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7B4" w:rsidRPr="001F6FFA" w:rsidRDefault="00D22C1C" w:rsidP="00D22C1C">
      <w:pPr>
        <w:pBdr>
          <w:top w:val="single" w:sz="4" w:space="1" w:color="auto"/>
          <w:left w:val="single" w:sz="4" w:space="4" w:color="auto"/>
          <w:bottom w:val="single" w:sz="4" w:space="1" w:color="auto"/>
          <w:right w:val="single" w:sz="4" w:space="4" w:color="auto"/>
        </w:pBdr>
        <w:spacing w:after="0"/>
        <w:ind w:firstLine="708"/>
        <w:rPr>
          <w:b/>
        </w:rPr>
      </w:pPr>
      <w:bookmarkStart w:id="0" w:name="_GoBack"/>
      <w:bookmarkEnd w:id="0"/>
      <w:r>
        <w:rPr>
          <w:b/>
        </w:rPr>
        <w:t xml:space="preserve">                    </w:t>
      </w:r>
      <w:r w:rsidR="001F6FFA" w:rsidRPr="001F6FFA">
        <w:rPr>
          <w:b/>
        </w:rPr>
        <w:t>CONTRAT D’ABONNEMENT COLLECTIF AU SITE RETRONEWS</w:t>
      </w:r>
    </w:p>
    <w:p w:rsidR="001F6FFA" w:rsidRDefault="001F6FFA" w:rsidP="009029FB">
      <w:pPr>
        <w:spacing w:after="0"/>
        <w:jc w:val="both"/>
      </w:pPr>
    </w:p>
    <w:p w:rsidR="009029FB" w:rsidRDefault="009029FB" w:rsidP="009029FB">
      <w:pPr>
        <w:spacing w:after="0"/>
        <w:jc w:val="both"/>
      </w:pPr>
    </w:p>
    <w:p w:rsidR="001F6FFA" w:rsidRDefault="001F6FFA" w:rsidP="009029FB">
      <w:pPr>
        <w:spacing w:after="0"/>
        <w:jc w:val="both"/>
      </w:pPr>
      <w:r w:rsidRPr="00E97A44">
        <w:rPr>
          <w:b/>
        </w:rPr>
        <w:t>Entre</w:t>
      </w:r>
      <w:r>
        <w:t> :</w:t>
      </w:r>
    </w:p>
    <w:p w:rsidR="00E97A44" w:rsidRDefault="00E97A44" w:rsidP="009029FB">
      <w:pPr>
        <w:spacing w:after="0"/>
        <w:jc w:val="both"/>
      </w:pPr>
    </w:p>
    <w:p w:rsidR="00E97A44" w:rsidRDefault="00E97A44" w:rsidP="009029FB">
      <w:pPr>
        <w:spacing w:after="0"/>
        <w:jc w:val="both"/>
        <w:rPr>
          <w:rFonts w:cstheme="minorHAnsi"/>
        </w:rPr>
      </w:pPr>
      <w:r>
        <w:rPr>
          <w:rFonts w:cstheme="minorHAnsi"/>
          <w:b/>
        </w:rPr>
        <w:t>BnF-Partenariats</w:t>
      </w:r>
      <w:r w:rsidRPr="00F463E0">
        <w:rPr>
          <w:rFonts w:cstheme="minorHAnsi"/>
        </w:rPr>
        <w:t xml:space="preserve">, </w:t>
      </w:r>
    </w:p>
    <w:p w:rsidR="00E97A44" w:rsidRDefault="00E97A44" w:rsidP="009029FB">
      <w:pPr>
        <w:spacing w:after="0"/>
        <w:jc w:val="both"/>
        <w:rPr>
          <w:rFonts w:cstheme="minorHAnsi"/>
        </w:rPr>
      </w:pPr>
      <w:r w:rsidRPr="00F463E0">
        <w:rPr>
          <w:rFonts w:cstheme="minorHAnsi"/>
        </w:rPr>
        <w:t>Société par actions simplifiée à associé u</w:t>
      </w:r>
      <w:r w:rsidR="00FA5775">
        <w:rPr>
          <w:rFonts w:cstheme="minorHAnsi"/>
        </w:rPr>
        <w:t>nique au capital social de 4. 300.283,82</w:t>
      </w:r>
      <w:r w:rsidRPr="00F463E0">
        <w:rPr>
          <w:rFonts w:cstheme="minorHAnsi"/>
        </w:rPr>
        <w:t xml:space="preserve"> euros</w:t>
      </w:r>
      <w:r>
        <w:rPr>
          <w:rFonts w:cstheme="minorHAnsi"/>
        </w:rPr>
        <w:t>,</w:t>
      </w:r>
    </w:p>
    <w:p w:rsidR="00E97A44" w:rsidRDefault="00E97A44" w:rsidP="009029FB">
      <w:pPr>
        <w:spacing w:after="0"/>
        <w:jc w:val="both"/>
        <w:rPr>
          <w:rFonts w:cstheme="minorHAnsi"/>
        </w:rPr>
      </w:pPr>
      <w:r w:rsidRPr="00F463E0">
        <w:rPr>
          <w:rFonts w:cstheme="minorHAnsi"/>
        </w:rPr>
        <w:t xml:space="preserve">Inscrite au RCS de Paris sous le numéro B 751 246 836, </w:t>
      </w:r>
    </w:p>
    <w:p w:rsidR="00E97A44" w:rsidRDefault="00E97A44" w:rsidP="009029FB">
      <w:pPr>
        <w:spacing w:after="0"/>
        <w:jc w:val="both"/>
        <w:rPr>
          <w:rFonts w:cstheme="minorHAnsi"/>
        </w:rPr>
      </w:pPr>
      <w:r w:rsidRPr="00F463E0">
        <w:rPr>
          <w:rFonts w:cstheme="minorHAnsi"/>
        </w:rPr>
        <w:t xml:space="preserve">Dont le siège social est situé </w:t>
      </w:r>
      <w:hyperlink r:id="rId7" w:tgtFrame="_blank" w:history="1">
        <w:r w:rsidRPr="00F463E0">
          <w:rPr>
            <w:rFonts w:cstheme="minorHAnsi"/>
          </w:rPr>
          <w:t>Quai François Mauriac  75013 PARIS</w:t>
        </w:r>
      </w:hyperlink>
      <w:r w:rsidRPr="00F463E0">
        <w:rPr>
          <w:rFonts w:cstheme="minorHAnsi"/>
        </w:rPr>
        <w:t xml:space="preserve">, </w:t>
      </w:r>
    </w:p>
    <w:p w:rsidR="00831EF5" w:rsidRDefault="00831EF5" w:rsidP="00831EF5">
      <w:pPr>
        <w:spacing w:after="0"/>
        <w:jc w:val="both"/>
        <w:rPr>
          <w:rFonts w:cstheme="minorHAnsi"/>
        </w:rPr>
      </w:pPr>
      <w:r w:rsidRPr="00F463E0">
        <w:rPr>
          <w:rFonts w:cstheme="minorHAnsi"/>
        </w:rPr>
        <w:t xml:space="preserve">Représentée par </w:t>
      </w:r>
      <w:r>
        <w:rPr>
          <w:rFonts w:cstheme="minorHAnsi"/>
        </w:rPr>
        <w:t>Nathalie Thouny, directrice déléguée</w:t>
      </w:r>
    </w:p>
    <w:p w:rsidR="00E97A44" w:rsidRDefault="00E97A44" w:rsidP="009029FB">
      <w:pPr>
        <w:spacing w:after="0"/>
        <w:jc w:val="both"/>
        <w:rPr>
          <w:rFonts w:cstheme="minorHAnsi"/>
        </w:rPr>
      </w:pPr>
    </w:p>
    <w:p w:rsidR="00E97A44" w:rsidRDefault="00E97A44" w:rsidP="009029FB">
      <w:pPr>
        <w:spacing w:after="0"/>
        <w:jc w:val="both"/>
        <w:rPr>
          <w:rFonts w:cstheme="minorHAnsi"/>
        </w:rPr>
      </w:pPr>
      <w:r>
        <w:rPr>
          <w:rFonts w:cstheme="minorHAnsi"/>
        </w:rPr>
        <w:t>Ci-après dénommée « BnFP »,</w:t>
      </w:r>
    </w:p>
    <w:p w:rsidR="00E97A44" w:rsidRDefault="00E97A44" w:rsidP="009029FB">
      <w:pPr>
        <w:spacing w:after="0"/>
        <w:jc w:val="both"/>
        <w:rPr>
          <w:rFonts w:cstheme="minorHAnsi"/>
        </w:rPr>
      </w:pPr>
    </w:p>
    <w:p w:rsidR="00E97A44" w:rsidRDefault="00E97A44" w:rsidP="009029FB">
      <w:pPr>
        <w:spacing w:after="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d’une part,</w:t>
      </w:r>
    </w:p>
    <w:p w:rsidR="00721E82" w:rsidRPr="005A67C7" w:rsidRDefault="00E97A44" w:rsidP="005A67C7">
      <w:pPr>
        <w:spacing w:after="0"/>
        <w:jc w:val="both"/>
        <w:rPr>
          <w:rFonts w:cstheme="minorHAnsi"/>
          <w:b/>
          <w:highlight w:val="yellow"/>
        </w:rPr>
      </w:pPr>
      <w:r w:rsidRPr="005A67C7">
        <w:rPr>
          <w:rFonts w:cstheme="minorHAnsi"/>
          <w:b/>
          <w:highlight w:val="yellow"/>
        </w:rPr>
        <w:t>Et :</w:t>
      </w:r>
      <w:r w:rsidR="00721E82" w:rsidRPr="005A67C7">
        <w:rPr>
          <w:rFonts w:cstheme="minorHAnsi"/>
          <w:b/>
          <w:highlight w:val="yellow"/>
        </w:rPr>
        <w:t xml:space="preserve"> </w:t>
      </w:r>
    </w:p>
    <w:p w:rsidR="00E97A44" w:rsidRPr="005A67C7" w:rsidRDefault="00E97A44" w:rsidP="009029FB">
      <w:pPr>
        <w:spacing w:after="0"/>
        <w:jc w:val="both"/>
        <w:rPr>
          <w:rFonts w:cstheme="minorHAnsi"/>
          <w:highlight w:val="yellow"/>
        </w:rPr>
      </w:pPr>
    </w:p>
    <w:p w:rsidR="005A67C7" w:rsidRPr="005A67C7" w:rsidRDefault="00E97A44" w:rsidP="009029FB">
      <w:pPr>
        <w:spacing w:after="0"/>
        <w:jc w:val="both"/>
        <w:rPr>
          <w:rFonts w:cstheme="minorHAnsi"/>
          <w:highlight w:val="yellow"/>
        </w:rPr>
      </w:pPr>
      <w:r w:rsidRPr="005A67C7">
        <w:rPr>
          <w:rFonts w:cstheme="minorHAnsi"/>
          <w:highlight w:val="yellow"/>
        </w:rPr>
        <w:t>D</w:t>
      </w:r>
      <w:r w:rsidR="00AC7A0C" w:rsidRPr="005A67C7">
        <w:rPr>
          <w:rFonts w:cstheme="minorHAnsi"/>
          <w:highlight w:val="yellow"/>
        </w:rPr>
        <w:t xml:space="preserve">ont le siège social </w:t>
      </w:r>
    </w:p>
    <w:p w:rsidR="00E97A44" w:rsidRDefault="001C1DAA" w:rsidP="009029FB">
      <w:pPr>
        <w:spacing w:after="0"/>
        <w:jc w:val="both"/>
        <w:rPr>
          <w:rFonts w:cstheme="minorHAnsi"/>
        </w:rPr>
      </w:pPr>
      <w:r w:rsidRPr="005A67C7">
        <w:rPr>
          <w:rFonts w:cstheme="minorHAnsi"/>
          <w:highlight w:val="yellow"/>
        </w:rPr>
        <w:t>Représenté(e)</w:t>
      </w:r>
      <w:r w:rsidRPr="001C1DAA">
        <w:rPr>
          <w:rFonts w:cstheme="minorHAnsi"/>
        </w:rPr>
        <w:t xml:space="preserve"> </w:t>
      </w:r>
    </w:p>
    <w:p w:rsidR="00E97A44" w:rsidRDefault="00E97A44" w:rsidP="009029FB">
      <w:pPr>
        <w:spacing w:after="0"/>
        <w:jc w:val="both"/>
        <w:rPr>
          <w:rFonts w:cstheme="minorHAnsi"/>
        </w:rPr>
      </w:pPr>
      <w:r>
        <w:rPr>
          <w:rFonts w:cstheme="minorHAnsi"/>
        </w:rPr>
        <w:t>Ci-après dénommé(e) « l’Abonné »,</w:t>
      </w:r>
    </w:p>
    <w:p w:rsidR="00E97A44" w:rsidRDefault="00E97A44" w:rsidP="009029FB">
      <w:pPr>
        <w:spacing w:after="0"/>
        <w:jc w:val="both"/>
        <w:rPr>
          <w:rFonts w:cstheme="minorHAnsi"/>
        </w:rPr>
      </w:pPr>
    </w:p>
    <w:p w:rsidR="00E97A44" w:rsidRDefault="00E97A44" w:rsidP="009029FB">
      <w:pPr>
        <w:spacing w:after="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d’autre part,</w:t>
      </w:r>
    </w:p>
    <w:p w:rsidR="00E97A44" w:rsidRDefault="00E97A44" w:rsidP="009029FB">
      <w:pPr>
        <w:spacing w:after="0"/>
        <w:jc w:val="both"/>
        <w:rPr>
          <w:rFonts w:cstheme="minorHAnsi"/>
        </w:rPr>
      </w:pPr>
    </w:p>
    <w:p w:rsidR="00E97A44" w:rsidRPr="009029FB" w:rsidRDefault="00E97A44" w:rsidP="009029FB">
      <w:pPr>
        <w:spacing w:after="0"/>
        <w:jc w:val="both"/>
        <w:rPr>
          <w:rFonts w:cstheme="minorHAnsi"/>
          <w:b/>
        </w:rPr>
      </w:pPr>
      <w:r w:rsidRPr="009029FB">
        <w:rPr>
          <w:rFonts w:cstheme="minorHAnsi"/>
          <w:b/>
        </w:rPr>
        <w:t>BnFP et l’Abonné étant ci-après dénommés ensemble « les parties ».</w:t>
      </w:r>
    </w:p>
    <w:p w:rsidR="00E97A44" w:rsidRDefault="00E97A44" w:rsidP="009029FB">
      <w:pPr>
        <w:spacing w:after="0"/>
        <w:jc w:val="both"/>
        <w:rPr>
          <w:rFonts w:cstheme="minorHAnsi"/>
        </w:rPr>
      </w:pPr>
    </w:p>
    <w:p w:rsidR="00E97A44" w:rsidRDefault="00E97A44" w:rsidP="009029FB">
      <w:pPr>
        <w:spacing w:after="0"/>
        <w:jc w:val="both"/>
        <w:rPr>
          <w:rFonts w:cstheme="minorHAnsi"/>
        </w:rPr>
      </w:pPr>
    </w:p>
    <w:p w:rsidR="00E97A44" w:rsidRPr="00E97A44" w:rsidRDefault="00E97A44" w:rsidP="009029FB">
      <w:pPr>
        <w:spacing w:after="0"/>
        <w:jc w:val="both"/>
        <w:rPr>
          <w:rFonts w:cstheme="minorHAnsi"/>
          <w:b/>
        </w:rPr>
      </w:pPr>
      <w:r w:rsidRPr="00E97A44">
        <w:rPr>
          <w:rFonts w:cstheme="minorHAnsi"/>
          <w:b/>
        </w:rPr>
        <w:t>Préambule :</w:t>
      </w:r>
    </w:p>
    <w:p w:rsidR="00E97A44" w:rsidRDefault="00E97A44" w:rsidP="009029FB">
      <w:pPr>
        <w:spacing w:after="0"/>
        <w:jc w:val="both"/>
        <w:rPr>
          <w:rFonts w:cstheme="minorHAnsi"/>
        </w:rPr>
      </w:pPr>
    </w:p>
    <w:p w:rsidR="00284AC2" w:rsidRDefault="00284AC2" w:rsidP="009029FB">
      <w:pPr>
        <w:spacing w:after="0"/>
        <w:jc w:val="both"/>
      </w:pPr>
      <w:r>
        <w:t>BnF-Partenariats est la filiale de la Bibliothèque nationale de France (BnF) et a parmi ses missions celle de créer et de développer, en collaboration avec des entreprises du marché numérique, de nouveaux produits et services culturels à partir des collections de la BnF.</w:t>
      </w:r>
    </w:p>
    <w:p w:rsidR="00284AC2" w:rsidRDefault="00284AC2" w:rsidP="009029FB">
      <w:pPr>
        <w:spacing w:after="0"/>
        <w:jc w:val="both"/>
      </w:pPr>
      <w:r>
        <w:t xml:space="preserve">Dans ce cadre, BnF-Partenariats a créé un site internet </w:t>
      </w:r>
      <w:r w:rsidR="00D22C1C">
        <w:t>dénommé</w:t>
      </w:r>
      <w:r>
        <w:t xml:space="preserve"> « RetroNews »</w:t>
      </w:r>
      <w:r w:rsidR="00527C8D">
        <w:t xml:space="preserve"> (également désigné ci-après « le site »)</w:t>
      </w:r>
      <w:r>
        <w:t xml:space="preserve"> qui rassemble, en version numérique, les principaux titres de la presse ancienne française d’information nationale, régionale, locale, ou coloniale, publiés entre 1631 et 19</w:t>
      </w:r>
      <w:r w:rsidR="002B311A">
        <w:t>50</w:t>
      </w:r>
      <w:r>
        <w:t xml:space="preserve">, dont les versions originales sont conservées dans les collections de la BnF. RetroNews offre </w:t>
      </w:r>
      <w:r w:rsidR="00531A69">
        <w:t>des</w:t>
      </w:r>
      <w:r>
        <w:t xml:space="preserve"> outils de travail pour effectuer, au sein de ce corpus de presse, des recherches précises, sauvegarder ses recherches, découper un extrait de document et l’annoter</w:t>
      </w:r>
      <w:r w:rsidR="00AE524F">
        <w:t>,</w:t>
      </w:r>
      <w:r>
        <w:t xml:space="preserve"> ou encore mesurer la fréquence d’un terme dans un document.</w:t>
      </w:r>
      <w:r w:rsidR="0060651D">
        <w:t xml:space="preserve"> </w:t>
      </w:r>
      <w:r w:rsidR="00D04EFA">
        <w:t xml:space="preserve">Le site RetroNews propose également </w:t>
      </w:r>
      <w:r w:rsidR="000C4EC4">
        <w:t>plusieurs milliers de</w:t>
      </w:r>
      <w:r w:rsidR="00D04EFA">
        <w:t xml:space="preserve"> contenus éditoriaux qu’il produit ou fait produire sous forme d’articles, </w:t>
      </w:r>
      <w:r w:rsidR="000C4EC4">
        <w:t>de vidéos ou d’enregistrements audio.</w:t>
      </w:r>
      <w:r w:rsidR="00D04EFA">
        <w:t xml:space="preserve"> </w:t>
      </w:r>
    </w:p>
    <w:p w:rsidR="0060651D" w:rsidRDefault="0060651D" w:rsidP="009029FB">
      <w:pPr>
        <w:spacing w:after="0"/>
        <w:jc w:val="both"/>
      </w:pPr>
    </w:p>
    <w:p w:rsidR="0060651D" w:rsidRDefault="0060651D" w:rsidP="009029FB">
      <w:pPr>
        <w:spacing w:after="0"/>
        <w:jc w:val="both"/>
      </w:pPr>
      <w:r>
        <w:t>Les contenus éditoriaux produits par BnFP sont ci-après désignés par le terme « </w:t>
      </w:r>
      <w:r w:rsidR="00B23828">
        <w:t>C</w:t>
      </w:r>
      <w:r>
        <w:t>ontenu</w:t>
      </w:r>
      <w:r w:rsidR="000C4EC4">
        <w:t>(</w:t>
      </w:r>
      <w:r>
        <w:t>s</w:t>
      </w:r>
      <w:r w:rsidR="000C4EC4">
        <w:t>) éditorial (aux)</w:t>
      </w:r>
      <w:r>
        <w:t> ».</w:t>
      </w:r>
    </w:p>
    <w:p w:rsidR="0060651D" w:rsidRDefault="0060651D" w:rsidP="009029FB">
      <w:pPr>
        <w:spacing w:after="0"/>
        <w:jc w:val="both"/>
      </w:pPr>
      <w:r>
        <w:t xml:space="preserve">Les </w:t>
      </w:r>
      <w:r w:rsidR="000C4EC4">
        <w:t>archives de presse numérisées sont désignées par le terme « Archive(s) ».</w:t>
      </w:r>
    </w:p>
    <w:p w:rsidR="00710331" w:rsidRDefault="00710331" w:rsidP="009029FB">
      <w:pPr>
        <w:spacing w:after="0"/>
        <w:jc w:val="both"/>
      </w:pPr>
      <w:r>
        <w:t>Les Contenus éditoriaux et les Archives sont ensemble désignés par le terme « Contenus ».</w:t>
      </w:r>
    </w:p>
    <w:p w:rsidR="003658C7" w:rsidRDefault="003658C7" w:rsidP="009029FB">
      <w:pPr>
        <w:spacing w:after="0"/>
        <w:jc w:val="both"/>
        <w:rPr>
          <w:rFonts w:cstheme="minorHAnsi"/>
        </w:rPr>
      </w:pPr>
    </w:p>
    <w:p w:rsidR="00811235" w:rsidRPr="0043425D" w:rsidRDefault="00284AC2" w:rsidP="009029FB">
      <w:pPr>
        <w:spacing w:after="0"/>
        <w:jc w:val="both"/>
        <w:rPr>
          <w:rFonts w:cstheme="minorHAnsi"/>
        </w:rPr>
      </w:pPr>
      <w:r w:rsidRPr="0043425D">
        <w:rPr>
          <w:rFonts w:cstheme="minorHAnsi"/>
        </w:rPr>
        <w:lastRenderedPageBreak/>
        <w:t>BnF</w:t>
      </w:r>
      <w:r w:rsidR="00C1556E">
        <w:rPr>
          <w:rFonts w:cstheme="minorHAnsi"/>
        </w:rPr>
        <w:t>-</w:t>
      </w:r>
      <w:r w:rsidRPr="0043425D">
        <w:rPr>
          <w:rFonts w:cstheme="minorHAnsi"/>
        </w:rPr>
        <w:t>P</w:t>
      </w:r>
      <w:r w:rsidR="00C1556E">
        <w:rPr>
          <w:rFonts w:cstheme="minorHAnsi"/>
        </w:rPr>
        <w:t>artenariats</w:t>
      </w:r>
      <w:r w:rsidRPr="0043425D">
        <w:rPr>
          <w:rFonts w:cstheme="minorHAnsi"/>
        </w:rPr>
        <w:t xml:space="preserve"> a conclu un accord avec l’association Couperin, dont l’Abonné est membre, permettant à l’Abonné de souscrire à un abonnement collectif</w:t>
      </w:r>
      <w:r w:rsidR="003658C7" w:rsidRPr="0043425D">
        <w:rPr>
          <w:rFonts w:cstheme="minorHAnsi"/>
        </w:rPr>
        <w:t>, au profit d’utilisateurs autorisés par l’Abonné,</w:t>
      </w:r>
      <w:r w:rsidRPr="0043425D">
        <w:rPr>
          <w:rFonts w:cstheme="minorHAnsi"/>
        </w:rPr>
        <w:t xml:space="preserve"> au site RetroNews à des conditions tarifaires </w:t>
      </w:r>
      <w:r w:rsidR="0060651D">
        <w:rPr>
          <w:rFonts w:cstheme="minorHAnsi"/>
        </w:rPr>
        <w:t>négociées</w:t>
      </w:r>
      <w:r w:rsidRPr="0043425D">
        <w:rPr>
          <w:rFonts w:cstheme="minorHAnsi"/>
        </w:rPr>
        <w:t>.</w:t>
      </w:r>
    </w:p>
    <w:p w:rsidR="00284AC2" w:rsidRDefault="00284AC2" w:rsidP="009029FB">
      <w:pPr>
        <w:spacing w:after="0"/>
        <w:jc w:val="both"/>
        <w:rPr>
          <w:rFonts w:cstheme="minorHAnsi"/>
        </w:rPr>
      </w:pPr>
      <w:r>
        <w:rPr>
          <w:rFonts w:cstheme="minorHAnsi"/>
        </w:rPr>
        <w:t xml:space="preserve">Les parties </w:t>
      </w:r>
      <w:r w:rsidR="00811235">
        <w:rPr>
          <w:rFonts w:cstheme="minorHAnsi"/>
        </w:rPr>
        <w:t xml:space="preserve">se sont ainsi rapprochées afin de déterminer ensemble les conditions </w:t>
      </w:r>
      <w:r w:rsidR="003658C7">
        <w:rPr>
          <w:rFonts w:cstheme="minorHAnsi"/>
        </w:rPr>
        <w:t xml:space="preserve">et modalités </w:t>
      </w:r>
      <w:r w:rsidR="00811235">
        <w:rPr>
          <w:rFonts w:cstheme="minorHAnsi"/>
        </w:rPr>
        <w:t>de souscription, par</w:t>
      </w:r>
      <w:r>
        <w:rPr>
          <w:rFonts w:cstheme="minorHAnsi"/>
        </w:rPr>
        <w:t xml:space="preserve"> l’Abonné</w:t>
      </w:r>
      <w:r w:rsidR="00811235">
        <w:rPr>
          <w:rFonts w:cstheme="minorHAnsi"/>
        </w:rPr>
        <w:t>,</w:t>
      </w:r>
      <w:r>
        <w:rPr>
          <w:rFonts w:cstheme="minorHAnsi"/>
        </w:rPr>
        <w:t xml:space="preserve"> à un </w:t>
      </w:r>
      <w:r w:rsidR="00AE524F">
        <w:rPr>
          <w:rFonts w:cstheme="minorHAnsi"/>
        </w:rPr>
        <w:t xml:space="preserve">tel </w:t>
      </w:r>
      <w:r>
        <w:rPr>
          <w:rFonts w:cstheme="minorHAnsi"/>
        </w:rPr>
        <w:t>abonnement collectif à RetroNews.</w:t>
      </w:r>
    </w:p>
    <w:p w:rsidR="00811235" w:rsidRDefault="00811235" w:rsidP="009029FB">
      <w:pPr>
        <w:spacing w:after="0"/>
        <w:jc w:val="both"/>
        <w:rPr>
          <w:rFonts w:cstheme="minorHAnsi"/>
        </w:rPr>
      </w:pPr>
    </w:p>
    <w:p w:rsidR="00811235" w:rsidRDefault="00811235" w:rsidP="009029FB">
      <w:pPr>
        <w:spacing w:after="0"/>
        <w:jc w:val="both"/>
        <w:rPr>
          <w:rFonts w:cstheme="minorHAnsi"/>
        </w:rPr>
      </w:pPr>
      <w:r w:rsidRPr="00F2120F">
        <w:rPr>
          <w:rFonts w:cstheme="minorHAnsi"/>
          <w:b/>
        </w:rPr>
        <w:t>Il a ainsi été convenu ce qui suit</w:t>
      </w:r>
      <w:r w:rsidR="003658C7">
        <w:rPr>
          <w:rFonts w:cstheme="minorHAnsi"/>
        </w:rPr>
        <w:t>.</w:t>
      </w:r>
    </w:p>
    <w:p w:rsidR="00811235" w:rsidRDefault="00811235" w:rsidP="009029FB">
      <w:pPr>
        <w:spacing w:after="0"/>
        <w:jc w:val="both"/>
        <w:rPr>
          <w:rFonts w:cstheme="minorHAnsi"/>
        </w:rPr>
      </w:pPr>
    </w:p>
    <w:p w:rsidR="003658C7" w:rsidRDefault="003658C7" w:rsidP="009029FB">
      <w:pPr>
        <w:spacing w:after="0"/>
        <w:jc w:val="both"/>
        <w:rPr>
          <w:rFonts w:cstheme="minorHAnsi"/>
        </w:rPr>
      </w:pPr>
    </w:p>
    <w:p w:rsidR="00811235" w:rsidRDefault="00811235" w:rsidP="009029FB">
      <w:pPr>
        <w:spacing w:after="0"/>
        <w:jc w:val="both"/>
        <w:rPr>
          <w:rFonts w:cstheme="minorHAnsi"/>
        </w:rPr>
      </w:pPr>
    </w:p>
    <w:p w:rsidR="003658C7" w:rsidRPr="00F2120F" w:rsidRDefault="00811235" w:rsidP="009029FB">
      <w:pPr>
        <w:spacing w:after="0"/>
        <w:jc w:val="both"/>
        <w:rPr>
          <w:rFonts w:cstheme="minorHAnsi"/>
          <w:b/>
        </w:rPr>
      </w:pPr>
      <w:r w:rsidRPr="00F2120F">
        <w:rPr>
          <w:rFonts w:cstheme="minorHAnsi"/>
          <w:b/>
        </w:rPr>
        <w:t>Article 1 : Objet</w:t>
      </w:r>
    </w:p>
    <w:p w:rsidR="00F12672" w:rsidRDefault="00F12672" w:rsidP="009029FB">
      <w:pPr>
        <w:spacing w:after="0"/>
        <w:jc w:val="both"/>
        <w:rPr>
          <w:rFonts w:cstheme="minorHAnsi"/>
        </w:rPr>
      </w:pPr>
    </w:p>
    <w:p w:rsidR="001F6FFA" w:rsidRDefault="00995161" w:rsidP="009029FB">
      <w:pPr>
        <w:spacing w:after="0"/>
        <w:jc w:val="both"/>
        <w:rPr>
          <w:rFonts w:cstheme="minorHAnsi"/>
        </w:rPr>
      </w:pPr>
      <w:r>
        <w:rPr>
          <w:rFonts w:cstheme="minorHAnsi"/>
        </w:rPr>
        <w:t xml:space="preserve">Le présent contrat détermine les conditions et </w:t>
      </w:r>
      <w:r w:rsidR="003658C7">
        <w:rPr>
          <w:rFonts w:cstheme="minorHAnsi"/>
        </w:rPr>
        <w:t xml:space="preserve">les </w:t>
      </w:r>
      <w:r>
        <w:rPr>
          <w:rFonts w:cstheme="minorHAnsi"/>
        </w:rPr>
        <w:t>modalités de souscription par l’Abonné à un abonnement collectif au site RetroNews.</w:t>
      </w:r>
      <w:r w:rsidR="003658C7">
        <w:rPr>
          <w:rFonts w:cstheme="minorHAnsi"/>
        </w:rPr>
        <w:t xml:space="preserve"> Cet abonnement collectif bénéficiera à un ensemble d’utilisateurs autorisés par l’Abonné.</w:t>
      </w:r>
    </w:p>
    <w:p w:rsidR="003658C7" w:rsidRDefault="003658C7" w:rsidP="009029FB">
      <w:pPr>
        <w:spacing w:after="0"/>
        <w:jc w:val="both"/>
        <w:rPr>
          <w:rFonts w:cstheme="minorHAnsi"/>
        </w:rPr>
      </w:pPr>
    </w:p>
    <w:p w:rsidR="003658C7" w:rsidRDefault="003658C7" w:rsidP="009029FB">
      <w:pPr>
        <w:spacing w:after="0"/>
        <w:jc w:val="both"/>
        <w:rPr>
          <w:rFonts w:cstheme="minorHAnsi"/>
        </w:rPr>
      </w:pPr>
    </w:p>
    <w:p w:rsidR="003658C7" w:rsidRPr="003658C7" w:rsidRDefault="003658C7" w:rsidP="009029FB">
      <w:pPr>
        <w:spacing w:after="0"/>
        <w:jc w:val="both"/>
        <w:rPr>
          <w:rFonts w:cstheme="minorHAnsi"/>
          <w:b/>
        </w:rPr>
      </w:pPr>
      <w:r w:rsidRPr="003658C7">
        <w:rPr>
          <w:rFonts w:cstheme="minorHAnsi"/>
          <w:b/>
        </w:rPr>
        <w:t xml:space="preserve">Article 2 : </w:t>
      </w:r>
      <w:r w:rsidR="00F12672">
        <w:rPr>
          <w:rFonts w:cstheme="minorHAnsi"/>
          <w:b/>
        </w:rPr>
        <w:t>Bénéficiaires</w:t>
      </w:r>
      <w:r w:rsidRPr="003658C7">
        <w:rPr>
          <w:rFonts w:cstheme="minorHAnsi"/>
          <w:b/>
        </w:rPr>
        <w:t xml:space="preserve"> de l’abonnement collectif à RetroNews</w:t>
      </w:r>
    </w:p>
    <w:p w:rsidR="00F12672" w:rsidRDefault="00F12672" w:rsidP="009029FB">
      <w:pPr>
        <w:spacing w:after="0"/>
        <w:jc w:val="both"/>
        <w:rPr>
          <w:rFonts w:cstheme="minorHAnsi"/>
        </w:rPr>
      </w:pPr>
    </w:p>
    <w:p w:rsidR="003658C7" w:rsidRDefault="00D97A4C" w:rsidP="009029FB">
      <w:pPr>
        <w:spacing w:after="0"/>
        <w:jc w:val="both"/>
        <w:rPr>
          <w:rFonts w:cstheme="minorHAnsi"/>
        </w:rPr>
      </w:pPr>
      <w:r>
        <w:rPr>
          <w:rFonts w:cstheme="minorHAnsi"/>
        </w:rPr>
        <w:t>L’abonnement collectif à RetroNews souscrit par l’Abonné confère un droit d’utilisation du site RetroNews</w:t>
      </w:r>
      <w:r w:rsidR="00F12672">
        <w:rPr>
          <w:rFonts w:cstheme="minorHAnsi"/>
        </w:rPr>
        <w:t>,</w:t>
      </w:r>
      <w:r>
        <w:rPr>
          <w:rFonts w:cstheme="minorHAnsi"/>
        </w:rPr>
        <w:t xml:space="preserve"> conformément aux usages décrits à l’article 3 ci-dessous</w:t>
      </w:r>
      <w:r w:rsidR="00F12672">
        <w:rPr>
          <w:rFonts w:cstheme="minorHAnsi"/>
        </w:rPr>
        <w:t>,</w:t>
      </w:r>
      <w:r>
        <w:rPr>
          <w:rFonts w:cstheme="minorHAnsi"/>
        </w:rPr>
        <w:t xml:space="preserve"> au profit d’un ensemble d’utilisateurs autorisés par l’Abonné.</w:t>
      </w:r>
    </w:p>
    <w:p w:rsidR="00F12672" w:rsidRDefault="00F12672" w:rsidP="009029FB">
      <w:pPr>
        <w:spacing w:after="0"/>
        <w:jc w:val="both"/>
        <w:rPr>
          <w:rFonts w:cstheme="minorHAnsi"/>
        </w:rPr>
      </w:pPr>
    </w:p>
    <w:p w:rsidR="007D0A2C" w:rsidRDefault="007D0A2C" w:rsidP="007D0A2C">
      <w:pPr>
        <w:spacing w:after="0"/>
        <w:jc w:val="both"/>
        <w:rPr>
          <w:rFonts w:cstheme="minorHAnsi"/>
        </w:rPr>
      </w:pPr>
      <w:r>
        <w:rPr>
          <w:rFonts w:cstheme="minorHAnsi"/>
        </w:rPr>
        <w:t>L’Abonné pourra faire bénéficier de cet abonnement collectif à ses utilisateurs inscrits et visiteurs occasionnels.</w:t>
      </w:r>
    </w:p>
    <w:p w:rsidR="009312EF" w:rsidRDefault="009312EF" w:rsidP="009029FB">
      <w:pPr>
        <w:spacing w:after="0"/>
        <w:jc w:val="both"/>
        <w:rPr>
          <w:rFonts w:cstheme="minorHAnsi"/>
        </w:rPr>
      </w:pPr>
    </w:p>
    <w:p w:rsidR="00220F13" w:rsidRDefault="00220F13" w:rsidP="009029FB">
      <w:pPr>
        <w:spacing w:after="0"/>
        <w:jc w:val="both"/>
        <w:rPr>
          <w:rFonts w:cstheme="minorHAnsi"/>
        </w:rPr>
      </w:pPr>
    </w:p>
    <w:p w:rsidR="00B23828" w:rsidRDefault="00B23828" w:rsidP="009029FB">
      <w:pPr>
        <w:spacing w:after="0"/>
        <w:jc w:val="both"/>
        <w:rPr>
          <w:rFonts w:cstheme="minorHAnsi"/>
          <w:b/>
          <w:i/>
        </w:rPr>
      </w:pPr>
    </w:p>
    <w:p w:rsidR="00B23828" w:rsidRPr="009D729A" w:rsidRDefault="00B23828" w:rsidP="009029FB">
      <w:pPr>
        <w:spacing w:after="0"/>
        <w:jc w:val="both"/>
        <w:rPr>
          <w:rFonts w:cstheme="minorHAnsi"/>
          <w:b/>
          <w:i/>
        </w:rPr>
      </w:pPr>
      <w:r>
        <w:rPr>
          <w:rFonts w:cstheme="minorHAnsi"/>
          <w:b/>
          <w:i/>
        </w:rPr>
        <w:t>ci-après désigné</w:t>
      </w:r>
      <w:r w:rsidR="002B311A">
        <w:rPr>
          <w:rFonts w:cstheme="minorHAnsi"/>
          <w:b/>
          <w:i/>
        </w:rPr>
        <w:t>(</w:t>
      </w:r>
      <w:r>
        <w:rPr>
          <w:rFonts w:cstheme="minorHAnsi"/>
          <w:b/>
          <w:i/>
        </w:rPr>
        <w:t>s</w:t>
      </w:r>
      <w:r w:rsidR="002B311A">
        <w:rPr>
          <w:rFonts w:cstheme="minorHAnsi"/>
          <w:b/>
          <w:i/>
        </w:rPr>
        <w:t>)</w:t>
      </w:r>
      <w:r>
        <w:rPr>
          <w:rFonts w:cstheme="minorHAnsi"/>
          <w:b/>
          <w:i/>
        </w:rPr>
        <w:t xml:space="preserve"> par le terme « Bénéficiaire</w:t>
      </w:r>
      <w:r w:rsidR="004A0765">
        <w:rPr>
          <w:rFonts w:cstheme="minorHAnsi"/>
          <w:b/>
          <w:i/>
        </w:rPr>
        <w:t>(</w:t>
      </w:r>
      <w:r>
        <w:rPr>
          <w:rFonts w:cstheme="minorHAnsi"/>
          <w:b/>
          <w:i/>
        </w:rPr>
        <w:t>s</w:t>
      </w:r>
      <w:r w:rsidR="004A0765">
        <w:rPr>
          <w:rFonts w:cstheme="minorHAnsi"/>
          <w:b/>
          <w:i/>
        </w:rPr>
        <w:t>)</w:t>
      </w:r>
      <w:r>
        <w:rPr>
          <w:rFonts w:cstheme="minorHAnsi"/>
          <w:b/>
          <w:i/>
        </w:rPr>
        <w:t> ».</w:t>
      </w:r>
    </w:p>
    <w:p w:rsidR="00531A69" w:rsidRDefault="00531A69" w:rsidP="009029FB">
      <w:pPr>
        <w:spacing w:after="0"/>
        <w:jc w:val="both"/>
        <w:rPr>
          <w:rFonts w:cstheme="minorHAnsi"/>
        </w:rPr>
      </w:pPr>
    </w:p>
    <w:p w:rsidR="00220F13" w:rsidRDefault="00531A69" w:rsidP="009029FB">
      <w:pPr>
        <w:spacing w:after="0"/>
        <w:jc w:val="both"/>
        <w:rPr>
          <w:rFonts w:cstheme="minorHAnsi"/>
        </w:rPr>
      </w:pPr>
      <w:r>
        <w:rPr>
          <w:rFonts w:cstheme="minorHAnsi"/>
        </w:rPr>
        <w:t xml:space="preserve">L’Abonné déclare que le nombre d’utilisateurs autorisés à accéder au site RetroNews </w:t>
      </w:r>
      <w:r w:rsidRPr="005A67C7">
        <w:rPr>
          <w:rFonts w:cstheme="minorHAnsi"/>
          <w:sz w:val="20"/>
          <w:szCs w:val="20"/>
          <w:highlight w:val="yellow"/>
        </w:rPr>
        <w:t>est</w:t>
      </w:r>
      <w:r w:rsidR="001C1DAA" w:rsidRPr="005A67C7">
        <w:rPr>
          <w:rFonts w:cstheme="minorHAnsi"/>
          <w:sz w:val="20"/>
          <w:szCs w:val="20"/>
          <w:highlight w:val="yellow"/>
        </w:rPr>
        <w:t> :</w:t>
      </w:r>
      <w:r w:rsidR="001C1DAA">
        <w:rPr>
          <w:rFonts w:cstheme="minorHAnsi"/>
          <w:sz w:val="20"/>
          <w:szCs w:val="20"/>
        </w:rPr>
        <w:t xml:space="preserve"> </w:t>
      </w:r>
    </w:p>
    <w:p w:rsidR="00A312C4" w:rsidRDefault="001D16C1" w:rsidP="009029FB">
      <w:pPr>
        <w:spacing w:after="0"/>
        <w:jc w:val="both"/>
        <w:rPr>
          <w:rFonts w:cstheme="minorHAnsi"/>
        </w:rPr>
      </w:pPr>
      <w:r>
        <w:rPr>
          <w:rFonts w:cstheme="minorHAnsi"/>
        </w:rPr>
        <w:t>Il est précisé que d</w:t>
      </w:r>
      <w:r w:rsidR="00A312C4">
        <w:rPr>
          <w:rFonts w:cstheme="minorHAnsi"/>
        </w:rPr>
        <w:t xml:space="preserve">ans le cadre du présent abonnement collectif, BnFP permet un nombre illimité d’utilisateurs </w:t>
      </w:r>
      <w:r w:rsidR="00220F13">
        <w:rPr>
          <w:rFonts w:cstheme="minorHAnsi"/>
        </w:rPr>
        <w:t xml:space="preserve">autorisés </w:t>
      </w:r>
      <w:r w:rsidR="00A312C4">
        <w:rPr>
          <w:rFonts w:cstheme="minorHAnsi"/>
        </w:rPr>
        <w:t>simultanés du site.</w:t>
      </w:r>
    </w:p>
    <w:p w:rsidR="00A312C4" w:rsidRDefault="00A312C4" w:rsidP="009029FB">
      <w:pPr>
        <w:spacing w:after="0"/>
        <w:jc w:val="both"/>
        <w:rPr>
          <w:rFonts w:cstheme="minorHAnsi"/>
        </w:rPr>
      </w:pPr>
    </w:p>
    <w:p w:rsidR="00A312C4" w:rsidRDefault="00A312C4" w:rsidP="009029FB">
      <w:pPr>
        <w:spacing w:after="0"/>
        <w:jc w:val="both"/>
        <w:rPr>
          <w:rFonts w:cstheme="minorHAnsi"/>
        </w:rPr>
      </w:pPr>
    </w:p>
    <w:p w:rsidR="00114D54" w:rsidRDefault="00114D54" w:rsidP="009029FB">
      <w:pPr>
        <w:spacing w:after="0"/>
        <w:jc w:val="both"/>
        <w:rPr>
          <w:rFonts w:cstheme="minorHAnsi"/>
          <w:b/>
        </w:rPr>
      </w:pPr>
    </w:p>
    <w:p w:rsidR="00114D54" w:rsidRDefault="00114D54" w:rsidP="009029FB">
      <w:pPr>
        <w:spacing w:after="0"/>
        <w:jc w:val="both"/>
        <w:rPr>
          <w:rFonts w:cstheme="minorHAnsi"/>
          <w:b/>
        </w:rPr>
      </w:pPr>
    </w:p>
    <w:p w:rsidR="00114D54" w:rsidRDefault="00114D54" w:rsidP="009029FB">
      <w:pPr>
        <w:spacing w:after="0"/>
        <w:jc w:val="both"/>
        <w:rPr>
          <w:rFonts w:cstheme="minorHAnsi"/>
          <w:b/>
        </w:rPr>
      </w:pPr>
    </w:p>
    <w:p w:rsidR="00114D54" w:rsidRDefault="00114D54" w:rsidP="009029FB">
      <w:pPr>
        <w:spacing w:after="0"/>
        <w:jc w:val="both"/>
        <w:rPr>
          <w:rFonts w:cstheme="minorHAnsi"/>
          <w:b/>
        </w:rPr>
      </w:pPr>
    </w:p>
    <w:p w:rsidR="00114D54" w:rsidRDefault="00114D54" w:rsidP="009029FB">
      <w:pPr>
        <w:spacing w:after="0"/>
        <w:jc w:val="both"/>
        <w:rPr>
          <w:rFonts w:cstheme="minorHAnsi"/>
          <w:b/>
        </w:rPr>
      </w:pPr>
    </w:p>
    <w:p w:rsidR="005A67C7" w:rsidRDefault="005A67C7" w:rsidP="009029FB">
      <w:pPr>
        <w:spacing w:after="0"/>
        <w:jc w:val="both"/>
        <w:rPr>
          <w:rFonts w:cstheme="minorHAnsi"/>
          <w:b/>
        </w:rPr>
      </w:pPr>
    </w:p>
    <w:p w:rsidR="005A67C7" w:rsidRDefault="005A67C7" w:rsidP="009029FB">
      <w:pPr>
        <w:spacing w:after="0"/>
        <w:jc w:val="both"/>
        <w:rPr>
          <w:rFonts w:cstheme="minorHAnsi"/>
          <w:b/>
        </w:rPr>
      </w:pPr>
    </w:p>
    <w:p w:rsidR="005A67C7" w:rsidRDefault="005A67C7" w:rsidP="009029FB">
      <w:pPr>
        <w:spacing w:after="0"/>
        <w:jc w:val="both"/>
        <w:rPr>
          <w:rFonts w:cstheme="minorHAnsi"/>
          <w:b/>
        </w:rPr>
      </w:pPr>
    </w:p>
    <w:p w:rsidR="005A67C7" w:rsidRDefault="005A67C7" w:rsidP="009029FB">
      <w:pPr>
        <w:spacing w:after="0"/>
        <w:jc w:val="both"/>
        <w:rPr>
          <w:rFonts w:cstheme="minorHAnsi"/>
          <w:b/>
        </w:rPr>
      </w:pPr>
    </w:p>
    <w:p w:rsidR="005A67C7" w:rsidRDefault="005A67C7" w:rsidP="009029FB">
      <w:pPr>
        <w:spacing w:after="0"/>
        <w:jc w:val="both"/>
        <w:rPr>
          <w:rFonts w:cstheme="minorHAnsi"/>
          <w:b/>
        </w:rPr>
      </w:pPr>
    </w:p>
    <w:p w:rsidR="00F12672" w:rsidRDefault="003658C7" w:rsidP="009029FB">
      <w:pPr>
        <w:spacing w:after="0"/>
        <w:jc w:val="both"/>
        <w:rPr>
          <w:rFonts w:cstheme="minorHAnsi"/>
          <w:b/>
        </w:rPr>
      </w:pPr>
      <w:r w:rsidRPr="003658C7">
        <w:rPr>
          <w:rFonts w:cstheme="minorHAnsi"/>
          <w:b/>
        </w:rPr>
        <w:lastRenderedPageBreak/>
        <w:t xml:space="preserve">Article 3 : </w:t>
      </w:r>
      <w:r w:rsidR="0078013E">
        <w:rPr>
          <w:rFonts w:cstheme="minorHAnsi"/>
          <w:b/>
        </w:rPr>
        <w:t>Modalités d’a</w:t>
      </w:r>
      <w:r w:rsidR="00F12672">
        <w:rPr>
          <w:rFonts w:cstheme="minorHAnsi"/>
          <w:b/>
        </w:rPr>
        <w:t>ccès aux ressources offertes par l’abonnement collectif à RetroNews</w:t>
      </w:r>
    </w:p>
    <w:p w:rsidR="00F12672" w:rsidRDefault="00F12672" w:rsidP="009029FB">
      <w:pPr>
        <w:spacing w:after="0"/>
        <w:jc w:val="both"/>
        <w:rPr>
          <w:rFonts w:cstheme="minorHAnsi"/>
        </w:rPr>
      </w:pPr>
    </w:p>
    <w:p w:rsidR="009D729A" w:rsidRDefault="009D729A" w:rsidP="009029FB">
      <w:pPr>
        <w:spacing w:after="0"/>
        <w:jc w:val="both"/>
        <w:rPr>
          <w:rFonts w:cstheme="minorHAnsi"/>
        </w:rPr>
      </w:pPr>
    </w:p>
    <w:p w:rsidR="003C42E8" w:rsidRDefault="003C42E8" w:rsidP="009029FB">
      <w:pPr>
        <w:spacing w:after="0"/>
        <w:jc w:val="both"/>
        <w:rPr>
          <w:rFonts w:cstheme="minorHAnsi"/>
        </w:rPr>
      </w:pPr>
      <w:r w:rsidRPr="003C42E8">
        <w:rPr>
          <w:rFonts w:cstheme="minorHAnsi"/>
        </w:rPr>
        <w:t xml:space="preserve">BnFP propose un accès contrôlé </w:t>
      </w:r>
      <w:r>
        <w:rPr>
          <w:rFonts w:cstheme="minorHAnsi"/>
        </w:rPr>
        <w:t>aux ressources du site RetroNews</w:t>
      </w:r>
      <w:r w:rsidR="00721E82">
        <w:rPr>
          <w:rFonts w:cstheme="minorHAnsi"/>
        </w:rPr>
        <w:t xml:space="preserve"> </w:t>
      </w:r>
      <w:r w:rsidR="005A67C7">
        <w:rPr>
          <w:rFonts w:cstheme="minorHAnsi"/>
        </w:rPr>
        <w:t xml:space="preserve">par l’url confidentiel et unique : </w:t>
      </w:r>
    </w:p>
    <w:p w:rsidR="005A67C7" w:rsidRDefault="005A67C7" w:rsidP="009029FB">
      <w:pPr>
        <w:spacing w:after="0"/>
        <w:jc w:val="both"/>
        <w:rPr>
          <w:rFonts w:cstheme="minorHAnsi"/>
        </w:rPr>
      </w:pPr>
    </w:p>
    <w:p w:rsidR="005A67C7" w:rsidRPr="00276B7C" w:rsidRDefault="005A67C7" w:rsidP="005A67C7">
      <w:pPr>
        <w:spacing w:after="0"/>
        <w:rPr>
          <w:rFonts w:cstheme="minorHAnsi"/>
        </w:rPr>
      </w:pPr>
      <w:r w:rsidRPr="00276B7C">
        <w:rPr>
          <w:rFonts w:ascii="Helv" w:hAnsi="Helv" w:cs="Helv"/>
          <w:sz w:val="20"/>
          <w:szCs w:val="20"/>
        </w:rPr>
        <w:t>T RetroNews</w:t>
      </w:r>
    </w:p>
    <w:p w:rsidR="005A67C7" w:rsidRPr="005A67C7" w:rsidRDefault="005A67C7" w:rsidP="005A67C7">
      <w:pPr>
        <w:spacing w:after="0"/>
        <w:rPr>
          <w:rFonts w:ascii="Calibri" w:hAnsi="Calibri" w:cs="Calibri"/>
          <w:color w:val="000000"/>
          <w:lang w:val="en-US"/>
        </w:rPr>
      </w:pPr>
      <w:r w:rsidRPr="005A67C7">
        <w:rPr>
          <w:rFonts w:cstheme="minorHAnsi"/>
          <w:highlight w:val="yellow"/>
          <w:lang w:val="en-US"/>
        </w:rPr>
        <w:t>URL</w:t>
      </w:r>
      <w:r w:rsidRPr="005A67C7">
        <w:rPr>
          <w:rFonts w:cstheme="minorHAnsi"/>
          <w:lang w:val="en-US"/>
        </w:rPr>
        <w:t xml:space="preserve"> </w:t>
      </w:r>
    </w:p>
    <w:p w:rsidR="005A67C7" w:rsidRPr="005A67C7" w:rsidRDefault="005A67C7" w:rsidP="005A67C7">
      <w:pPr>
        <w:spacing w:after="0"/>
        <w:rPr>
          <w:rFonts w:cstheme="minorHAnsi"/>
          <w:lang w:val="en-US"/>
        </w:rPr>
      </w:pPr>
      <w:r w:rsidRPr="005A67C7">
        <w:rPr>
          <w:rFonts w:ascii="Helv" w:hAnsi="Helv" w:cs="Helv"/>
          <w:sz w:val="20"/>
          <w:szCs w:val="20"/>
          <w:lang w:val="en-US"/>
        </w:rPr>
        <w:t xml:space="preserve">HJ </w:t>
      </w:r>
      <w:hyperlink r:id="rId8" w:history="1">
        <w:r w:rsidRPr="005A67C7">
          <w:rPr>
            <w:rFonts w:ascii="Helv" w:hAnsi="Helv" w:cs="Helv"/>
            <w:sz w:val="20"/>
            <w:szCs w:val="20"/>
            <w:u w:val="single"/>
            <w:lang w:val="en-US"/>
          </w:rPr>
          <w:t>https://retronews.fr</w:t>
        </w:r>
      </w:hyperlink>
      <w:r w:rsidRPr="005A67C7">
        <w:rPr>
          <w:rFonts w:ascii="Helv" w:hAnsi="Helv" w:cs="Helv"/>
          <w:sz w:val="20"/>
          <w:szCs w:val="20"/>
          <w:lang w:val="en-US"/>
        </w:rPr>
        <w:br/>
        <w:t>DJ retronews.fr</w:t>
      </w:r>
      <w:r w:rsidRPr="005A67C7">
        <w:rPr>
          <w:rFonts w:ascii="Tms Rmn" w:hAnsi="Tms Rmn" w:cs="Tms Rmn"/>
          <w:sz w:val="24"/>
          <w:szCs w:val="24"/>
          <w:lang w:val="en-US"/>
        </w:rPr>
        <w:br/>
      </w:r>
    </w:p>
    <w:p w:rsidR="005A67C7" w:rsidRPr="005A67C7" w:rsidRDefault="005A67C7" w:rsidP="009029FB">
      <w:pPr>
        <w:spacing w:after="0"/>
        <w:jc w:val="both"/>
        <w:rPr>
          <w:rFonts w:cstheme="minorHAnsi"/>
          <w:lang w:val="en-US"/>
        </w:rPr>
      </w:pPr>
      <w:r w:rsidRPr="005A67C7">
        <w:rPr>
          <w:rFonts w:cstheme="minorHAnsi"/>
          <w:highlight w:val="yellow"/>
          <w:lang w:val="en-US"/>
        </w:rPr>
        <w:t>Ou IP</w:t>
      </w:r>
      <w:r>
        <w:rPr>
          <w:rFonts w:cstheme="minorHAnsi"/>
          <w:lang w:val="en-US"/>
        </w:rPr>
        <w:t xml:space="preserve"> </w:t>
      </w:r>
    </w:p>
    <w:p w:rsidR="003C42E8" w:rsidRPr="001C1DAA" w:rsidRDefault="00114D54" w:rsidP="001C1DAA">
      <w:pPr>
        <w:spacing w:after="0"/>
        <w:rPr>
          <w:rFonts w:ascii="Tms Rmn" w:hAnsi="Tms Rmn" w:cs="Tms Rmn"/>
          <w:sz w:val="24"/>
          <w:szCs w:val="24"/>
        </w:rPr>
      </w:pPr>
      <w:r w:rsidRPr="005A67C7">
        <w:rPr>
          <w:rFonts w:ascii="Helv" w:hAnsi="Helv" w:cs="Helv"/>
          <w:color w:val="0000FF"/>
          <w:sz w:val="20"/>
          <w:szCs w:val="20"/>
          <w:lang w:val="en-US"/>
        </w:rPr>
        <w:br/>
      </w:r>
      <w:r w:rsidR="003C42E8" w:rsidRPr="003C42E8">
        <w:rPr>
          <w:rFonts w:cstheme="minorHAnsi"/>
        </w:rPr>
        <w:t xml:space="preserve">BnFP autorise </w:t>
      </w:r>
      <w:r w:rsidR="003C42E8">
        <w:rPr>
          <w:rFonts w:cstheme="minorHAnsi"/>
        </w:rPr>
        <w:t xml:space="preserve">également </w:t>
      </w:r>
      <w:r w:rsidR="003C42E8" w:rsidRPr="003C42E8">
        <w:rPr>
          <w:rFonts w:cstheme="minorHAnsi"/>
        </w:rPr>
        <w:t>un accès à distance, sécurisé et en mode « nomade », depuis tout point géographique situé dans et hors le site de l’établissement</w:t>
      </w:r>
      <w:r w:rsidR="003C42E8">
        <w:rPr>
          <w:rFonts w:cstheme="minorHAnsi"/>
        </w:rPr>
        <w:t xml:space="preserve"> de l’Abonné</w:t>
      </w:r>
      <w:r w:rsidR="003C42E8" w:rsidRPr="003C42E8">
        <w:rPr>
          <w:rFonts w:cstheme="minorHAnsi"/>
        </w:rPr>
        <w:t xml:space="preserve">. </w:t>
      </w:r>
    </w:p>
    <w:p w:rsidR="009D729A" w:rsidRDefault="009D729A" w:rsidP="009029FB">
      <w:pPr>
        <w:spacing w:after="0"/>
        <w:jc w:val="both"/>
        <w:rPr>
          <w:rFonts w:cstheme="minorHAnsi"/>
        </w:rPr>
      </w:pPr>
    </w:p>
    <w:p w:rsidR="004E5D39" w:rsidRPr="00770CCD" w:rsidRDefault="003C42E8" w:rsidP="004E5D39">
      <w:pPr>
        <w:spacing w:after="0"/>
        <w:jc w:val="both"/>
        <w:rPr>
          <w:rFonts w:cstheme="minorHAnsi"/>
        </w:rPr>
      </w:pPr>
      <w:r w:rsidRPr="003C42E8">
        <w:rPr>
          <w:rFonts w:cstheme="minorHAnsi"/>
        </w:rPr>
        <w:t xml:space="preserve">L’accès à distance, sécurisé et en mode « nomade », est autorisé </w:t>
      </w:r>
      <w:r w:rsidR="004E5D39" w:rsidRPr="00770CCD">
        <w:rPr>
          <w:rFonts w:cstheme="minorHAnsi"/>
        </w:rPr>
        <w:t xml:space="preserve">aux utilisateurs </w:t>
      </w:r>
      <w:r w:rsidR="004E5D39">
        <w:rPr>
          <w:rFonts w:cstheme="minorHAnsi"/>
        </w:rPr>
        <w:t>autorisés tels que précisés au point 2.</w:t>
      </w:r>
    </w:p>
    <w:p w:rsidR="00220F13" w:rsidRDefault="00220F13" w:rsidP="009029FB">
      <w:pPr>
        <w:spacing w:after="0"/>
        <w:jc w:val="both"/>
        <w:rPr>
          <w:rFonts w:cstheme="minorHAnsi"/>
        </w:rPr>
      </w:pPr>
    </w:p>
    <w:p w:rsidR="0060651D" w:rsidRDefault="0060651D" w:rsidP="009029FB">
      <w:pPr>
        <w:spacing w:after="0"/>
        <w:jc w:val="both"/>
        <w:rPr>
          <w:rFonts w:cstheme="minorHAnsi"/>
        </w:rPr>
      </w:pPr>
    </w:p>
    <w:p w:rsidR="00220F13" w:rsidRDefault="00220F13" w:rsidP="009029FB">
      <w:pPr>
        <w:spacing w:after="0"/>
        <w:jc w:val="both"/>
        <w:rPr>
          <w:rFonts w:cstheme="minorHAnsi"/>
        </w:rPr>
      </w:pPr>
    </w:p>
    <w:p w:rsidR="003658C7" w:rsidRDefault="00F12672" w:rsidP="009029FB">
      <w:pPr>
        <w:spacing w:after="0"/>
        <w:jc w:val="both"/>
        <w:rPr>
          <w:rFonts w:cstheme="minorHAnsi"/>
          <w:b/>
        </w:rPr>
      </w:pPr>
      <w:r>
        <w:rPr>
          <w:rFonts w:cstheme="minorHAnsi"/>
          <w:b/>
        </w:rPr>
        <w:t xml:space="preserve">Article 4 : </w:t>
      </w:r>
      <w:r w:rsidR="002B02DB">
        <w:rPr>
          <w:rFonts w:cstheme="minorHAnsi"/>
          <w:b/>
        </w:rPr>
        <w:t>Conditions d’utilisation</w:t>
      </w:r>
      <w:r w:rsidR="003658C7" w:rsidRPr="003658C7">
        <w:rPr>
          <w:rFonts w:cstheme="minorHAnsi"/>
          <w:b/>
        </w:rPr>
        <w:t xml:space="preserve"> </w:t>
      </w:r>
      <w:r>
        <w:rPr>
          <w:rFonts w:cstheme="minorHAnsi"/>
          <w:b/>
        </w:rPr>
        <w:t xml:space="preserve">des ressources offertes </w:t>
      </w:r>
      <w:r w:rsidR="003658C7" w:rsidRPr="003658C7">
        <w:rPr>
          <w:rFonts w:cstheme="minorHAnsi"/>
          <w:b/>
        </w:rPr>
        <w:t>par l’abonnement collectif à RetroNews</w:t>
      </w:r>
    </w:p>
    <w:p w:rsidR="003658C7" w:rsidRDefault="003658C7" w:rsidP="009029FB">
      <w:pPr>
        <w:spacing w:after="0"/>
        <w:jc w:val="both"/>
      </w:pPr>
    </w:p>
    <w:p w:rsidR="00255C75" w:rsidRDefault="00255C75" w:rsidP="009029FB">
      <w:pPr>
        <w:spacing w:after="0"/>
        <w:jc w:val="both"/>
        <w:rPr>
          <w:rFonts w:cstheme="minorHAnsi"/>
        </w:rPr>
      </w:pPr>
    </w:p>
    <w:p w:rsidR="00527C8D" w:rsidRDefault="00B23828" w:rsidP="009029FB">
      <w:pPr>
        <w:spacing w:after="0"/>
        <w:jc w:val="both"/>
        <w:rPr>
          <w:rFonts w:cstheme="minorHAnsi"/>
        </w:rPr>
      </w:pPr>
      <w:r>
        <w:rPr>
          <w:rFonts w:cstheme="minorHAnsi"/>
        </w:rPr>
        <w:t>Indépendamment des</w:t>
      </w:r>
      <w:r w:rsidR="000C4EC4">
        <w:rPr>
          <w:rFonts w:cstheme="minorHAnsi"/>
        </w:rPr>
        <w:t xml:space="preserve"> fonctionnalités de base du site accessibles </w:t>
      </w:r>
      <w:r>
        <w:rPr>
          <w:rFonts w:cstheme="minorHAnsi"/>
        </w:rPr>
        <w:t xml:space="preserve">à tous </w:t>
      </w:r>
      <w:r w:rsidR="000C4EC4">
        <w:rPr>
          <w:rFonts w:cstheme="minorHAnsi"/>
        </w:rPr>
        <w:t>conformément aux Conditions générales d’utilisation du site (ci-après les « CGU »), l</w:t>
      </w:r>
      <w:r w:rsidR="00475466">
        <w:rPr>
          <w:rFonts w:cstheme="minorHAnsi"/>
        </w:rPr>
        <w:t xml:space="preserve">’abonnement collectif souscrit par l’Abonné permet à ses bénéficiaires d’utiliser des services de recherche et de consultation avancés ainsi que des fonctionnalités </w:t>
      </w:r>
      <w:r w:rsidR="00475466" w:rsidRPr="002E34CB">
        <w:rPr>
          <w:rFonts w:cstheme="minorHAnsi"/>
        </w:rPr>
        <w:t xml:space="preserve">supplémentaires (telles que </w:t>
      </w:r>
      <w:r w:rsidR="002D2038">
        <w:rPr>
          <w:rFonts w:cstheme="minorHAnsi"/>
        </w:rPr>
        <w:t xml:space="preserve">la recherche en texte intégral, </w:t>
      </w:r>
      <w:r w:rsidR="00475466" w:rsidRPr="002E34CB">
        <w:rPr>
          <w:rFonts w:cstheme="minorHAnsi"/>
        </w:rPr>
        <w:t>l’annotation, la citation, le téléchargement, l’export</w:t>
      </w:r>
      <w:r w:rsidR="002D2038">
        <w:rPr>
          <w:rFonts w:cstheme="minorHAnsi"/>
        </w:rPr>
        <w:t>, le copier/coller</w:t>
      </w:r>
      <w:r w:rsidR="00475466" w:rsidRPr="002E34CB">
        <w:rPr>
          <w:rFonts w:cstheme="minorHAnsi"/>
        </w:rPr>
        <w:t>…)</w:t>
      </w:r>
      <w:r w:rsidR="00475466">
        <w:rPr>
          <w:rFonts w:cstheme="minorHAnsi"/>
        </w:rPr>
        <w:t xml:space="preserve">, conformément aux </w:t>
      </w:r>
      <w:r w:rsidR="00F43184">
        <w:rPr>
          <w:rFonts w:cstheme="minorHAnsi"/>
        </w:rPr>
        <w:t xml:space="preserve">utilisations du site prévues par les </w:t>
      </w:r>
      <w:r w:rsidR="00475466" w:rsidRPr="002E34CB">
        <w:rPr>
          <w:rFonts w:cstheme="minorHAnsi"/>
        </w:rPr>
        <w:t>Conditions Générales de Vente du Service RetroNews Premium (ci-après les « CGVS Premium »).</w:t>
      </w:r>
    </w:p>
    <w:p w:rsidR="00B23828" w:rsidRDefault="00B23828" w:rsidP="009029FB">
      <w:pPr>
        <w:spacing w:after="0"/>
        <w:jc w:val="both"/>
        <w:rPr>
          <w:rFonts w:cstheme="minorHAnsi"/>
        </w:rPr>
      </w:pPr>
    </w:p>
    <w:p w:rsidR="00475466" w:rsidRPr="002E34CB" w:rsidRDefault="00B23828" w:rsidP="009029FB">
      <w:pPr>
        <w:spacing w:after="0"/>
        <w:jc w:val="both"/>
        <w:rPr>
          <w:rFonts w:cstheme="minorHAnsi"/>
        </w:rPr>
      </w:pPr>
      <w:r>
        <w:rPr>
          <w:rFonts w:cstheme="minorHAnsi"/>
        </w:rPr>
        <w:t xml:space="preserve">Dans le cadre du présent abonnement, il est précisé que les bénéficiaires peuvent </w:t>
      </w:r>
      <w:r w:rsidR="00475466" w:rsidRPr="002E34CB">
        <w:rPr>
          <w:rFonts w:cstheme="minorHAnsi"/>
        </w:rPr>
        <w:t xml:space="preserve"> également réaliser </w:t>
      </w:r>
      <w:r>
        <w:rPr>
          <w:rFonts w:cstheme="minorHAnsi"/>
        </w:rPr>
        <w:t xml:space="preserve">les </w:t>
      </w:r>
      <w:r w:rsidR="00475466" w:rsidRPr="002E34CB">
        <w:rPr>
          <w:rFonts w:cstheme="minorHAnsi"/>
        </w:rPr>
        <w:t xml:space="preserve">utilisations collectives suivantes : </w:t>
      </w:r>
    </w:p>
    <w:p w:rsidR="00475466" w:rsidRPr="002E34CB" w:rsidRDefault="00475466" w:rsidP="009029FB">
      <w:pPr>
        <w:spacing w:after="0"/>
        <w:jc w:val="both"/>
        <w:rPr>
          <w:rFonts w:cstheme="minorHAnsi"/>
        </w:rPr>
      </w:pPr>
    </w:p>
    <w:p w:rsidR="00475466" w:rsidRPr="002E34CB" w:rsidRDefault="00475466" w:rsidP="009029FB">
      <w:pPr>
        <w:spacing w:after="0"/>
        <w:jc w:val="both"/>
        <w:rPr>
          <w:rFonts w:cstheme="minorHAnsi"/>
        </w:rPr>
      </w:pPr>
      <w:r w:rsidRPr="002E34CB">
        <w:rPr>
          <w:rFonts w:cstheme="minorHAnsi"/>
        </w:rPr>
        <w:t xml:space="preserve">- les </w:t>
      </w:r>
      <w:r w:rsidR="00E56560">
        <w:rPr>
          <w:rFonts w:cstheme="minorHAnsi"/>
        </w:rPr>
        <w:t>B</w:t>
      </w:r>
      <w:r w:rsidR="00E56560" w:rsidRPr="002E34CB">
        <w:rPr>
          <w:rFonts w:cstheme="minorHAnsi"/>
        </w:rPr>
        <w:t xml:space="preserve">énéficiaires </w:t>
      </w:r>
      <w:r w:rsidRPr="002E34CB">
        <w:rPr>
          <w:rFonts w:cstheme="minorHAnsi"/>
        </w:rPr>
        <w:t xml:space="preserve">exerçant la profession d’enseignant </w:t>
      </w:r>
      <w:r w:rsidR="00E56560">
        <w:rPr>
          <w:rFonts w:cstheme="minorHAnsi"/>
        </w:rPr>
        <w:t>ont la possibilité</w:t>
      </w:r>
      <w:r w:rsidRPr="002E34CB">
        <w:rPr>
          <w:rFonts w:cstheme="minorHAnsi"/>
        </w:rPr>
        <w:t xml:space="preserve">, dans le cadre du présent abonnement, </w:t>
      </w:r>
      <w:r w:rsidR="00710331">
        <w:rPr>
          <w:rFonts w:cstheme="minorHAnsi"/>
        </w:rPr>
        <w:t>d’</w:t>
      </w:r>
      <w:r w:rsidRPr="002E34CB">
        <w:rPr>
          <w:rFonts w:cstheme="minorHAnsi"/>
        </w:rPr>
        <w:t>utiliser</w:t>
      </w:r>
      <w:r w:rsidR="00527C8D">
        <w:rPr>
          <w:rFonts w:cstheme="minorHAnsi"/>
        </w:rPr>
        <w:t xml:space="preserve"> le s</w:t>
      </w:r>
      <w:r w:rsidRPr="002E34CB">
        <w:rPr>
          <w:rFonts w:cstheme="minorHAnsi"/>
        </w:rPr>
        <w:t xml:space="preserve">ite </w:t>
      </w:r>
      <w:r w:rsidR="00B23828">
        <w:rPr>
          <w:rFonts w:cstheme="minorHAnsi"/>
        </w:rPr>
        <w:t xml:space="preserve"> avec </w:t>
      </w:r>
      <w:r w:rsidRPr="002E34CB">
        <w:rPr>
          <w:rFonts w:cstheme="minorHAnsi"/>
        </w:rPr>
        <w:t>leurs élèves, dans le cadre des cours, examens et ateliers pédagogiques qu’ils dispensent en classe ;</w:t>
      </w:r>
    </w:p>
    <w:p w:rsidR="00475466" w:rsidRPr="002E34CB" w:rsidRDefault="00475466" w:rsidP="009029FB">
      <w:pPr>
        <w:spacing w:after="0"/>
        <w:jc w:val="both"/>
        <w:rPr>
          <w:rFonts w:cstheme="minorHAnsi"/>
        </w:rPr>
      </w:pPr>
    </w:p>
    <w:p w:rsidR="00475466" w:rsidRPr="002E34CB" w:rsidRDefault="00475466" w:rsidP="009029FB">
      <w:pPr>
        <w:spacing w:after="0"/>
        <w:jc w:val="both"/>
        <w:rPr>
          <w:rFonts w:cstheme="minorHAnsi"/>
        </w:rPr>
      </w:pPr>
      <w:r w:rsidRPr="002E34CB">
        <w:rPr>
          <w:rFonts w:cstheme="minorHAnsi"/>
        </w:rPr>
        <w:t xml:space="preserve">- les </w:t>
      </w:r>
      <w:r w:rsidR="00E56560">
        <w:rPr>
          <w:rFonts w:cstheme="minorHAnsi"/>
        </w:rPr>
        <w:t>B</w:t>
      </w:r>
      <w:r w:rsidR="00E56560" w:rsidRPr="002E34CB">
        <w:rPr>
          <w:rFonts w:cstheme="minorHAnsi"/>
        </w:rPr>
        <w:t xml:space="preserve">énéficiaires </w:t>
      </w:r>
      <w:r w:rsidRPr="002E34CB">
        <w:rPr>
          <w:rFonts w:cstheme="minorHAnsi"/>
        </w:rPr>
        <w:t xml:space="preserve">étudiants ou chercheurs </w:t>
      </w:r>
      <w:r w:rsidR="00E56560">
        <w:rPr>
          <w:rFonts w:cstheme="minorHAnsi"/>
        </w:rPr>
        <w:t>peuvent</w:t>
      </w:r>
      <w:r w:rsidRPr="002E34CB">
        <w:rPr>
          <w:rFonts w:cstheme="minorHAnsi"/>
        </w:rPr>
        <w:t>, dans le cadre de leurs études ou de leurs recherches scientifiques</w:t>
      </w:r>
      <w:r w:rsidR="00A131C5">
        <w:rPr>
          <w:rFonts w:cstheme="minorHAnsi"/>
        </w:rPr>
        <w:t xml:space="preserve"> et à des fins non commerciales</w:t>
      </w:r>
      <w:r w:rsidRPr="002E34CB">
        <w:rPr>
          <w:rFonts w:cstheme="minorHAnsi"/>
        </w:rPr>
        <w:t xml:space="preserve">, réutiliser et diffuser </w:t>
      </w:r>
      <w:r w:rsidR="00483E8C" w:rsidRPr="002E34CB">
        <w:rPr>
          <w:rFonts w:cstheme="minorHAnsi"/>
        </w:rPr>
        <w:t xml:space="preserve">les </w:t>
      </w:r>
      <w:r w:rsidR="00E56560">
        <w:rPr>
          <w:rFonts w:cstheme="minorHAnsi"/>
        </w:rPr>
        <w:t>A</w:t>
      </w:r>
      <w:r w:rsidR="00E56560" w:rsidRPr="002E34CB">
        <w:rPr>
          <w:rFonts w:cstheme="minorHAnsi"/>
        </w:rPr>
        <w:t xml:space="preserve">rchives </w:t>
      </w:r>
      <w:r w:rsidRPr="002E34CB">
        <w:rPr>
          <w:rFonts w:cstheme="minorHAnsi"/>
        </w:rPr>
        <w:t xml:space="preserve">du site objet de leur recherche dans leurs publications telles que mémoire, thèse de doctorat ou publication scientifique publiée sous </w:t>
      </w:r>
      <w:r w:rsidR="00A131C5">
        <w:rPr>
          <w:rFonts w:cstheme="minorHAnsi"/>
        </w:rPr>
        <w:t>leur</w:t>
      </w:r>
      <w:r w:rsidRPr="002E34CB">
        <w:rPr>
          <w:rFonts w:cstheme="minorHAnsi"/>
        </w:rPr>
        <w:t xml:space="preserve"> nom, sous réserve de mentionner systématiquement </w:t>
      </w:r>
      <w:r w:rsidR="002620B3">
        <w:rPr>
          <w:rFonts w:cstheme="minorHAnsi"/>
        </w:rPr>
        <w:t xml:space="preserve">le nom de l’auteur et de l’organe de presse de la publication ainsi que </w:t>
      </w:r>
      <w:r w:rsidRPr="002E34CB">
        <w:rPr>
          <w:rFonts w:cstheme="minorHAnsi"/>
        </w:rPr>
        <w:t>la source de la façon suivante : « Ce(s) documents est (sont) extrait(s) du Site RetroNews</w:t>
      </w:r>
      <w:r w:rsidR="00E56560">
        <w:rPr>
          <w:rFonts w:cstheme="minorHAnsi"/>
        </w:rPr>
        <w:t> »</w:t>
      </w:r>
      <w:r w:rsidRPr="002E34CB">
        <w:rPr>
          <w:rFonts w:cstheme="minorHAnsi"/>
        </w:rPr>
        <w:t>».</w:t>
      </w:r>
    </w:p>
    <w:p w:rsidR="00475466" w:rsidRPr="002E34CB" w:rsidRDefault="00475466" w:rsidP="009029FB">
      <w:pPr>
        <w:spacing w:after="0"/>
        <w:jc w:val="both"/>
        <w:rPr>
          <w:rFonts w:cstheme="minorHAnsi"/>
        </w:rPr>
      </w:pPr>
    </w:p>
    <w:p w:rsidR="002011A4" w:rsidRPr="00F17FB5" w:rsidRDefault="00475466" w:rsidP="009029FB">
      <w:pPr>
        <w:spacing w:after="0"/>
        <w:jc w:val="both"/>
        <w:rPr>
          <w:rFonts w:cstheme="minorHAnsi"/>
        </w:rPr>
      </w:pPr>
      <w:r w:rsidRPr="002E34CB">
        <w:rPr>
          <w:rFonts w:cstheme="minorHAnsi"/>
        </w:rPr>
        <w:t xml:space="preserve">- </w:t>
      </w:r>
      <w:r w:rsidR="00483E8C" w:rsidRPr="002E34CB">
        <w:rPr>
          <w:rFonts w:cstheme="minorHAnsi"/>
        </w:rPr>
        <w:t xml:space="preserve">les </w:t>
      </w:r>
      <w:r w:rsidR="00E56560">
        <w:rPr>
          <w:rFonts w:cstheme="minorHAnsi"/>
        </w:rPr>
        <w:t>B</w:t>
      </w:r>
      <w:r w:rsidR="00E56560" w:rsidRPr="002E34CB">
        <w:rPr>
          <w:rFonts w:cstheme="minorHAnsi"/>
        </w:rPr>
        <w:t xml:space="preserve">énéficiaires </w:t>
      </w:r>
      <w:r w:rsidR="00E56560">
        <w:rPr>
          <w:rFonts w:cstheme="minorHAnsi"/>
        </w:rPr>
        <w:t>ont la faculté</w:t>
      </w:r>
      <w:r w:rsidRPr="002E34CB">
        <w:rPr>
          <w:rFonts w:cstheme="minorHAnsi"/>
        </w:rPr>
        <w:t xml:space="preserve">, via la fonction d’exportation d’une page ou d’un extrait d’article de presse publiés sur RetroNews, </w:t>
      </w:r>
      <w:r w:rsidR="00710331">
        <w:rPr>
          <w:rFonts w:cstheme="minorHAnsi"/>
        </w:rPr>
        <w:t>de</w:t>
      </w:r>
      <w:r w:rsidR="00710331" w:rsidRPr="002E34CB">
        <w:rPr>
          <w:rFonts w:cstheme="minorHAnsi"/>
        </w:rPr>
        <w:t xml:space="preserve"> </w:t>
      </w:r>
      <w:r w:rsidRPr="002E34CB">
        <w:rPr>
          <w:rFonts w:cstheme="minorHAnsi"/>
        </w:rPr>
        <w:t xml:space="preserve">faire figurer les </w:t>
      </w:r>
      <w:r w:rsidR="00710331">
        <w:rPr>
          <w:rFonts w:cstheme="minorHAnsi"/>
        </w:rPr>
        <w:t>A</w:t>
      </w:r>
      <w:r w:rsidR="00710331" w:rsidRPr="002E34CB">
        <w:rPr>
          <w:rFonts w:cstheme="minorHAnsi"/>
        </w:rPr>
        <w:t xml:space="preserve">rchives </w:t>
      </w:r>
      <w:r w:rsidRPr="002E34CB">
        <w:rPr>
          <w:rFonts w:cstheme="minorHAnsi"/>
        </w:rPr>
        <w:t xml:space="preserve">offertes à cette fonction sur </w:t>
      </w:r>
      <w:r w:rsidR="00483E8C" w:rsidRPr="002E34CB">
        <w:rPr>
          <w:rFonts w:cstheme="minorHAnsi"/>
        </w:rPr>
        <w:t>leurs</w:t>
      </w:r>
      <w:r w:rsidRPr="002E34CB">
        <w:rPr>
          <w:rFonts w:cstheme="minorHAnsi"/>
        </w:rPr>
        <w:t xml:space="preserve"> sites internet et blogs</w:t>
      </w:r>
      <w:r w:rsidR="0015030B">
        <w:rPr>
          <w:rFonts w:cstheme="minorHAnsi"/>
        </w:rPr>
        <w:t>.</w:t>
      </w:r>
      <w:r w:rsidR="0015030B" w:rsidDel="0015030B">
        <w:rPr>
          <w:rFonts w:cstheme="minorHAnsi"/>
        </w:rPr>
        <w:t xml:space="preserve"> </w:t>
      </w:r>
      <w:r w:rsidR="000D79E6">
        <w:rPr>
          <w:rFonts w:cstheme="minorHAnsi"/>
        </w:rPr>
        <w:t xml:space="preserve"> </w:t>
      </w:r>
      <w:r w:rsidR="002011A4" w:rsidRPr="001F2CD4">
        <w:rPr>
          <w:rFonts w:cstheme="minorHAnsi"/>
          <w:b/>
        </w:rPr>
        <w:t xml:space="preserve">Article 5 : </w:t>
      </w:r>
      <w:r w:rsidR="001F2CD4" w:rsidRPr="001F2CD4">
        <w:rPr>
          <w:rFonts w:cstheme="minorHAnsi"/>
          <w:b/>
        </w:rPr>
        <w:t>Obligations de l’Abonné</w:t>
      </w:r>
    </w:p>
    <w:p w:rsidR="001F2CD4" w:rsidRDefault="001F2CD4" w:rsidP="009029FB">
      <w:pPr>
        <w:spacing w:after="0"/>
        <w:jc w:val="both"/>
        <w:rPr>
          <w:rFonts w:cstheme="minorHAnsi"/>
        </w:rPr>
      </w:pPr>
    </w:p>
    <w:p w:rsidR="000B3C30" w:rsidRPr="000B3C30" w:rsidRDefault="000B3C30" w:rsidP="009029FB">
      <w:pPr>
        <w:spacing w:after="0"/>
        <w:jc w:val="both"/>
        <w:rPr>
          <w:rFonts w:cstheme="minorHAnsi"/>
        </w:rPr>
      </w:pPr>
      <w:r w:rsidRPr="00F4096B">
        <w:rPr>
          <w:rFonts w:cstheme="minorHAnsi"/>
          <w:b/>
        </w:rPr>
        <w:t>5.1</w:t>
      </w:r>
      <w:r>
        <w:rPr>
          <w:rFonts w:cstheme="minorHAnsi"/>
        </w:rPr>
        <w:t xml:space="preserve"> L’Abonné </w:t>
      </w:r>
      <w:r w:rsidRPr="000B3C30">
        <w:rPr>
          <w:rFonts w:cstheme="minorHAnsi"/>
        </w:rPr>
        <w:t>n’accorde</w:t>
      </w:r>
      <w:r w:rsidR="00E05E5A">
        <w:rPr>
          <w:rFonts w:cstheme="minorHAnsi"/>
        </w:rPr>
        <w:t>ra</w:t>
      </w:r>
      <w:r w:rsidRPr="000B3C30">
        <w:rPr>
          <w:rFonts w:cstheme="minorHAnsi"/>
        </w:rPr>
        <w:t xml:space="preserve"> de mot de passe ou tout autre accès </w:t>
      </w:r>
      <w:r w:rsidR="00E05E5A">
        <w:rPr>
          <w:rFonts w:cstheme="minorHAnsi"/>
        </w:rPr>
        <w:t>au site RetroNews dans le cadre du présent abonnement qu’aux u</w:t>
      </w:r>
      <w:r w:rsidRPr="000B3C30">
        <w:rPr>
          <w:rFonts w:cstheme="minorHAnsi"/>
        </w:rPr>
        <w:t>tilisateurs autorisés</w:t>
      </w:r>
      <w:r w:rsidR="00E05E5A">
        <w:rPr>
          <w:rFonts w:cstheme="minorHAnsi"/>
        </w:rPr>
        <w:t xml:space="preserve"> conformément aux dispositions de l’article 2 des présentes</w:t>
      </w:r>
      <w:r w:rsidRPr="000B3C30">
        <w:rPr>
          <w:rFonts w:cstheme="minorHAnsi"/>
        </w:rPr>
        <w:t> ; il f</w:t>
      </w:r>
      <w:r w:rsidR="00E05E5A">
        <w:rPr>
          <w:rFonts w:cstheme="minorHAnsi"/>
        </w:rPr>
        <w:t>era</w:t>
      </w:r>
      <w:r w:rsidRPr="000B3C30">
        <w:rPr>
          <w:rFonts w:cstheme="minorHAnsi"/>
        </w:rPr>
        <w:t xml:space="preserve"> ses meilleurs </w:t>
      </w:r>
      <w:r>
        <w:rPr>
          <w:rFonts w:cstheme="minorHAnsi"/>
        </w:rPr>
        <w:t>efforts pour s’assurer que les u</w:t>
      </w:r>
      <w:r w:rsidRPr="000B3C30">
        <w:rPr>
          <w:rFonts w:cstheme="minorHAnsi"/>
        </w:rPr>
        <w:t>tilisateurs</w:t>
      </w:r>
      <w:r w:rsidR="00BC43AC">
        <w:rPr>
          <w:rFonts w:cstheme="minorHAnsi"/>
        </w:rPr>
        <w:t xml:space="preserve"> autorisés ne communiquent pas l</w:t>
      </w:r>
      <w:r w:rsidRPr="000B3C30">
        <w:rPr>
          <w:rFonts w:cstheme="minorHAnsi"/>
        </w:rPr>
        <w:t xml:space="preserve">es mots de passe et modalités d’accès </w:t>
      </w:r>
      <w:r>
        <w:rPr>
          <w:rFonts w:cstheme="minorHAnsi"/>
        </w:rPr>
        <w:t>au site</w:t>
      </w:r>
      <w:r w:rsidRPr="000B3C30">
        <w:rPr>
          <w:rFonts w:cstheme="minorHAnsi"/>
        </w:rPr>
        <w:t xml:space="preserve"> à des tiers.</w:t>
      </w:r>
    </w:p>
    <w:p w:rsidR="000B3C30" w:rsidRPr="000B3C30" w:rsidRDefault="000B3C30" w:rsidP="009029FB">
      <w:pPr>
        <w:spacing w:after="0"/>
        <w:jc w:val="both"/>
        <w:rPr>
          <w:rFonts w:cstheme="minorHAnsi"/>
        </w:rPr>
      </w:pPr>
    </w:p>
    <w:p w:rsidR="000B3C30" w:rsidRPr="000B3C30" w:rsidRDefault="000B3C30" w:rsidP="009029FB">
      <w:pPr>
        <w:spacing w:after="0"/>
        <w:jc w:val="both"/>
        <w:rPr>
          <w:rFonts w:cstheme="minorHAnsi"/>
        </w:rPr>
      </w:pPr>
      <w:r w:rsidRPr="00F4096B">
        <w:rPr>
          <w:rFonts w:cstheme="minorHAnsi"/>
          <w:b/>
        </w:rPr>
        <w:t>5.2</w:t>
      </w:r>
      <w:r>
        <w:rPr>
          <w:rFonts w:cstheme="minorHAnsi"/>
        </w:rPr>
        <w:t xml:space="preserve"> L’Abonné fournira</w:t>
      </w:r>
      <w:r w:rsidRPr="000B3C30">
        <w:rPr>
          <w:rFonts w:cstheme="minorHAnsi"/>
        </w:rPr>
        <w:t xml:space="preserve"> </w:t>
      </w:r>
      <w:r>
        <w:rPr>
          <w:rFonts w:cstheme="minorHAnsi"/>
        </w:rPr>
        <w:t xml:space="preserve">à BnFP </w:t>
      </w:r>
      <w:r w:rsidR="006D5307">
        <w:rPr>
          <w:rFonts w:cstheme="minorHAnsi"/>
        </w:rPr>
        <w:t>toute l’assistance technique requise afin de garantir l’accès au site Retronews par les utilisateurs autorisés</w:t>
      </w:r>
      <w:r w:rsidRPr="000B3C30">
        <w:rPr>
          <w:rFonts w:cstheme="minorHAnsi"/>
        </w:rPr>
        <w:t xml:space="preserve">. </w:t>
      </w:r>
    </w:p>
    <w:p w:rsidR="000B3C30" w:rsidRPr="000B3C30" w:rsidRDefault="000B3C30" w:rsidP="009029FB">
      <w:pPr>
        <w:spacing w:after="0"/>
        <w:jc w:val="both"/>
        <w:rPr>
          <w:rFonts w:cstheme="minorHAnsi"/>
        </w:rPr>
      </w:pPr>
    </w:p>
    <w:p w:rsidR="000B3C30" w:rsidRPr="000B3C30" w:rsidRDefault="000B3C30" w:rsidP="009029FB">
      <w:pPr>
        <w:spacing w:after="0"/>
        <w:jc w:val="both"/>
        <w:rPr>
          <w:rFonts w:cstheme="minorHAnsi"/>
        </w:rPr>
      </w:pPr>
      <w:r w:rsidRPr="00F4096B">
        <w:rPr>
          <w:rFonts w:cstheme="minorHAnsi"/>
          <w:b/>
        </w:rPr>
        <w:t>5.3</w:t>
      </w:r>
      <w:r>
        <w:rPr>
          <w:rFonts w:cstheme="minorHAnsi"/>
        </w:rPr>
        <w:t xml:space="preserve"> L’Abonné s’engage à mettre en œuvre tous les moyens à sa disposition pour garantir que seuls les u</w:t>
      </w:r>
      <w:r w:rsidRPr="000B3C30">
        <w:rPr>
          <w:rFonts w:cstheme="minorHAnsi"/>
        </w:rPr>
        <w:t xml:space="preserve">tilisateurs autorisés ont accès </w:t>
      </w:r>
      <w:r>
        <w:rPr>
          <w:rFonts w:cstheme="minorHAnsi"/>
        </w:rPr>
        <w:t>au site RetroNews dans le cadre du présent abonnement</w:t>
      </w:r>
      <w:r w:rsidRPr="000B3C30">
        <w:rPr>
          <w:rFonts w:cstheme="minorHAnsi"/>
        </w:rPr>
        <w:t>.</w:t>
      </w:r>
    </w:p>
    <w:p w:rsidR="000B3C30" w:rsidRDefault="000B3C30" w:rsidP="009029FB">
      <w:pPr>
        <w:spacing w:after="0"/>
        <w:jc w:val="both"/>
        <w:rPr>
          <w:rFonts w:cstheme="minorHAnsi"/>
        </w:rPr>
      </w:pPr>
      <w:r>
        <w:rPr>
          <w:rFonts w:cstheme="minorHAnsi"/>
        </w:rPr>
        <w:t>Si l’Abonné</w:t>
      </w:r>
      <w:r w:rsidRPr="000B3C30">
        <w:rPr>
          <w:rFonts w:cstheme="minorHAnsi"/>
        </w:rPr>
        <w:t xml:space="preserve"> constate un accès </w:t>
      </w:r>
      <w:r>
        <w:rPr>
          <w:rFonts w:cstheme="minorHAnsi"/>
        </w:rPr>
        <w:t xml:space="preserve">au site </w:t>
      </w:r>
      <w:r w:rsidR="002B3F98">
        <w:rPr>
          <w:rFonts w:cstheme="minorHAnsi"/>
        </w:rPr>
        <w:t>non autorisé conformément</w:t>
      </w:r>
      <w:r w:rsidRPr="000B3C30">
        <w:rPr>
          <w:rFonts w:cstheme="minorHAnsi"/>
        </w:rPr>
        <w:t xml:space="preserve"> aux dispositions </w:t>
      </w:r>
      <w:r>
        <w:rPr>
          <w:rFonts w:cstheme="minorHAnsi"/>
        </w:rPr>
        <w:t>du présent contrat, il s’engage à en informer BnFP dans les plus brefs délais et à prendre toutes les mesures</w:t>
      </w:r>
      <w:r w:rsidRPr="000B3C30">
        <w:rPr>
          <w:rFonts w:cstheme="minorHAnsi"/>
        </w:rPr>
        <w:t xml:space="preserve"> en son pouvoir pour que cet accès cesse</w:t>
      </w:r>
      <w:r>
        <w:rPr>
          <w:rFonts w:cstheme="minorHAnsi"/>
        </w:rPr>
        <w:t>. L’Abonné</w:t>
      </w:r>
      <w:r w:rsidRPr="000B3C30">
        <w:rPr>
          <w:rFonts w:cstheme="minorHAnsi"/>
        </w:rPr>
        <w:t xml:space="preserve"> </w:t>
      </w:r>
      <w:r>
        <w:rPr>
          <w:rFonts w:cstheme="minorHAnsi"/>
        </w:rPr>
        <w:t xml:space="preserve">s’engage </w:t>
      </w:r>
      <w:r w:rsidR="00E05E5A">
        <w:rPr>
          <w:rFonts w:cstheme="minorHAnsi"/>
        </w:rPr>
        <w:t xml:space="preserve">également </w:t>
      </w:r>
      <w:r>
        <w:rPr>
          <w:rFonts w:cstheme="minorHAnsi"/>
        </w:rPr>
        <w:t>à fournir</w:t>
      </w:r>
      <w:r w:rsidRPr="000B3C30">
        <w:rPr>
          <w:rFonts w:cstheme="minorHAnsi"/>
        </w:rPr>
        <w:t xml:space="preserve"> son aide </w:t>
      </w:r>
      <w:r>
        <w:rPr>
          <w:rFonts w:cstheme="minorHAnsi"/>
        </w:rPr>
        <w:t xml:space="preserve">à BnFP </w:t>
      </w:r>
      <w:r w:rsidRPr="000B3C30">
        <w:rPr>
          <w:rFonts w:cstheme="minorHAnsi"/>
        </w:rPr>
        <w:t>pour mettre fin à ces pratiques</w:t>
      </w:r>
      <w:r>
        <w:rPr>
          <w:rFonts w:cstheme="minorHAnsi"/>
        </w:rPr>
        <w:t xml:space="preserve"> non autorisées</w:t>
      </w:r>
      <w:r w:rsidRPr="000B3C30">
        <w:rPr>
          <w:rFonts w:cstheme="minorHAnsi"/>
        </w:rPr>
        <w:t xml:space="preserve">. </w:t>
      </w:r>
    </w:p>
    <w:p w:rsidR="008B3B90" w:rsidRDefault="008B3B90" w:rsidP="009029FB">
      <w:pPr>
        <w:spacing w:after="0"/>
        <w:jc w:val="both"/>
        <w:rPr>
          <w:rFonts w:cstheme="minorHAnsi"/>
        </w:rPr>
      </w:pPr>
    </w:p>
    <w:p w:rsidR="000B3C30" w:rsidRPr="000B3C30" w:rsidRDefault="00417DF8" w:rsidP="009029FB">
      <w:pPr>
        <w:spacing w:after="0"/>
        <w:jc w:val="both"/>
        <w:rPr>
          <w:rFonts w:cstheme="minorHAnsi"/>
        </w:rPr>
      </w:pPr>
      <w:r w:rsidRPr="00F4096B">
        <w:rPr>
          <w:rFonts w:cstheme="minorHAnsi"/>
          <w:b/>
        </w:rPr>
        <w:t>5.</w:t>
      </w:r>
      <w:r w:rsidR="006D5307">
        <w:rPr>
          <w:rFonts w:cstheme="minorHAnsi"/>
          <w:b/>
        </w:rPr>
        <w:t>4</w:t>
      </w:r>
      <w:r>
        <w:rPr>
          <w:rFonts w:cstheme="minorHAnsi"/>
        </w:rPr>
        <w:t xml:space="preserve"> </w:t>
      </w:r>
      <w:r w:rsidR="000B3C30" w:rsidRPr="000B3C30">
        <w:rPr>
          <w:rFonts w:cstheme="minorHAnsi"/>
        </w:rPr>
        <w:t>L’Abonn</w:t>
      </w:r>
      <w:r>
        <w:rPr>
          <w:rFonts w:cstheme="minorHAnsi"/>
        </w:rPr>
        <w:t>é</w:t>
      </w:r>
      <w:r w:rsidR="000B3C30" w:rsidRPr="000B3C30">
        <w:rPr>
          <w:rFonts w:cstheme="minorHAnsi"/>
        </w:rPr>
        <w:t xml:space="preserve"> ne sera pas tenu pour responsable vis-à-vis </w:t>
      </w:r>
      <w:r>
        <w:rPr>
          <w:rFonts w:cstheme="minorHAnsi"/>
        </w:rPr>
        <w:t>de BnFP</w:t>
      </w:r>
      <w:r w:rsidR="000B3C30" w:rsidRPr="000B3C30">
        <w:rPr>
          <w:rFonts w:cstheme="minorHAnsi"/>
        </w:rPr>
        <w:t xml:space="preserve"> </w:t>
      </w:r>
      <w:r w:rsidR="003F5F4B">
        <w:rPr>
          <w:rFonts w:cstheme="minorHAnsi"/>
        </w:rPr>
        <w:t>du non-respect</w:t>
      </w:r>
      <w:r w:rsidR="000B3C30" w:rsidRPr="000B3C30">
        <w:rPr>
          <w:rFonts w:cstheme="minorHAnsi"/>
        </w:rPr>
        <w:t xml:space="preserve"> des conditions </w:t>
      </w:r>
      <w:r>
        <w:rPr>
          <w:rFonts w:cstheme="minorHAnsi"/>
        </w:rPr>
        <w:t xml:space="preserve">d’utilisation du site prévues </w:t>
      </w:r>
      <w:r w:rsidR="003F5F4B">
        <w:rPr>
          <w:rFonts w:cstheme="minorHAnsi"/>
        </w:rPr>
        <w:t>dans le cadre du présent abonnement collectif</w:t>
      </w:r>
      <w:r>
        <w:rPr>
          <w:rFonts w:cstheme="minorHAnsi"/>
        </w:rPr>
        <w:t xml:space="preserve"> par tout u</w:t>
      </w:r>
      <w:r w:rsidR="000B3C30" w:rsidRPr="000B3C30">
        <w:rPr>
          <w:rFonts w:cstheme="minorHAnsi"/>
        </w:rPr>
        <w:t>tilisat</w:t>
      </w:r>
      <w:r>
        <w:rPr>
          <w:rFonts w:cstheme="minorHAnsi"/>
        </w:rPr>
        <w:t xml:space="preserve">eur autorisé </w:t>
      </w:r>
      <w:r w:rsidR="003F5F4B">
        <w:rPr>
          <w:rFonts w:cstheme="minorHAnsi"/>
        </w:rPr>
        <w:t>s’</w:t>
      </w:r>
      <w:r w:rsidR="00B424C8">
        <w:rPr>
          <w:rFonts w:cstheme="minorHAnsi"/>
        </w:rPr>
        <w:t>il a bien rempli l</w:t>
      </w:r>
      <w:r w:rsidR="003F5F4B">
        <w:rPr>
          <w:rFonts w:cstheme="minorHAnsi"/>
        </w:rPr>
        <w:t xml:space="preserve">es obligations </w:t>
      </w:r>
      <w:r w:rsidR="00B424C8">
        <w:rPr>
          <w:rFonts w:cstheme="minorHAnsi"/>
        </w:rPr>
        <w:t>à sa charge en vertu de</w:t>
      </w:r>
      <w:r w:rsidR="003F5F4B">
        <w:rPr>
          <w:rFonts w:cstheme="minorHAnsi"/>
        </w:rPr>
        <w:t xml:space="preserve"> l’article 5.</w:t>
      </w:r>
      <w:r w:rsidR="0060651D">
        <w:rPr>
          <w:rFonts w:cstheme="minorHAnsi"/>
        </w:rPr>
        <w:t xml:space="preserve">3 </w:t>
      </w:r>
      <w:r w:rsidR="003F5F4B">
        <w:rPr>
          <w:rFonts w:cstheme="minorHAnsi"/>
        </w:rPr>
        <w:t xml:space="preserve">ci-dessus et si </w:t>
      </w:r>
      <w:r w:rsidR="000B3C30" w:rsidRPr="000B3C30">
        <w:rPr>
          <w:rFonts w:cstheme="minorHAnsi"/>
        </w:rPr>
        <w:t xml:space="preserve">l’Abonné n’a pas facilité ou encouragé </w:t>
      </w:r>
      <w:r w:rsidR="00B424C8">
        <w:rPr>
          <w:rFonts w:cstheme="minorHAnsi"/>
        </w:rPr>
        <w:t>le non-respect des conditions d’utilisation du site</w:t>
      </w:r>
      <w:r w:rsidR="000B3C30" w:rsidRPr="000B3C30">
        <w:rPr>
          <w:rFonts w:cstheme="minorHAnsi"/>
        </w:rPr>
        <w:t xml:space="preserve"> intentionnellement ou par négligence grave ou </w:t>
      </w:r>
      <w:r w:rsidR="003F5F4B">
        <w:rPr>
          <w:rFonts w:cstheme="minorHAnsi"/>
        </w:rPr>
        <w:t xml:space="preserve">s’il n’a pas </w:t>
      </w:r>
      <w:r w:rsidR="000B3C30" w:rsidRPr="000B3C30">
        <w:rPr>
          <w:rFonts w:cstheme="minorHAnsi"/>
        </w:rPr>
        <w:t xml:space="preserve">permis à </w:t>
      </w:r>
      <w:r w:rsidR="00B424C8">
        <w:rPr>
          <w:rFonts w:cstheme="minorHAnsi"/>
        </w:rPr>
        <w:t>des utilisations interdites</w:t>
      </w:r>
      <w:r w:rsidR="000B3C30" w:rsidRPr="000B3C30">
        <w:rPr>
          <w:rFonts w:cstheme="minorHAnsi"/>
        </w:rPr>
        <w:t xml:space="preserve"> de continuer après en avoir été effectivement avisé.</w:t>
      </w:r>
    </w:p>
    <w:p w:rsidR="000B3C30" w:rsidRPr="000B3C30" w:rsidRDefault="000B3C30" w:rsidP="009029FB">
      <w:pPr>
        <w:spacing w:after="0"/>
        <w:jc w:val="both"/>
        <w:rPr>
          <w:rFonts w:cstheme="minorHAnsi"/>
        </w:rPr>
      </w:pPr>
    </w:p>
    <w:p w:rsidR="007C32D7" w:rsidRDefault="0034762E" w:rsidP="009029FB">
      <w:pPr>
        <w:spacing w:after="0"/>
        <w:jc w:val="both"/>
        <w:rPr>
          <w:rFonts w:cstheme="minorHAnsi"/>
        </w:rPr>
      </w:pPr>
      <w:r w:rsidRPr="00F4096B">
        <w:rPr>
          <w:rFonts w:cstheme="minorHAnsi"/>
          <w:b/>
        </w:rPr>
        <w:t>5.</w:t>
      </w:r>
      <w:r w:rsidR="006D5307">
        <w:rPr>
          <w:rFonts w:cstheme="minorHAnsi"/>
          <w:b/>
        </w:rPr>
        <w:t>5</w:t>
      </w:r>
      <w:r w:rsidR="000B3C30" w:rsidRPr="000B3C30">
        <w:rPr>
          <w:rFonts w:cstheme="minorHAnsi"/>
        </w:rPr>
        <w:t xml:space="preserve"> </w:t>
      </w:r>
      <w:r w:rsidR="007C32D7">
        <w:rPr>
          <w:rFonts w:cstheme="minorHAnsi"/>
        </w:rPr>
        <w:t>L’Abonné s’engage à alerter sans délai BnFP de tout usage illicite du site ou de ses contenus réalisé par un bénéficiaire de son abonnement collectif qu’il constaterait et à utiliser tous les moyens en son pouvoir pour faire cesser cet usage illicite.</w:t>
      </w:r>
    </w:p>
    <w:p w:rsidR="00B77854" w:rsidRDefault="0034762E" w:rsidP="009029FB">
      <w:pPr>
        <w:spacing w:after="0"/>
        <w:jc w:val="both"/>
        <w:rPr>
          <w:rFonts w:cstheme="minorHAnsi"/>
        </w:rPr>
      </w:pPr>
      <w:r>
        <w:rPr>
          <w:rFonts w:cstheme="minorHAnsi"/>
        </w:rPr>
        <w:t>L’Abonné</w:t>
      </w:r>
      <w:r w:rsidR="000B3C30" w:rsidRPr="000B3C30">
        <w:rPr>
          <w:rFonts w:cstheme="minorHAnsi"/>
        </w:rPr>
        <w:t xml:space="preserve"> </w:t>
      </w:r>
      <w:r w:rsidR="00B77854">
        <w:rPr>
          <w:rFonts w:cstheme="minorHAnsi"/>
        </w:rPr>
        <w:t>est</w:t>
      </w:r>
      <w:r w:rsidR="007C32D7">
        <w:rPr>
          <w:rFonts w:cstheme="minorHAnsi"/>
        </w:rPr>
        <w:t xml:space="preserve"> par ailleurs</w:t>
      </w:r>
      <w:r w:rsidR="00B77854">
        <w:rPr>
          <w:rFonts w:cstheme="minorHAnsi"/>
        </w:rPr>
        <w:t xml:space="preserve"> informé que BnFP</w:t>
      </w:r>
      <w:r w:rsidR="000B3C30" w:rsidRPr="000B3C30">
        <w:rPr>
          <w:rFonts w:cstheme="minorHAnsi"/>
        </w:rPr>
        <w:t xml:space="preserve"> </w:t>
      </w:r>
      <w:r w:rsidR="00B77854">
        <w:rPr>
          <w:rFonts w:cstheme="minorHAnsi"/>
        </w:rPr>
        <w:t>pourra</w:t>
      </w:r>
      <w:r w:rsidR="000B3C30" w:rsidRPr="000B3C30">
        <w:rPr>
          <w:rFonts w:cstheme="minorHAnsi"/>
        </w:rPr>
        <w:t xml:space="preserve"> surveiller l’accès aux </w:t>
      </w:r>
      <w:r w:rsidR="00B77854">
        <w:rPr>
          <w:rFonts w:cstheme="minorHAnsi"/>
        </w:rPr>
        <w:t>contenus du site</w:t>
      </w:r>
      <w:r w:rsidR="000B3C30" w:rsidRPr="000B3C30">
        <w:rPr>
          <w:rFonts w:cstheme="minorHAnsi"/>
        </w:rPr>
        <w:t xml:space="preserve"> et leur utilisation afin de détecter </w:t>
      </w:r>
      <w:r w:rsidR="00B77854">
        <w:rPr>
          <w:rFonts w:cstheme="minorHAnsi"/>
        </w:rPr>
        <w:t>tout</w:t>
      </w:r>
      <w:r w:rsidR="000B3C30" w:rsidRPr="000B3C30">
        <w:rPr>
          <w:rFonts w:cstheme="minorHAnsi"/>
        </w:rPr>
        <w:t xml:space="preserve"> usage </w:t>
      </w:r>
      <w:r w:rsidR="00A0462B">
        <w:rPr>
          <w:rFonts w:cstheme="minorHAnsi"/>
        </w:rPr>
        <w:t>non-conforme</w:t>
      </w:r>
      <w:r w:rsidR="000B3C30" w:rsidRPr="000B3C30">
        <w:rPr>
          <w:rFonts w:cstheme="minorHAnsi"/>
        </w:rPr>
        <w:t xml:space="preserve"> </w:t>
      </w:r>
      <w:r w:rsidR="00B77854">
        <w:rPr>
          <w:rFonts w:cstheme="minorHAnsi"/>
        </w:rPr>
        <w:t xml:space="preserve">du site ou de ses contenus. </w:t>
      </w:r>
    </w:p>
    <w:p w:rsidR="005A19CB" w:rsidRDefault="00B77854" w:rsidP="009029FB">
      <w:pPr>
        <w:spacing w:after="0"/>
        <w:jc w:val="both"/>
        <w:rPr>
          <w:rFonts w:cstheme="minorHAnsi"/>
        </w:rPr>
      </w:pPr>
      <w:r>
        <w:rPr>
          <w:rFonts w:cstheme="minorHAnsi"/>
        </w:rPr>
        <w:t xml:space="preserve">Dans l’éventualité où BnFP constaterait qu’un </w:t>
      </w:r>
      <w:r w:rsidR="005A19CB">
        <w:rPr>
          <w:rFonts w:cstheme="minorHAnsi"/>
        </w:rPr>
        <w:t>bénéficiaire de l’abonnement collectif</w:t>
      </w:r>
      <w:r w:rsidR="000B3C30" w:rsidRPr="000B3C30">
        <w:rPr>
          <w:rFonts w:cstheme="minorHAnsi"/>
        </w:rPr>
        <w:t xml:space="preserve"> </w:t>
      </w:r>
      <w:r>
        <w:rPr>
          <w:rFonts w:cstheme="minorHAnsi"/>
        </w:rPr>
        <w:t>fait</w:t>
      </w:r>
      <w:r w:rsidR="000B3C30" w:rsidRPr="000B3C30">
        <w:rPr>
          <w:rFonts w:cstheme="minorHAnsi"/>
        </w:rPr>
        <w:t xml:space="preserve"> un usage non autorisé </w:t>
      </w:r>
      <w:r>
        <w:rPr>
          <w:rFonts w:cstheme="minorHAnsi"/>
        </w:rPr>
        <w:t>du site ou de ses contenus</w:t>
      </w:r>
      <w:r w:rsidR="000B3C30" w:rsidRPr="000B3C30">
        <w:rPr>
          <w:rFonts w:cstheme="minorHAnsi"/>
        </w:rPr>
        <w:t xml:space="preserve">, </w:t>
      </w:r>
      <w:r>
        <w:rPr>
          <w:rFonts w:cstheme="minorHAnsi"/>
        </w:rPr>
        <w:t xml:space="preserve">elle en informerait immédiatement </w:t>
      </w:r>
      <w:r w:rsidR="000B3C30" w:rsidRPr="000B3C30">
        <w:rPr>
          <w:rFonts w:cstheme="minorHAnsi"/>
        </w:rPr>
        <w:t>l’Abonné</w:t>
      </w:r>
      <w:r>
        <w:rPr>
          <w:rFonts w:cstheme="minorHAnsi"/>
        </w:rPr>
        <w:t xml:space="preserve">. </w:t>
      </w:r>
    </w:p>
    <w:p w:rsidR="007C32D7" w:rsidRDefault="00B77854" w:rsidP="009029FB">
      <w:pPr>
        <w:spacing w:after="0"/>
        <w:jc w:val="both"/>
        <w:rPr>
          <w:rFonts w:cstheme="minorHAnsi"/>
        </w:rPr>
      </w:pPr>
      <w:r>
        <w:rPr>
          <w:rFonts w:cstheme="minorHAnsi"/>
        </w:rPr>
        <w:t xml:space="preserve">L’Abonné s’engage alors </w:t>
      </w:r>
      <w:r w:rsidR="00E353BA">
        <w:rPr>
          <w:rFonts w:cstheme="minorHAnsi"/>
        </w:rPr>
        <w:t xml:space="preserve">à </w:t>
      </w:r>
      <w:r>
        <w:rPr>
          <w:rFonts w:cstheme="minorHAnsi"/>
        </w:rPr>
        <w:t>mettre en œuvre tous les moyens en son pouvoir pour que l’usage non autorisé cesse</w:t>
      </w:r>
      <w:r w:rsidR="005A19CB">
        <w:rPr>
          <w:rFonts w:cstheme="minorHAnsi"/>
        </w:rPr>
        <w:t xml:space="preserve"> et en particulier à supprimer l’accès au site de l’utilisateur</w:t>
      </w:r>
      <w:r>
        <w:rPr>
          <w:rFonts w:cstheme="minorHAnsi"/>
        </w:rPr>
        <w:t xml:space="preserve">. </w:t>
      </w:r>
    </w:p>
    <w:p w:rsidR="00B77854" w:rsidRDefault="007C32D7" w:rsidP="009029FB">
      <w:pPr>
        <w:spacing w:after="0"/>
        <w:jc w:val="both"/>
        <w:rPr>
          <w:rFonts w:cstheme="minorHAnsi"/>
        </w:rPr>
      </w:pPr>
      <w:r>
        <w:rPr>
          <w:rFonts w:cstheme="minorHAnsi"/>
        </w:rPr>
        <w:t xml:space="preserve">Si un </w:t>
      </w:r>
      <w:r w:rsidR="00B77854">
        <w:rPr>
          <w:rFonts w:cstheme="minorHAnsi"/>
        </w:rPr>
        <w:t xml:space="preserve">usage non autorisé perdure dix jours </w:t>
      </w:r>
      <w:r w:rsidR="005A19CB">
        <w:rPr>
          <w:rFonts w:cstheme="minorHAnsi"/>
        </w:rPr>
        <w:t>après</w:t>
      </w:r>
      <w:r w:rsidR="00B77854">
        <w:rPr>
          <w:rFonts w:cstheme="minorHAnsi"/>
        </w:rPr>
        <w:t xml:space="preserve"> </w:t>
      </w:r>
      <w:r>
        <w:rPr>
          <w:rFonts w:cstheme="minorHAnsi"/>
        </w:rPr>
        <w:t xml:space="preserve">l’alerte donnée par l’Abonné à BnFP ou </w:t>
      </w:r>
      <w:r w:rsidR="005A19CB">
        <w:rPr>
          <w:rFonts w:cstheme="minorHAnsi"/>
        </w:rPr>
        <w:t>après</w:t>
      </w:r>
      <w:r>
        <w:rPr>
          <w:rFonts w:cstheme="minorHAnsi"/>
        </w:rPr>
        <w:t xml:space="preserve"> </w:t>
      </w:r>
      <w:r w:rsidR="00B77854">
        <w:rPr>
          <w:rFonts w:cstheme="minorHAnsi"/>
        </w:rPr>
        <w:t xml:space="preserve">la notification par BnFP à l’Abonné de l’usage </w:t>
      </w:r>
      <w:r w:rsidR="00A0462B">
        <w:rPr>
          <w:rFonts w:cstheme="minorHAnsi"/>
        </w:rPr>
        <w:t>non conforme</w:t>
      </w:r>
      <w:r w:rsidR="00B77854">
        <w:rPr>
          <w:rFonts w:cstheme="minorHAnsi"/>
        </w:rPr>
        <w:t xml:space="preserve"> du site, </w:t>
      </w:r>
      <w:r w:rsidR="005A19CB">
        <w:rPr>
          <w:rFonts w:cstheme="minorHAnsi"/>
        </w:rPr>
        <w:t>BnFP pourra suspendre l’abonnement souscrit par l’Abonné le temps que ce dernier prenne les mesures nécessaires pour que l’usage non autorisé cesse</w:t>
      </w:r>
      <w:r w:rsidR="009A72C0">
        <w:rPr>
          <w:rFonts w:cstheme="minorHAnsi"/>
        </w:rPr>
        <w:t>.</w:t>
      </w:r>
    </w:p>
    <w:p w:rsidR="00B77854" w:rsidRDefault="009A72C0" w:rsidP="009029FB">
      <w:pPr>
        <w:spacing w:after="0"/>
        <w:jc w:val="both"/>
        <w:rPr>
          <w:rFonts w:cstheme="minorHAnsi"/>
        </w:rPr>
      </w:pPr>
      <w:r>
        <w:rPr>
          <w:rFonts w:cstheme="minorHAnsi"/>
        </w:rPr>
        <w:t>S</w:t>
      </w:r>
      <w:r w:rsidR="00E353BA">
        <w:rPr>
          <w:rFonts w:cstheme="minorHAnsi"/>
        </w:rPr>
        <w:t>i dans les trente jours suivant</w:t>
      </w:r>
      <w:r>
        <w:rPr>
          <w:rFonts w:cstheme="minorHAnsi"/>
        </w:rPr>
        <w:t xml:space="preserve"> la notification par BnFP à l’Abonné de l’usage </w:t>
      </w:r>
      <w:r w:rsidR="00A0462B">
        <w:rPr>
          <w:rFonts w:cstheme="minorHAnsi"/>
        </w:rPr>
        <w:t>non autorisé,</w:t>
      </w:r>
      <w:r>
        <w:rPr>
          <w:rFonts w:cstheme="minorHAnsi"/>
        </w:rPr>
        <w:t xml:space="preserve"> l’usage n’a pas cessé et l’Abonné n’a pas mis fin à l’accès au site de l’utilisateur fautif, </w:t>
      </w:r>
      <w:r w:rsidR="00B77854">
        <w:rPr>
          <w:rFonts w:cstheme="minorHAnsi"/>
        </w:rPr>
        <w:t xml:space="preserve">BnFP pourra </w:t>
      </w:r>
      <w:r w:rsidR="005A19CB">
        <w:rPr>
          <w:rFonts w:cstheme="minorHAnsi"/>
        </w:rPr>
        <w:t>décider de la résiliation de</w:t>
      </w:r>
      <w:r w:rsidR="00B77854">
        <w:rPr>
          <w:rFonts w:cstheme="minorHAnsi"/>
        </w:rPr>
        <w:t xml:space="preserve"> </w:t>
      </w:r>
      <w:r>
        <w:rPr>
          <w:rFonts w:cstheme="minorHAnsi"/>
        </w:rPr>
        <w:t>l’abonnement au site RetroNews de l’Abonné</w:t>
      </w:r>
      <w:r w:rsidR="00BD0CA2">
        <w:rPr>
          <w:rFonts w:cstheme="minorHAnsi"/>
        </w:rPr>
        <w:t>,</w:t>
      </w:r>
      <w:r w:rsidR="005A19CB">
        <w:rPr>
          <w:rFonts w:cstheme="minorHAnsi"/>
        </w:rPr>
        <w:t xml:space="preserve"> </w:t>
      </w:r>
      <w:r w:rsidR="00BD0CA2">
        <w:rPr>
          <w:rFonts w:cstheme="minorHAnsi"/>
        </w:rPr>
        <w:t>aux</w:t>
      </w:r>
      <w:r w:rsidR="005A19CB">
        <w:rPr>
          <w:rFonts w:cstheme="minorHAnsi"/>
        </w:rPr>
        <w:t xml:space="preserve"> torts exclusifs</w:t>
      </w:r>
      <w:r w:rsidR="00BD0CA2">
        <w:rPr>
          <w:rFonts w:cstheme="minorHAnsi"/>
        </w:rPr>
        <w:t xml:space="preserve"> de l’Abonné</w:t>
      </w:r>
      <w:r w:rsidR="005A19CB">
        <w:rPr>
          <w:rFonts w:cstheme="minorHAnsi"/>
        </w:rPr>
        <w:t>.</w:t>
      </w:r>
    </w:p>
    <w:p w:rsidR="001F2CD4" w:rsidRDefault="001F2CD4" w:rsidP="009029FB">
      <w:pPr>
        <w:spacing w:after="0"/>
        <w:jc w:val="both"/>
        <w:rPr>
          <w:rFonts w:cstheme="minorHAnsi"/>
        </w:rPr>
      </w:pPr>
    </w:p>
    <w:p w:rsidR="001F2CD4" w:rsidRDefault="001F2CD4" w:rsidP="009029FB">
      <w:pPr>
        <w:spacing w:after="0"/>
        <w:jc w:val="both"/>
        <w:rPr>
          <w:rFonts w:cstheme="minorHAnsi"/>
        </w:rPr>
      </w:pPr>
    </w:p>
    <w:p w:rsidR="00F17FB5" w:rsidRDefault="00F17FB5" w:rsidP="009029FB">
      <w:pPr>
        <w:spacing w:after="0"/>
        <w:jc w:val="both"/>
        <w:rPr>
          <w:rFonts w:cstheme="minorHAnsi"/>
          <w:b/>
        </w:rPr>
      </w:pPr>
    </w:p>
    <w:p w:rsidR="00F17FB5" w:rsidRDefault="00F17FB5" w:rsidP="009029FB">
      <w:pPr>
        <w:spacing w:after="0"/>
        <w:jc w:val="both"/>
        <w:rPr>
          <w:rFonts w:cstheme="minorHAnsi"/>
          <w:b/>
        </w:rPr>
      </w:pPr>
    </w:p>
    <w:p w:rsidR="001F2CD4" w:rsidRPr="000B3C30" w:rsidRDefault="001F2CD4" w:rsidP="009029FB">
      <w:pPr>
        <w:spacing w:after="0"/>
        <w:jc w:val="both"/>
        <w:rPr>
          <w:rFonts w:cstheme="minorHAnsi"/>
          <w:b/>
        </w:rPr>
      </w:pPr>
      <w:r w:rsidRPr="000B3C30">
        <w:rPr>
          <w:rFonts w:cstheme="minorHAnsi"/>
          <w:b/>
        </w:rPr>
        <w:t>Article 6 : Obligations de BnFP</w:t>
      </w:r>
    </w:p>
    <w:p w:rsidR="004A7859" w:rsidRDefault="004A7859" w:rsidP="009029FB">
      <w:pPr>
        <w:spacing w:after="0"/>
        <w:jc w:val="both"/>
        <w:rPr>
          <w:rFonts w:cstheme="minorHAnsi"/>
        </w:rPr>
      </w:pPr>
    </w:p>
    <w:p w:rsidR="00A312C4" w:rsidRPr="003E23D1" w:rsidRDefault="003E23D1" w:rsidP="009029FB">
      <w:pPr>
        <w:spacing w:after="0"/>
        <w:jc w:val="both"/>
        <w:rPr>
          <w:rFonts w:cstheme="minorHAnsi"/>
        </w:rPr>
      </w:pPr>
      <w:r w:rsidRPr="00F4096B">
        <w:rPr>
          <w:rFonts w:cstheme="minorHAnsi"/>
          <w:b/>
        </w:rPr>
        <w:t>6.1</w:t>
      </w:r>
      <w:r>
        <w:rPr>
          <w:rFonts w:cstheme="minorHAnsi"/>
        </w:rPr>
        <w:t xml:space="preserve"> BnFP</w:t>
      </w:r>
      <w:r w:rsidR="00A312C4" w:rsidRPr="003E23D1">
        <w:rPr>
          <w:rFonts w:cstheme="minorHAnsi"/>
        </w:rPr>
        <w:t xml:space="preserve"> s’engage</w:t>
      </w:r>
      <w:r>
        <w:rPr>
          <w:rFonts w:cstheme="minorHAnsi"/>
        </w:rPr>
        <w:t xml:space="preserve"> </w:t>
      </w:r>
      <w:r w:rsidR="00A312C4" w:rsidRPr="003E23D1">
        <w:rPr>
          <w:rFonts w:cstheme="minorHAnsi"/>
        </w:rPr>
        <w:t xml:space="preserve">à mettre en œuvre tous les moyens </w:t>
      </w:r>
      <w:r>
        <w:rPr>
          <w:rFonts w:cstheme="minorHAnsi"/>
        </w:rPr>
        <w:t xml:space="preserve">en son pouvoir </w:t>
      </w:r>
      <w:r w:rsidR="00A312C4" w:rsidRPr="003E23D1">
        <w:rPr>
          <w:rFonts w:cstheme="minorHAnsi"/>
        </w:rPr>
        <w:t xml:space="preserve">pour permettre l’exécution </w:t>
      </w:r>
      <w:r>
        <w:rPr>
          <w:rFonts w:cstheme="minorHAnsi"/>
        </w:rPr>
        <w:t>normale des services proposés dans le cadre du présent abonnement. BnFP</w:t>
      </w:r>
      <w:r w:rsidR="00A312C4" w:rsidRPr="003E23D1">
        <w:rPr>
          <w:rFonts w:cstheme="minorHAnsi"/>
        </w:rPr>
        <w:t xml:space="preserve"> est tenue à une obligation de moyens pour l’exécution </w:t>
      </w:r>
      <w:r>
        <w:rPr>
          <w:rFonts w:cstheme="minorHAnsi"/>
        </w:rPr>
        <w:t>de ces services</w:t>
      </w:r>
      <w:r w:rsidR="00A312C4" w:rsidRPr="003E23D1">
        <w:rPr>
          <w:rFonts w:cstheme="minorHAnsi"/>
        </w:rPr>
        <w:t xml:space="preserve"> et  des fonctionnalités qui y sont associées.</w:t>
      </w:r>
    </w:p>
    <w:p w:rsidR="003E23D1" w:rsidRPr="00F4096B" w:rsidRDefault="003E23D1" w:rsidP="009029FB">
      <w:pPr>
        <w:spacing w:after="0"/>
        <w:jc w:val="both"/>
        <w:rPr>
          <w:rFonts w:cstheme="minorHAnsi"/>
          <w:b/>
        </w:rPr>
      </w:pPr>
    </w:p>
    <w:p w:rsidR="00A312C4" w:rsidRPr="003E23D1" w:rsidRDefault="003E23D1" w:rsidP="009029FB">
      <w:pPr>
        <w:spacing w:after="0"/>
        <w:jc w:val="both"/>
        <w:rPr>
          <w:rFonts w:cstheme="minorHAnsi"/>
        </w:rPr>
      </w:pPr>
      <w:r w:rsidRPr="00F4096B">
        <w:rPr>
          <w:rFonts w:cstheme="minorHAnsi"/>
          <w:b/>
        </w:rPr>
        <w:t>6.2</w:t>
      </w:r>
      <w:r>
        <w:rPr>
          <w:rFonts w:cstheme="minorHAnsi"/>
        </w:rPr>
        <w:t xml:space="preserve"> BnFP</w:t>
      </w:r>
      <w:r w:rsidR="00A312C4" w:rsidRPr="003E23D1">
        <w:rPr>
          <w:rFonts w:cstheme="minorHAnsi"/>
        </w:rPr>
        <w:t xml:space="preserve"> garantit </w:t>
      </w:r>
      <w:r>
        <w:rPr>
          <w:rFonts w:cstheme="minorHAnsi"/>
        </w:rPr>
        <w:t>à l’Abonné et aux bénéficiaires de l’abonnement collectif</w:t>
      </w:r>
      <w:r w:rsidR="00A312C4" w:rsidRPr="003E23D1">
        <w:rPr>
          <w:rFonts w:cstheme="minorHAnsi"/>
        </w:rPr>
        <w:t xml:space="preserve"> la continuité et l’accessibilité des services disponibles sur le </w:t>
      </w:r>
      <w:r>
        <w:rPr>
          <w:rFonts w:cstheme="minorHAnsi"/>
        </w:rPr>
        <w:t>s</w:t>
      </w:r>
      <w:r w:rsidR="00A312C4" w:rsidRPr="003E23D1">
        <w:rPr>
          <w:rFonts w:cstheme="minorHAnsi"/>
        </w:rPr>
        <w:t>ite</w:t>
      </w:r>
      <w:r>
        <w:rPr>
          <w:rFonts w:cstheme="minorHAnsi"/>
        </w:rPr>
        <w:t xml:space="preserve"> dans le cadre du présent abonnement collectif,</w:t>
      </w:r>
      <w:r w:rsidR="00A312C4" w:rsidRPr="003E23D1">
        <w:rPr>
          <w:rFonts w:cstheme="minorHAnsi"/>
        </w:rPr>
        <w:t xml:space="preserve"> sous réserve </w:t>
      </w:r>
      <w:r w:rsidR="00044465">
        <w:rPr>
          <w:rFonts w:cstheme="minorHAnsi"/>
        </w:rPr>
        <w:t xml:space="preserve">de la survenance </w:t>
      </w:r>
      <w:r w:rsidR="00A312C4" w:rsidRPr="003E23D1">
        <w:rPr>
          <w:rFonts w:cstheme="minorHAnsi"/>
        </w:rPr>
        <w:t xml:space="preserve">d’un cas de force majeure, tel que défini </w:t>
      </w:r>
      <w:r w:rsidR="00044465">
        <w:rPr>
          <w:rFonts w:cstheme="minorHAnsi"/>
        </w:rPr>
        <w:t>à l’article 1218 du Code civil</w:t>
      </w:r>
      <w:r w:rsidR="00A312C4" w:rsidRPr="003E23D1">
        <w:rPr>
          <w:rFonts w:cstheme="minorHAnsi"/>
        </w:rPr>
        <w:t xml:space="preserve">, </w:t>
      </w:r>
      <w:r>
        <w:rPr>
          <w:rFonts w:cstheme="minorHAnsi"/>
        </w:rPr>
        <w:t xml:space="preserve">ou </w:t>
      </w:r>
      <w:r w:rsidR="00A312C4" w:rsidRPr="003E23D1">
        <w:rPr>
          <w:rFonts w:cstheme="minorHAnsi"/>
        </w:rPr>
        <w:t xml:space="preserve">d’un problème technique dû au réseau Internet, notamment en cas d’interruption des réseaux d’accès, des performances techniques et des temps de réponse, pour transférer les informations diffusées sur le Site et l’accès aux Contenus. </w:t>
      </w:r>
    </w:p>
    <w:p w:rsidR="00D97A4C" w:rsidRDefault="00D97A4C" w:rsidP="009029FB">
      <w:pPr>
        <w:spacing w:after="0"/>
        <w:jc w:val="both"/>
        <w:rPr>
          <w:rFonts w:cstheme="minorHAnsi"/>
        </w:rPr>
      </w:pPr>
    </w:p>
    <w:p w:rsidR="0062595E" w:rsidRDefault="007257BB" w:rsidP="009029FB">
      <w:pPr>
        <w:spacing w:after="0"/>
        <w:jc w:val="both"/>
        <w:rPr>
          <w:rFonts w:cstheme="minorHAnsi"/>
        </w:rPr>
      </w:pPr>
      <w:r w:rsidRPr="00F4096B">
        <w:rPr>
          <w:rFonts w:cstheme="minorHAnsi"/>
          <w:b/>
        </w:rPr>
        <w:t>6.3</w:t>
      </w:r>
      <w:r>
        <w:rPr>
          <w:rFonts w:cstheme="minorHAnsi"/>
        </w:rPr>
        <w:t xml:space="preserve"> BnFP s’engage à fournir à l’Abonné, à sa demande et à une fréquence mensuelle, des statistiques </w:t>
      </w:r>
      <w:r w:rsidR="0062595E">
        <w:rPr>
          <w:rFonts w:cstheme="minorHAnsi"/>
        </w:rPr>
        <w:t>relatives</w:t>
      </w:r>
      <w:r>
        <w:rPr>
          <w:rFonts w:cstheme="minorHAnsi"/>
        </w:rPr>
        <w:t xml:space="preserve"> à l’abonnement collectif. </w:t>
      </w:r>
    </w:p>
    <w:p w:rsidR="007257BB" w:rsidRDefault="007257BB" w:rsidP="009029FB">
      <w:pPr>
        <w:spacing w:after="0"/>
        <w:jc w:val="both"/>
        <w:rPr>
          <w:rFonts w:cstheme="minorHAnsi"/>
        </w:rPr>
      </w:pPr>
      <w:r>
        <w:rPr>
          <w:rFonts w:cstheme="minorHAnsi"/>
        </w:rPr>
        <w:t>Ces statistiques seront fournies à l’Abonné sous la forme d’un tableur adressé par voie électronique</w:t>
      </w:r>
      <w:r w:rsidR="0062595E">
        <w:rPr>
          <w:rFonts w:cstheme="minorHAnsi"/>
        </w:rPr>
        <w:t xml:space="preserve"> à l’Abonné</w:t>
      </w:r>
      <w:r>
        <w:rPr>
          <w:rFonts w:cstheme="minorHAnsi"/>
        </w:rPr>
        <w:t xml:space="preserve"> et comprendront </w:t>
      </w:r>
      <w:r w:rsidR="0062595E">
        <w:rPr>
          <w:rFonts w:cstheme="minorHAnsi"/>
        </w:rPr>
        <w:t xml:space="preserve">a minima </w:t>
      </w:r>
      <w:r>
        <w:rPr>
          <w:rFonts w:cstheme="minorHAnsi"/>
        </w:rPr>
        <w:t>les éléments suivants :</w:t>
      </w:r>
    </w:p>
    <w:p w:rsidR="0062595E" w:rsidRDefault="007A6FD4" w:rsidP="009029FB">
      <w:pPr>
        <w:spacing w:after="0"/>
        <w:jc w:val="both"/>
        <w:rPr>
          <w:rFonts w:cstheme="minorHAnsi"/>
        </w:rPr>
      </w:pPr>
      <w:r>
        <w:rPr>
          <w:rFonts w:cstheme="minorHAnsi"/>
        </w:rPr>
        <w:t>- nombre de connexions au site par les bénéficiaires de l’abonnement collectif,</w:t>
      </w:r>
    </w:p>
    <w:p w:rsidR="007257BB" w:rsidRDefault="007257BB" w:rsidP="009029FB">
      <w:pPr>
        <w:spacing w:after="0"/>
        <w:jc w:val="both"/>
        <w:rPr>
          <w:rFonts w:cstheme="minorHAnsi"/>
        </w:rPr>
      </w:pPr>
      <w:r>
        <w:rPr>
          <w:rFonts w:cstheme="minorHAnsi"/>
        </w:rPr>
        <w:t>- nombre de comptes créés pour les bénéficiaires de l’abonnement collectif,</w:t>
      </w:r>
    </w:p>
    <w:p w:rsidR="007257BB" w:rsidRDefault="007257BB" w:rsidP="009029FB">
      <w:pPr>
        <w:spacing w:after="0"/>
        <w:jc w:val="both"/>
        <w:rPr>
          <w:rFonts w:cstheme="minorHAnsi"/>
        </w:rPr>
      </w:pPr>
      <w:r>
        <w:rPr>
          <w:rFonts w:cstheme="minorHAnsi"/>
        </w:rPr>
        <w:t>- nombre de pages vues par les bénéficiaires</w:t>
      </w:r>
      <w:r w:rsidR="0062595E">
        <w:rPr>
          <w:rFonts w:cstheme="minorHAnsi"/>
        </w:rPr>
        <w:t xml:space="preserve"> de l’abonnement collectif</w:t>
      </w:r>
      <w:r>
        <w:rPr>
          <w:rFonts w:cstheme="minorHAnsi"/>
        </w:rPr>
        <w:t>.</w:t>
      </w:r>
    </w:p>
    <w:p w:rsidR="00A312C4" w:rsidRDefault="00A312C4" w:rsidP="009029FB">
      <w:pPr>
        <w:spacing w:after="0"/>
        <w:jc w:val="both"/>
        <w:rPr>
          <w:rFonts w:cstheme="minorHAnsi"/>
        </w:rPr>
      </w:pPr>
    </w:p>
    <w:p w:rsidR="009029FB" w:rsidRDefault="00066854" w:rsidP="009029FB">
      <w:pPr>
        <w:spacing w:after="0"/>
        <w:jc w:val="both"/>
        <w:rPr>
          <w:rFonts w:cstheme="minorHAnsi"/>
        </w:rPr>
      </w:pPr>
      <w:r w:rsidRPr="00066854">
        <w:rPr>
          <w:rFonts w:cstheme="minorHAnsi"/>
          <w:b/>
        </w:rPr>
        <w:t>6.4</w:t>
      </w:r>
      <w:r>
        <w:rPr>
          <w:rFonts w:cstheme="minorHAnsi"/>
        </w:rPr>
        <w:t xml:space="preserve"> BnFP s’engage à apporter une aide à l’utilisation du site à un représentant de l’Abonné </w:t>
      </w:r>
      <w:r w:rsidR="006D5307">
        <w:rPr>
          <w:rFonts w:cstheme="minorHAnsi"/>
        </w:rPr>
        <w:t xml:space="preserve">en réalisant des démonstrations </w:t>
      </w:r>
      <w:r>
        <w:rPr>
          <w:rFonts w:cstheme="minorHAnsi"/>
        </w:rPr>
        <w:t>à sa demande.</w:t>
      </w:r>
    </w:p>
    <w:p w:rsidR="00BB773F" w:rsidRDefault="00BB773F" w:rsidP="009029FB">
      <w:pPr>
        <w:spacing w:after="0"/>
        <w:jc w:val="both"/>
        <w:rPr>
          <w:rFonts w:cstheme="minorHAnsi"/>
        </w:rPr>
      </w:pPr>
    </w:p>
    <w:p w:rsidR="00A312C4" w:rsidRPr="009F2B0E" w:rsidRDefault="00301871" w:rsidP="009029FB">
      <w:pPr>
        <w:spacing w:after="0" w:line="360" w:lineRule="auto"/>
        <w:jc w:val="both"/>
        <w:rPr>
          <w:rFonts w:ascii="Calibri" w:eastAsia="Calibri" w:hAnsi="Calibri" w:cs="Calibri"/>
          <w:b/>
        </w:rPr>
      </w:pPr>
      <w:r>
        <w:rPr>
          <w:rFonts w:ascii="Calibri" w:eastAsia="Calibri" w:hAnsi="Calibri" w:cs="Calibri"/>
          <w:b/>
        </w:rPr>
        <w:t>Article 7 : Propriété intellectuelle</w:t>
      </w:r>
    </w:p>
    <w:p w:rsidR="00AA42F1" w:rsidRDefault="00AA42F1" w:rsidP="009029FB">
      <w:pPr>
        <w:spacing w:after="0"/>
        <w:jc w:val="both"/>
        <w:rPr>
          <w:rFonts w:cstheme="minorHAnsi"/>
        </w:rPr>
      </w:pPr>
    </w:p>
    <w:p w:rsidR="0055602D" w:rsidRDefault="00301871" w:rsidP="009029FB">
      <w:pPr>
        <w:spacing w:after="0"/>
        <w:jc w:val="both"/>
        <w:rPr>
          <w:rFonts w:cstheme="minorHAnsi"/>
        </w:rPr>
      </w:pPr>
      <w:r w:rsidRPr="00301871">
        <w:rPr>
          <w:rFonts w:cstheme="minorHAnsi"/>
        </w:rPr>
        <w:t>BnFP</w:t>
      </w:r>
      <w:r w:rsidR="00A312C4" w:rsidRPr="00301871">
        <w:rPr>
          <w:rFonts w:cstheme="minorHAnsi"/>
        </w:rPr>
        <w:t xml:space="preserve"> </w:t>
      </w:r>
      <w:r w:rsidR="00D729FB">
        <w:rPr>
          <w:rFonts w:cstheme="minorHAnsi"/>
        </w:rPr>
        <w:t>garantit être</w:t>
      </w:r>
      <w:r w:rsidR="00A312C4" w:rsidRPr="00301871">
        <w:rPr>
          <w:rFonts w:cstheme="minorHAnsi"/>
        </w:rPr>
        <w:t xml:space="preserve"> titulaire des droits de propriété intellectuelle afférents </w:t>
      </w:r>
      <w:r w:rsidR="00D729FB">
        <w:rPr>
          <w:rFonts w:cstheme="minorHAnsi"/>
        </w:rPr>
        <w:t xml:space="preserve">au site </w:t>
      </w:r>
      <w:r w:rsidR="006B5A66">
        <w:rPr>
          <w:rFonts w:cstheme="minorHAnsi"/>
        </w:rPr>
        <w:t>et</w:t>
      </w:r>
      <w:r w:rsidR="00D729FB">
        <w:rPr>
          <w:rFonts w:cstheme="minorHAnsi"/>
        </w:rPr>
        <w:t xml:space="preserve"> </w:t>
      </w:r>
      <w:r w:rsidR="00BB773F">
        <w:rPr>
          <w:rFonts w:cstheme="minorHAnsi"/>
        </w:rPr>
        <w:t>aux</w:t>
      </w:r>
      <w:r w:rsidR="00D729FB">
        <w:rPr>
          <w:rFonts w:cstheme="minorHAnsi"/>
        </w:rPr>
        <w:t xml:space="preserve"> </w:t>
      </w:r>
      <w:r w:rsidR="00464F4B">
        <w:rPr>
          <w:rFonts w:cstheme="minorHAnsi"/>
        </w:rPr>
        <w:t>c</w:t>
      </w:r>
      <w:r w:rsidR="00A312C4" w:rsidRPr="00301871">
        <w:rPr>
          <w:rFonts w:cstheme="minorHAnsi"/>
        </w:rPr>
        <w:t xml:space="preserve">ontenus </w:t>
      </w:r>
      <w:r w:rsidR="00BB773F">
        <w:rPr>
          <w:rFonts w:cstheme="minorHAnsi"/>
        </w:rPr>
        <w:t xml:space="preserve">éditoriaux </w:t>
      </w:r>
      <w:r w:rsidR="00982C60">
        <w:rPr>
          <w:rFonts w:cstheme="minorHAnsi"/>
        </w:rPr>
        <w:t>qui y sont publiés.</w:t>
      </w:r>
    </w:p>
    <w:p w:rsidR="0055602D" w:rsidRDefault="0055602D" w:rsidP="009029FB">
      <w:pPr>
        <w:spacing w:after="0"/>
        <w:jc w:val="both"/>
        <w:rPr>
          <w:rFonts w:cstheme="minorHAnsi"/>
        </w:rPr>
      </w:pPr>
    </w:p>
    <w:p w:rsidR="0055602D" w:rsidRPr="001D5B86" w:rsidRDefault="0055602D" w:rsidP="0055602D">
      <w:pPr>
        <w:pStyle w:val="rtejustify"/>
        <w:rPr>
          <w:rFonts w:asciiTheme="minorHAnsi" w:hAnsiTheme="minorHAnsi" w:cstheme="minorHAnsi"/>
          <w:sz w:val="22"/>
          <w:szCs w:val="22"/>
        </w:rPr>
      </w:pPr>
      <w:r w:rsidRPr="001D5B86">
        <w:rPr>
          <w:rFonts w:asciiTheme="minorHAnsi" w:hAnsiTheme="minorHAnsi" w:cstheme="minorHAnsi"/>
          <w:sz w:val="22"/>
          <w:szCs w:val="22"/>
        </w:rPr>
        <w:t xml:space="preserve">BnFP garantit être titulaire des droits de propriété matérielle des fichiers numériques </w:t>
      </w:r>
      <w:r w:rsidR="00982C60" w:rsidRPr="001D5B86">
        <w:rPr>
          <w:rFonts w:asciiTheme="minorHAnsi" w:hAnsiTheme="minorHAnsi" w:cstheme="minorHAnsi"/>
          <w:sz w:val="22"/>
          <w:szCs w:val="22"/>
        </w:rPr>
        <w:t xml:space="preserve">des archives de journaux </w:t>
      </w:r>
      <w:r w:rsidRPr="001D5B86">
        <w:rPr>
          <w:rFonts w:asciiTheme="minorHAnsi" w:hAnsiTheme="minorHAnsi" w:cstheme="minorHAnsi"/>
          <w:sz w:val="22"/>
          <w:szCs w:val="22"/>
        </w:rPr>
        <w:t>utilisés dans le site ou être dûment habilitée par le propriétaire desdits fichiers pour les exploiter dans le cadre des présentes.</w:t>
      </w:r>
    </w:p>
    <w:p w:rsidR="0055602D" w:rsidRPr="001D5B86" w:rsidRDefault="0055602D" w:rsidP="0055602D">
      <w:pPr>
        <w:pStyle w:val="rtejustify"/>
        <w:rPr>
          <w:rFonts w:asciiTheme="minorHAnsi" w:hAnsiTheme="minorHAnsi" w:cstheme="minorHAnsi"/>
          <w:sz w:val="22"/>
          <w:szCs w:val="22"/>
        </w:rPr>
      </w:pPr>
      <w:r w:rsidRPr="001D5B86">
        <w:rPr>
          <w:rFonts w:asciiTheme="minorHAnsi" w:hAnsiTheme="minorHAnsi" w:cstheme="minorHAnsi"/>
          <w:sz w:val="22"/>
          <w:szCs w:val="22"/>
        </w:rPr>
        <w:t>En outre, BnFP garantit détenir les autorisations de certains éditeurs de presse dont les marques sont encore</w:t>
      </w:r>
      <w:r w:rsidR="00982C60" w:rsidRPr="001D5B86">
        <w:rPr>
          <w:rFonts w:asciiTheme="minorHAnsi" w:hAnsiTheme="minorHAnsi" w:cstheme="minorHAnsi"/>
          <w:sz w:val="22"/>
          <w:szCs w:val="22"/>
        </w:rPr>
        <w:t xml:space="preserve"> actives pour exploiter leurs archives dans les conditions visées aux présentes.</w:t>
      </w:r>
    </w:p>
    <w:p w:rsidR="00A312C4" w:rsidRPr="00301871" w:rsidRDefault="00A312C4" w:rsidP="009029FB">
      <w:pPr>
        <w:spacing w:after="0"/>
        <w:jc w:val="both"/>
        <w:rPr>
          <w:rFonts w:cstheme="minorHAnsi"/>
        </w:rPr>
      </w:pPr>
      <w:r w:rsidRPr="00301871">
        <w:rPr>
          <w:rFonts w:cstheme="minorHAnsi"/>
        </w:rPr>
        <w:t>L’Abonné reconnaît et a</w:t>
      </w:r>
      <w:r w:rsidR="00464F4B">
        <w:rPr>
          <w:rFonts w:cstheme="minorHAnsi"/>
        </w:rPr>
        <w:t xml:space="preserve">ccepte </w:t>
      </w:r>
      <w:r w:rsidR="00EB7559">
        <w:rPr>
          <w:rFonts w:cstheme="minorHAnsi"/>
        </w:rPr>
        <w:t>que lui et les bénéficiaires de son abonnement collectif peuvent</w:t>
      </w:r>
      <w:r w:rsidR="00464F4B">
        <w:rPr>
          <w:rFonts w:cstheme="minorHAnsi"/>
        </w:rPr>
        <w:t xml:space="preserve"> utiliser les c</w:t>
      </w:r>
      <w:r w:rsidRPr="00301871">
        <w:rPr>
          <w:rFonts w:cstheme="minorHAnsi"/>
        </w:rPr>
        <w:t xml:space="preserve">ontenus </w:t>
      </w:r>
      <w:r w:rsidR="00464F4B">
        <w:rPr>
          <w:rFonts w:cstheme="minorHAnsi"/>
        </w:rPr>
        <w:t xml:space="preserve">du site </w:t>
      </w:r>
      <w:r w:rsidRPr="00301871">
        <w:rPr>
          <w:rFonts w:cstheme="minorHAnsi"/>
        </w:rPr>
        <w:t>conformément aux cond</w:t>
      </w:r>
      <w:r w:rsidR="00464F4B">
        <w:rPr>
          <w:rFonts w:cstheme="minorHAnsi"/>
        </w:rPr>
        <w:t>itions mentionnées à l’article 4</w:t>
      </w:r>
      <w:r w:rsidRPr="00301871">
        <w:rPr>
          <w:rFonts w:cstheme="minorHAnsi"/>
        </w:rPr>
        <w:t xml:space="preserve"> des présentes</w:t>
      </w:r>
      <w:r w:rsidR="0015030B">
        <w:rPr>
          <w:rFonts w:cstheme="minorHAnsi"/>
        </w:rPr>
        <w:t>.</w:t>
      </w:r>
      <w:r w:rsidRPr="00301871">
        <w:rPr>
          <w:rFonts w:cstheme="minorHAnsi"/>
        </w:rPr>
        <w:t xml:space="preserve"> </w:t>
      </w:r>
    </w:p>
    <w:p w:rsidR="00464F4B" w:rsidRDefault="00464F4B" w:rsidP="009029FB">
      <w:pPr>
        <w:spacing w:after="0"/>
        <w:jc w:val="both"/>
        <w:rPr>
          <w:rFonts w:cstheme="minorHAnsi"/>
        </w:rPr>
      </w:pPr>
    </w:p>
    <w:p w:rsidR="00A312C4" w:rsidRPr="00301871" w:rsidRDefault="00964DDF" w:rsidP="009029FB">
      <w:pPr>
        <w:spacing w:after="0"/>
        <w:jc w:val="both"/>
        <w:rPr>
          <w:rFonts w:cstheme="minorHAnsi"/>
        </w:rPr>
      </w:pPr>
      <w:r>
        <w:rPr>
          <w:rFonts w:cstheme="minorHAnsi"/>
        </w:rPr>
        <w:t>Le présent abonnement collectif ne permet en aucun cas à l’Abonné de</w:t>
      </w:r>
      <w:r w:rsidR="00A312C4" w:rsidRPr="00301871">
        <w:rPr>
          <w:rFonts w:cstheme="minorHAnsi"/>
        </w:rPr>
        <w:t xml:space="preserve"> céder des droits </w:t>
      </w:r>
      <w:r>
        <w:rPr>
          <w:rFonts w:cstheme="minorHAnsi"/>
        </w:rPr>
        <w:t xml:space="preserve">de propriété intellectuelle sur le site ou ses contenus </w:t>
      </w:r>
      <w:r w:rsidR="00A312C4" w:rsidRPr="00301871">
        <w:rPr>
          <w:rFonts w:cstheme="minorHAnsi"/>
        </w:rPr>
        <w:t>à des tiers, que ce soit à titre gratuit ou onéreux.</w:t>
      </w:r>
    </w:p>
    <w:p w:rsidR="006B5A66" w:rsidRDefault="006B5A66" w:rsidP="009029FB">
      <w:pPr>
        <w:spacing w:after="0"/>
        <w:jc w:val="both"/>
        <w:rPr>
          <w:rFonts w:cstheme="minorHAnsi"/>
        </w:rPr>
      </w:pPr>
    </w:p>
    <w:p w:rsidR="00AA42F1" w:rsidRDefault="00AA42F1" w:rsidP="009029FB">
      <w:pPr>
        <w:spacing w:after="0"/>
        <w:jc w:val="both"/>
        <w:rPr>
          <w:rFonts w:cstheme="minorHAnsi"/>
          <w:b/>
        </w:rPr>
      </w:pPr>
    </w:p>
    <w:p w:rsidR="00C83BE2" w:rsidRDefault="00C83BE2" w:rsidP="009029FB">
      <w:pPr>
        <w:spacing w:after="0"/>
        <w:jc w:val="both"/>
        <w:rPr>
          <w:rFonts w:cstheme="minorHAnsi"/>
          <w:b/>
        </w:rPr>
      </w:pPr>
    </w:p>
    <w:p w:rsidR="00C83BE2" w:rsidRDefault="00C83BE2" w:rsidP="009029FB">
      <w:pPr>
        <w:spacing w:after="0"/>
        <w:jc w:val="both"/>
        <w:rPr>
          <w:rFonts w:cstheme="minorHAnsi"/>
          <w:b/>
        </w:rPr>
      </w:pPr>
    </w:p>
    <w:p w:rsidR="00EB7559" w:rsidRPr="000D1D14" w:rsidRDefault="000D1D14" w:rsidP="009029FB">
      <w:pPr>
        <w:spacing w:after="0"/>
        <w:jc w:val="both"/>
        <w:rPr>
          <w:rFonts w:cstheme="minorHAnsi"/>
          <w:b/>
        </w:rPr>
      </w:pPr>
      <w:r w:rsidRPr="000D1D14">
        <w:rPr>
          <w:rFonts w:cstheme="minorHAnsi"/>
          <w:b/>
        </w:rPr>
        <w:t>Article 8 : Conditions financières de l’abonnement collectif</w:t>
      </w:r>
      <w:r w:rsidR="006B5A66">
        <w:rPr>
          <w:rFonts w:cstheme="minorHAnsi"/>
          <w:b/>
        </w:rPr>
        <w:t xml:space="preserve"> à RetroNews</w:t>
      </w:r>
    </w:p>
    <w:p w:rsidR="00301871" w:rsidRDefault="00301871" w:rsidP="009029FB">
      <w:pPr>
        <w:spacing w:after="0"/>
        <w:jc w:val="both"/>
        <w:rPr>
          <w:rFonts w:cstheme="minorHAnsi"/>
        </w:rPr>
      </w:pPr>
    </w:p>
    <w:p w:rsidR="006B5A66" w:rsidRDefault="006B5A66" w:rsidP="009029FB">
      <w:pPr>
        <w:spacing w:after="0"/>
        <w:jc w:val="both"/>
        <w:rPr>
          <w:rFonts w:cstheme="minorHAnsi"/>
          <w:b/>
          <w:i/>
        </w:rPr>
      </w:pPr>
      <w:r>
        <w:rPr>
          <w:rFonts w:cstheme="minorHAnsi"/>
        </w:rPr>
        <w:t xml:space="preserve">En contrepartie du bénéfice de l’abonnement collectif au site RetroNews, l’Abonné versera à BnFP la somme forfaitaire et définitive </w:t>
      </w:r>
      <w:r w:rsidR="00721E82">
        <w:rPr>
          <w:rFonts w:cstheme="minorHAnsi"/>
        </w:rPr>
        <w:t xml:space="preserve">de </w:t>
      </w:r>
      <w:r w:rsidR="005A67C7" w:rsidRPr="005A67C7">
        <w:rPr>
          <w:rFonts w:cstheme="minorHAnsi"/>
          <w:highlight w:val="yellow"/>
        </w:rPr>
        <w:t>………….</w:t>
      </w:r>
      <w:r w:rsidRPr="005A67C7">
        <w:rPr>
          <w:rFonts w:cstheme="minorHAnsi"/>
          <w:highlight w:val="yellow"/>
        </w:rPr>
        <w:t>e</w:t>
      </w:r>
      <w:r>
        <w:rPr>
          <w:rFonts w:cstheme="minorHAnsi"/>
        </w:rPr>
        <w:t xml:space="preserve">uros </w:t>
      </w:r>
      <w:r w:rsidR="00052D6F">
        <w:rPr>
          <w:rFonts w:cstheme="minorHAnsi"/>
        </w:rPr>
        <w:t xml:space="preserve">hors taxe </w:t>
      </w:r>
      <w:r w:rsidR="005A67C7">
        <w:rPr>
          <w:rFonts w:cstheme="minorHAnsi"/>
        </w:rPr>
        <w:t>(…</w:t>
      </w:r>
      <w:r w:rsidR="005A67C7" w:rsidRPr="005A67C7">
        <w:rPr>
          <w:rFonts w:cstheme="minorHAnsi"/>
          <w:highlight w:val="yellow"/>
        </w:rPr>
        <w:t>………</w:t>
      </w:r>
      <w:r w:rsidR="00721E82">
        <w:rPr>
          <w:rFonts w:cstheme="minorHAnsi"/>
        </w:rPr>
        <w:t xml:space="preserve"> </w:t>
      </w:r>
      <w:r>
        <w:rPr>
          <w:rFonts w:cstheme="minorHAnsi"/>
        </w:rPr>
        <w:t>€</w:t>
      </w:r>
      <w:r w:rsidR="00052D6F">
        <w:rPr>
          <w:rFonts w:cstheme="minorHAnsi"/>
        </w:rPr>
        <w:t xml:space="preserve"> H.T.</w:t>
      </w:r>
      <w:r>
        <w:rPr>
          <w:rFonts w:cstheme="minorHAnsi"/>
        </w:rPr>
        <w:t>).</w:t>
      </w:r>
      <w:r w:rsidR="001D5B86">
        <w:rPr>
          <w:rFonts w:cstheme="minorHAnsi"/>
        </w:rPr>
        <w:t xml:space="preserve"> </w:t>
      </w:r>
    </w:p>
    <w:p w:rsidR="00114D54" w:rsidRDefault="00114D54" w:rsidP="009029FB">
      <w:pPr>
        <w:spacing w:after="0"/>
        <w:jc w:val="both"/>
        <w:rPr>
          <w:rFonts w:cstheme="minorHAnsi"/>
        </w:rPr>
      </w:pPr>
    </w:p>
    <w:p w:rsidR="007707A3" w:rsidRDefault="007707A3" w:rsidP="009029FB">
      <w:pPr>
        <w:spacing w:after="0"/>
        <w:jc w:val="both"/>
        <w:rPr>
          <w:rFonts w:cstheme="minorHAnsi"/>
        </w:rPr>
      </w:pPr>
      <w:r>
        <w:rPr>
          <w:rFonts w:cstheme="minorHAnsi"/>
        </w:rPr>
        <w:t xml:space="preserve">Le versement de cette somme en faveur de BnFP interviendra après réception par l’Abonné d’une facture établie par BnFP et dans un délai maximal de trente jours à </w:t>
      </w:r>
      <w:r w:rsidR="00A4614D">
        <w:rPr>
          <w:rFonts w:cstheme="minorHAnsi"/>
        </w:rPr>
        <w:t xml:space="preserve">compter de la </w:t>
      </w:r>
      <w:r>
        <w:rPr>
          <w:rFonts w:cstheme="minorHAnsi"/>
        </w:rPr>
        <w:t>réception de ladite facture.</w:t>
      </w:r>
    </w:p>
    <w:p w:rsidR="0064726C" w:rsidRDefault="0064726C" w:rsidP="009029FB">
      <w:pPr>
        <w:spacing w:after="0"/>
        <w:jc w:val="both"/>
        <w:rPr>
          <w:rFonts w:cstheme="minorHAnsi"/>
        </w:rPr>
      </w:pPr>
    </w:p>
    <w:p w:rsidR="0064726C" w:rsidRDefault="0064726C" w:rsidP="009029FB">
      <w:pPr>
        <w:spacing w:after="0"/>
        <w:jc w:val="both"/>
        <w:rPr>
          <w:rFonts w:cstheme="minorHAnsi"/>
        </w:rPr>
      </w:pPr>
      <w:r>
        <w:rPr>
          <w:rFonts w:cstheme="minorHAnsi"/>
        </w:rPr>
        <w:t>Le versement de la somme en faveur de BnFP interviendra soit par chèque libellé à l’ordre de BnF-Partenariats, soit par virement bancaire sur le compte ouvert par BnFP dont voici les coordonnées :</w:t>
      </w:r>
    </w:p>
    <w:p w:rsidR="0064726C" w:rsidRDefault="00F20D24" w:rsidP="009029FB">
      <w:pPr>
        <w:spacing w:after="0"/>
        <w:jc w:val="both"/>
        <w:rPr>
          <w:rFonts w:cstheme="minorHAnsi"/>
        </w:rPr>
      </w:pPr>
      <w:r>
        <w:rPr>
          <w:rFonts w:ascii="Arial" w:eastAsia="Times New Roman" w:hAnsi="Arial" w:cs="Arial"/>
          <w:noProof/>
          <w:sz w:val="20"/>
          <w:szCs w:val="20"/>
          <w:lang w:eastAsia="fr-FR"/>
        </w:rPr>
        <w:drawing>
          <wp:anchor distT="0" distB="0" distL="114300" distR="114300" simplePos="0" relativeHeight="251659264" behindDoc="0" locked="0" layoutInCell="1" allowOverlap="1" wp14:anchorId="2C77B43C" wp14:editId="074A1EB8">
            <wp:simplePos x="0" y="0"/>
            <wp:positionH relativeFrom="column">
              <wp:posOffset>-52070</wp:posOffset>
            </wp:positionH>
            <wp:positionV relativeFrom="paragraph">
              <wp:posOffset>70485</wp:posOffset>
            </wp:positionV>
            <wp:extent cx="5791200" cy="47625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9"/>
                    <a:stretch>
                      <a:fillRect/>
                    </a:stretch>
                  </pic:blipFill>
                  <pic:spPr>
                    <a:xfrm>
                      <a:off x="0" y="0"/>
                      <a:ext cx="5791200" cy="476250"/>
                    </a:xfrm>
                    <a:prstGeom prst="rect">
                      <a:avLst/>
                    </a:prstGeom>
                  </pic:spPr>
                </pic:pic>
              </a:graphicData>
            </a:graphic>
            <wp14:sizeRelH relativeFrom="page">
              <wp14:pctWidth>0</wp14:pctWidth>
            </wp14:sizeRelH>
            <wp14:sizeRelV relativeFrom="page">
              <wp14:pctHeight>0</wp14:pctHeight>
            </wp14:sizeRelV>
          </wp:anchor>
        </w:drawing>
      </w:r>
    </w:p>
    <w:p w:rsidR="00B407C9" w:rsidRDefault="00B407C9" w:rsidP="00B407C9">
      <w:pPr>
        <w:spacing w:after="0"/>
        <w:jc w:val="both"/>
        <w:rPr>
          <w:rFonts w:cstheme="minorHAnsi"/>
        </w:rPr>
      </w:pPr>
    </w:p>
    <w:p w:rsidR="007707A3" w:rsidRDefault="007707A3" w:rsidP="009029FB">
      <w:pPr>
        <w:spacing w:after="0"/>
        <w:jc w:val="both"/>
        <w:rPr>
          <w:rFonts w:cstheme="minorHAnsi"/>
        </w:rPr>
      </w:pPr>
    </w:p>
    <w:p w:rsidR="00B407C9" w:rsidRDefault="007707A3" w:rsidP="009029FB">
      <w:pPr>
        <w:spacing w:after="0"/>
        <w:jc w:val="both"/>
        <w:rPr>
          <w:rFonts w:cstheme="minorHAnsi"/>
        </w:rPr>
      </w:pPr>
      <w:r w:rsidRPr="007707A3">
        <w:rPr>
          <w:rFonts w:cstheme="minorHAnsi"/>
        </w:rPr>
        <w:t>En cas de défaut de paiement de la part de l’Abonné</w:t>
      </w:r>
      <w:r>
        <w:rPr>
          <w:rFonts w:cstheme="minorHAnsi"/>
        </w:rPr>
        <w:t xml:space="preserve"> dans les trente jours à compter de la réception </w:t>
      </w:r>
    </w:p>
    <w:p w:rsidR="00B407C9" w:rsidRDefault="00B407C9" w:rsidP="009029FB">
      <w:pPr>
        <w:spacing w:after="0"/>
        <w:jc w:val="both"/>
        <w:rPr>
          <w:rFonts w:cstheme="minorHAnsi"/>
        </w:rPr>
      </w:pPr>
    </w:p>
    <w:p w:rsidR="007707A3" w:rsidRDefault="007E16BA" w:rsidP="009029FB">
      <w:pPr>
        <w:spacing w:after="0"/>
        <w:jc w:val="both"/>
        <w:rPr>
          <w:rFonts w:cstheme="minorHAnsi"/>
        </w:rPr>
      </w:pPr>
      <w:r w:rsidRPr="007707A3">
        <w:rPr>
          <w:rFonts w:cstheme="minorHAnsi"/>
        </w:rPr>
        <w:t>En cas de défaut de paiement de la part de l’Abonné</w:t>
      </w:r>
      <w:r>
        <w:rPr>
          <w:rFonts w:cstheme="minorHAnsi"/>
        </w:rPr>
        <w:t xml:space="preserve"> dans les trente jours à compter de la réception </w:t>
      </w:r>
      <w:r w:rsidR="007707A3">
        <w:rPr>
          <w:rFonts w:cstheme="minorHAnsi"/>
        </w:rPr>
        <w:t>de la facture</w:t>
      </w:r>
      <w:r w:rsidR="007707A3" w:rsidRPr="007707A3">
        <w:rPr>
          <w:rFonts w:cstheme="minorHAnsi"/>
        </w:rPr>
        <w:t xml:space="preserve">, </w:t>
      </w:r>
      <w:r w:rsidR="007707A3">
        <w:rPr>
          <w:rFonts w:cstheme="minorHAnsi"/>
        </w:rPr>
        <w:t>BnFP</w:t>
      </w:r>
      <w:r w:rsidR="007707A3" w:rsidRPr="007707A3">
        <w:rPr>
          <w:rFonts w:cstheme="minorHAnsi"/>
        </w:rPr>
        <w:t xml:space="preserve"> sera autorisé</w:t>
      </w:r>
      <w:r w:rsidR="007707A3">
        <w:rPr>
          <w:rFonts w:cstheme="minorHAnsi"/>
        </w:rPr>
        <w:t>e</w:t>
      </w:r>
      <w:r w:rsidR="007707A3" w:rsidRPr="007707A3">
        <w:rPr>
          <w:rFonts w:cstheme="minorHAnsi"/>
        </w:rPr>
        <w:t xml:space="preserve"> à suspendre l’accès </w:t>
      </w:r>
      <w:r w:rsidR="002549F0">
        <w:rPr>
          <w:rFonts w:cstheme="minorHAnsi"/>
        </w:rPr>
        <w:t xml:space="preserve">au site </w:t>
      </w:r>
      <w:r w:rsidR="007707A3" w:rsidRPr="007707A3">
        <w:rPr>
          <w:rFonts w:cstheme="minorHAnsi"/>
        </w:rPr>
        <w:t>de l’Abonné</w:t>
      </w:r>
      <w:r w:rsidR="002549F0">
        <w:rPr>
          <w:rFonts w:cstheme="minorHAnsi"/>
        </w:rPr>
        <w:t xml:space="preserve"> et de ses bénéficiaires</w:t>
      </w:r>
      <w:r w:rsidR="007707A3" w:rsidRPr="007707A3">
        <w:rPr>
          <w:rFonts w:cstheme="minorHAnsi"/>
        </w:rPr>
        <w:t xml:space="preserve"> jusqu’à ce que les montants non payés et dus au titre de cette facture aient été réglés.</w:t>
      </w:r>
    </w:p>
    <w:p w:rsidR="006B5A66" w:rsidRPr="00301871" w:rsidRDefault="006B5A66" w:rsidP="009029FB">
      <w:pPr>
        <w:spacing w:after="0"/>
        <w:jc w:val="both"/>
        <w:rPr>
          <w:rFonts w:cstheme="minorHAnsi"/>
        </w:rPr>
      </w:pPr>
    </w:p>
    <w:p w:rsidR="009029FB" w:rsidRDefault="009029FB" w:rsidP="009029FB">
      <w:pPr>
        <w:spacing w:after="0"/>
        <w:jc w:val="both"/>
        <w:rPr>
          <w:rFonts w:cstheme="minorHAnsi"/>
        </w:rPr>
      </w:pPr>
    </w:p>
    <w:p w:rsidR="008E3154" w:rsidRPr="00B4415B" w:rsidRDefault="008E3154" w:rsidP="009029FB">
      <w:pPr>
        <w:spacing w:after="0"/>
        <w:jc w:val="both"/>
        <w:rPr>
          <w:rFonts w:cstheme="minorHAnsi"/>
        </w:rPr>
      </w:pPr>
    </w:p>
    <w:p w:rsidR="00776C89" w:rsidRDefault="00776C89" w:rsidP="009029FB">
      <w:pPr>
        <w:spacing w:after="0"/>
        <w:jc w:val="both"/>
        <w:rPr>
          <w:rFonts w:cstheme="minorHAnsi"/>
          <w:b/>
        </w:rPr>
      </w:pPr>
    </w:p>
    <w:p w:rsidR="00E5655F" w:rsidRDefault="00776C89" w:rsidP="009029FB">
      <w:pPr>
        <w:spacing w:after="0"/>
        <w:jc w:val="both"/>
        <w:rPr>
          <w:rFonts w:cstheme="minorHAnsi"/>
          <w:b/>
        </w:rPr>
      </w:pPr>
      <w:r>
        <w:rPr>
          <w:rFonts w:cstheme="minorHAnsi"/>
          <w:b/>
        </w:rPr>
        <w:t xml:space="preserve">Article </w:t>
      </w:r>
      <w:r w:rsidR="004A0765">
        <w:rPr>
          <w:rFonts w:cstheme="minorHAnsi"/>
          <w:b/>
        </w:rPr>
        <w:t>9 </w:t>
      </w:r>
      <w:r>
        <w:rPr>
          <w:rFonts w:cstheme="minorHAnsi"/>
          <w:b/>
        </w:rPr>
        <w:t xml:space="preserve">: </w:t>
      </w:r>
      <w:r w:rsidR="00E5655F">
        <w:rPr>
          <w:rFonts w:cstheme="minorHAnsi"/>
          <w:b/>
        </w:rPr>
        <w:t>Force majeure</w:t>
      </w:r>
    </w:p>
    <w:p w:rsidR="00E5655F" w:rsidRDefault="00E5655F" w:rsidP="009029FB">
      <w:pPr>
        <w:spacing w:after="0"/>
        <w:jc w:val="both"/>
        <w:rPr>
          <w:rFonts w:cstheme="minorHAnsi"/>
        </w:rPr>
      </w:pPr>
    </w:p>
    <w:p w:rsidR="00E5655F" w:rsidRPr="00DF2B30" w:rsidRDefault="00E5655F" w:rsidP="009029FB">
      <w:pPr>
        <w:spacing w:after="0"/>
        <w:jc w:val="both"/>
        <w:rPr>
          <w:rFonts w:cstheme="minorHAnsi"/>
        </w:rPr>
      </w:pPr>
      <w:r w:rsidRPr="00DF2B30">
        <w:rPr>
          <w:rFonts w:cstheme="minorHAnsi"/>
        </w:rPr>
        <w:t>Aucune des parties ne sera responsable et ne sera réputée avoir manqué à ses obligations si ce manquement est dû à un événement de force majeure</w:t>
      </w:r>
      <w:r w:rsidR="00D16873">
        <w:rPr>
          <w:rFonts w:cstheme="minorHAnsi"/>
        </w:rPr>
        <w:t>, tel que défini à l’article 1218 du code civil</w:t>
      </w:r>
      <w:r w:rsidRPr="00DF2B30">
        <w:rPr>
          <w:rFonts w:cstheme="minorHAnsi"/>
        </w:rPr>
        <w:t xml:space="preserve">. </w:t>
      </w:r>
    </w:p>
    <w:p w:rsidR="00E5655F" w:rsidRPr="00DF2B30" w:rsidRDefault="00E5655F" w:rsidP="009029FB">
      <w:pPr>
        <w:spacing w:after="0"/>
        <w:jc w:val="both"/>
        <w:rPr>
          <w:rFonts w:cstheme="minorHAnsi"/>
        </w:rPr>
      </w:pPr>
    </w:p>
    <w:p w:rsidR="00E5655F" w:rsidRPr="00DF2B30" w:rsidRDefault="00E5655F" w:rsidP="009029FB">
      <w:pPr>
        <w:spacing w:after="0"/>
        <w:jc w:val="both"/>
        <w:rPr>
          <w:rFonts w:cstheme="minorHAnsi"/>
        </w:rPr>
      </w:pPr>
      <w:r w:rsidRPr="00DF2B30">
        <w:rPr>
          <w:rFonts w:cstheme="minorHAnsi"/>
        </w:rPr>
        <w:t>La partie empêchée du fait de la survenance d’un tel événement en informera l’autre partie</w:t>
      </w:r>
      <w:r>
        <w:rPr>
          <w:rFonts w:cstheme="minorHAnsi"/>
        </w:rPr>
        <w:t xml:space="preserve"> le plus rapidement possible. Le</w:t>
      </w:r>
      <w:r w:rsidRPr="00DF2B30">
        <w:rPr>
          <w:rFonts w:cstheme="minorHAnsi"/>
        </w:rPr>
        <w:t xml:space="preserve"> con</w:t>
      </w:r>
      <w:r>
        <w:rPr>
          <w:rFonts w:cstheme="minorHAnsi"/>
        </w:rPr>
        <w:t>trat sera de ce fait suspendu</w:t>
      </w:r>
      <w:r w:rsidRPr="00DF2B30">
        <w:rPr>
          <w:rFonts w:cstheme="minorHAnsi"/>
        </w:rPr>
        <w:t xml:space="preserve"> pendant la durée de </w:t>
      </w:r>
      <w:r>
        <w:rPr>
          <w:rFonts w:cstheme="minorHAnsi"/>
        </w:rPr>
        <w:t>l’événement relevant d’un cas de</w:t>
      </w:r>
      <w:r w:rsidRPr="00DF2B30">
        <w:rPr>
          <w:rFonts w:cstheme="minorHAnsi"/>
        </w:rPr>
        <w:t xml:space="preserve"> force majeure. </w:t>
      </w:r>
    </w:p>
    <w:p w:rsidR="00E5655F" w:rsidRPr="00DF2B30" w:rsidRDefault="00E5655F" w:rsidP="009029FB">
      <w:pPr>
        <w:spacing w:after="0"/>
        <w:jc w:val="both"/>
        <w:rPr>
          <w:rFonts w:cstheme="minorHAnsi"/>
        </w:rPr>
      </w:pPr>
    </w:p>
    <w:p w:rsidR="00E5655F" w:rsidRDefault="00E5655F" w:rsidP="009029FB">
      <w:pPr>
        <w:spacing w:after="0"/>
        <w:jc w:val="both"/>
        <w:rPr>
          <w:rFonts w:cstheme="minorHAnsi"/>
        </w:rPr>
      </w:pPr>
      <w:r w:rsidRPr="00DF2B30">
        <w:rPr>
          <w:rFonts w:cstheme="minorHAnsi"/>
        </w:rPr>
        <w:t>Si l’événement de force majeure perdure au-delà d’un mois, la présente convention pourra être résiliée de plein droit et sans préavis par l’une ou l’autre des parties.</w:t>
      </w:r>
    </w:p>
    <w:p w:rsidR="00E5655F" w:rsidRDefault="00E5655F" w:rsidP="009029FB">
      <w:pPr>
        <w:spacing w:after="0"/>
        <w:jc w:val="both"/>
        <w:rPr>
          <w:rFonts w:cstheme="minorHAnsi"/>
          <w:b/>
        </w:rPr>
      </w:pPr>
    </w:p>
    <w:p w:rsidR="00E5655F" w:rsidRDefault="00E5655F" w:rsidP="009029FB">
      <w:pPr>
        <w:spacing w:after="0"/>
        <w:jc w:val="both"/>
        <w:rPr>
          <w:rFonts w:cstheme="minorHAnsi"/>
          <w:b/>
        </w:rPr>
      </w:pPr>
    </w:p>
    <w:p w:rsidR="00C84B50" w:rsidRDefault="00C84B50" w:rsidP="009029FB">
      <w:pPr>
        <w:spacing w:after="0"/>
        <w:jc w:val="both"/>
        <w:rPr>
          <w:rFonts w:cstheme="minorHAnsi"/>
          <w:b/>
        </w:rPr>
      </w:pPr>
    </w:p>
    <w:p w:rsidR="00B3738E" w:rsidRPr="00E5655F" w:rsidRDefault="00E5655F" w:rsidP="009029FB">
      <w:pPr>
        <w:spacing w:after="0"/>
        <w:jc w:val="both"/>
        <w:rPr>
          <w:rFonts w:cstheme="minorHAnsi"/>
        </w:rPr>
      </w:pPr>
      <w:r w:rsidRPr="00F778C5">
        <w:rPr>
          <w:rFonts w:cstheme="minorHAnsi"/>
          <w:b/>
        </w:rPr>
        <w:t xml:space="preserve">Article </w:t>
      </w:r>
      <w:r w:rsidR="004A0765" w:rsidRPr="00F778C5">
        <w:rPr>
          <w:rFonts w:cstheme="minorHAnsi"/>
          <w:b/>
        </w:rPr>
        <w:t>1</w:t>
      </w:r>
      <w:r w:rsidR="004A0765">
        <w:rPr>
          <w:rFonts w:cstheme="minorHAnsi"/>
          <w:b/>
        </w:rPr>
        <w:t>0</w:t>
      </w:r>
      <w:r w:rsidR="004A0765" w:rsidRPr="00F778C5">
        <w:rPr>
          <w:rFonts w:cstheme="minorHAnsi"/>
          <w:b/>
        </w:rPr>
        <w:t> </w:t>
      </w:r>
      <w:r w:rsidRPr="00F778C5">
        <w:rPr>
          <w:rFonts w:cstheme="minorHAnsi"/>
          <w:b/>
        </w:rPr>
        <w:t xml:space="preserve">: </w:t>
      </w:r>
      <w:r w:rsidR="00B3738E" w:rsidRPr="00B3738E">
        <w:rPr>
          <w:rFonts w:cstheme="minorHAnsi"/>
          <w:b/>
        </w:rPr>
        <w:t xml:space="preserve">Durée </w:t>
      </w:r>
      <w:r w:rsidR="00776C89">
        <w:rPr>
          <w:rFonts w:cstheme="minorHAnsi"/>
          <w:b/>
        </w:rPr>
        <w:t xml:space="preserve">et résiliation </w:t>
      </w:r>
      <w:r w:rsidR="00B3738E" w:rsidRPr="00B3738E">
        <w:rPr>
          <w:rFonts w:cstheme="minorHAnsi"/>
          <w:b/>
        </w:rPr>
        <w:t>de l’abonnement collectif</w:t>
      </w:r>
    </w:p>
    <w:p w:rsidR="00B3738E" w:rsidRDefault="00B3738E" w:rsidP="009029FB">
      <w:pPr>
        <w:spacing w:after="0"/>
        <w:jc w:val="both"/>
        <w:rPr>
          <w:rFonts w:cstheme="minorHAnsi"/>
        </w:rPr>
      </w:pPr>
    </w:p>
    <w:p w:rsidR="008E3154" w:rsidRPr="008E3154" w:rsidRDefault="004A0765" w:rsidP="009029FB">
      <w:pPr>
        <w:spacing w:after="0"/>
        <w:jc w:val="both"/>
        <w:rPr>
          <w:rFonts w:cstheme="minorHAnsi"/>
        </w:rPr>
      </w:pPr>
      <w:r>
        <w:rPr>
          <w:rFonts w:cstheme="minorHAnsi"/>
          <w:b/>
        </w:rPr>
        <w:t>10</w:t>
      </w:r>
      <w:r w:rsidR="00AC0648" w:rsidRPr="00AC0648">
        <w:rPr>
          <w:rFonts w:cstheme="minorHAnsi"/>
          <w:b/>
        </w:rPr>
        <w:t>.1</w:t>
      </w:r>
      <w:r w:rsidR="008E3154" w:rsidRPr="008E3154">
        <w:rPr>
          <w:rFonts w:cstheme="minorHAnsi"/>
        </w:rPr>
        <w:t xml:space="preserve"> La durée </w:t>
      </w:r>
      <w:r w:rsidR="008E3154">
        <w:rPr>
          <w:rFonts w:cstheme="minorHAnsi"/>
        </w:rPr>
        <w:t xml:space="preserve">de l’abonnement collectif à RetroNews souscrit par l’Abonné est </w:t>
      </w:r>
      <w:r w:rsidR="008E3154" w:rsidRPr="00114D54">
        <w:rPr>
          <w:rFonts w:cstheme="minorHAnsi"/>
        </w:rPr>
        <w:t xml:space="preserve">de </w:t>
      </w:r>
      <w:r w:rsidR="008E3154" w:rsidRPr="005A67C7">
        <w:rPr>
          <w:rFonts w:cstheme="minorHAnsi"/>
          <w:highlight w:val="yellow"/>
        </w:rPr>
        <w:t>un (1</w:t>
      </w:r>
      <w:r w:rsidR="00721E82" w:rsidRPr="005A67C7">
        <w:rPr>
          <w:rFonts w:cstheme="minorHAnsi"/>
          <w:highlight w:val="yellow"/>
        </w:rPr>
        <w:t>)</w:t>
      </w:r>
      <w:r w:rsidR="008E3154" w:rsidRPr="005A67C7">
        <w:rPr>
          <w:rFonts w:cstheme="minorHAnsi"/>
          <w:highlight w:val="yellow"/>
        </w:rPr>
        <w:t xml:space="preserve"> an à compter </w:t>
      </w:r>
      <w:r w:rsidR="00114D54" w:rsidRPr="005A67C7">
        <w:rPr>
          <w:rFonts w:cstheme="minorHAnsi"/>
          <w:highlight w:val="yellow"/>
        </w:rPr>
        <w:t>du</w:t>
      </w:r>
      <w:r w:rsidR="00E83057" w:rsidRPr="005A67C7">
        <w:rPr>
          <w:rFonts w:cstheme="minorHAnsi"/>
          <w:highlight w:val="yellow"/>
        </w:rPr>
        <w:t xml:space="preserve"> </w:t>
      </w:r>
      <w:r w:rsidR="00721E82" w:rsidRPr="005A67C7">
        <w:rPr>
          <w:rFonts w:cstheme="minorHAnsi"/>
          <w:highlight w:val="yellow"/>
        </w:rPr>
        <w:t>01/01/2022</w:t>
      </w:r>
      <w:r w:rsidR="00721E82" w:rsidRPr="00721E82">
        <w:rPr>
          <w:rFonts w:cstheme="minorHAnsi"/>
        </w:rPr>
        <w:t xml:space="preserve"> </w:t>
      </w:r>
      <w:r w:rsidR="00E83057" w:rsidRPr="00721E82">
        <w:rPr>
          <w:rFonts w:cstheme="minorHAnsi"/>
        </w:rPr>
        <w:t>JJ/MM/AAAA</w:t>
      </w:r>
      <w:r w:rsidR="00114D54" w:rsidRPr="00721E82">
        <w:rPr>
          <w:rFonts w:cstheme="minorHAnsi"/>
        </w:rPr>
        <w:t>.</w:t>
      </w:r>
    </w:p>
    <w:p w:rsidR="008E3154" w:rsidRPr="008E3154" w:rsidRDefault="004A0765" w:rsidP="009029FB">
      <w:pPr>
        <w:spacing w:after="0"/>
        <w:jc w:val="both"/>
        <w:rPr>
          <w:rFonts w:cstheme="minorHAnsi"/>
        </w:rPr>
      </w:pPr>
      <w:r>
        <w:rPr>
          <w:rFonts w:cstheme="minorHAnsi"/>
          <w:b/>
        </w:rPr>
        <w:t>10</w:t>
      </w:r>
      <w:r w:rsidR="008E3154" w:rsidRPr="00AC0648">
        <w:rPr>
          <w:rFonts w:cstheme="minorHAnsi"/>
          <w:b/>
        </w:rPr>
        <w:t>.2</w:t>
      </w:r>
      <w:r w:rsidR="008E3154" w:rsidRPr="008E3154">
        <w:rPr>
          <w:rFonts w:cstheme="minorHAnsi"/>
        </w:rPr>
        <w:t xml:space="preserve"> Le pré</w:t>
      </w:r>
      <w:r w:rsidR="008E3149">
        <w:rPr>
          <w:rFonts w:cstheme="minorHAnsi"/>
        </w:rPr>
        <w:t>sent contrat p</w:t>
      </w:r>
      <w:r w:rsidR="0002484C">
        <w:rPr>
          <w:rFonts w:cstheme="minorHAnsi"/>
        </w:rPr>
        <w:t>ourra</w:t>
      </w:r>
      <w:r w:rsidR="008E3149">
        <w:rPr>
          <w:rFonts w:cstheme="minorHAnsi"/>
        </w:rPr>
        <w:t xml:space="preserve"> être résilié de</w:t>
      </w:r>
      <w:r w:rsidR="008E3154" w:rsidRPr="008E3154">
        <w:rPr>
          <w:rFonts w:cstheme="minorHAnsi"/>
        </w:rPr>
        <w:t xml:space="preserve"> plein droit à tout moment</w:t>
      </w:r>
      <w:r w:rsidR="008E3149">
        <w:rPr>
          <w:rFonts w:cstheme="minorHAnsi"/>
        </w:rPr>
        <w:t>,</w:t>
      </w:r>
      <w:r w:rsidR="008E3154" w:rsidRPr="008E3154">
        <w:rPr>
          <w:rFonts w:cstheme="minorHAnsi"/>
        </w:rPr>
        <w:t xml:space="preserve"> par l'une ou l'autre des parties en cas d'inexécution d'une des obligations à la charge de l'autre partie. </w:t>
      </w:r>
    </w:p>
    <w:p w:rsidR="008E3154" w:rsidRPr="008E3154" w:rsidRDefault="008E3154" w:rsidP="009029FB">
      <w:pPr>
        <w:spacing w:after="0"/>
        <w:jc w:val="both"/>
        <w:rPr>
          <w:rFonts w:cstheme="minorHAnsi"/>
        </w:rPr>
      </w:pPr>
    </w:p>
    <w:p w:rsidR="008E3154" w:rsidRDefault="008E3154" w:rsidP="009029FB">
      <w:pPr>
        <w:spacing w:after="0"/>
        <w:jc w:val="both"/>
        <w:rPr>
          <w:rFonts w:cstheme="minorHAnsi"/>
        </w:rPr>
      </w:pPr>
      <w:r w:rsidRPr="008E3154">
        <w:rPr>
          <w:rFonts w:cstheme="minorHAnsi"/>
        </w:rPr>
        <w:t>Cette résiliation ne devien</w:t>
      </w:r>
      <w:r w:rsidR="0002484C">
        <w:rPr>
          <w:rFonts w:cstheme="minorHAnsi"/>
        </w:rPr>
        <w:t xml:space="preserve">dra </w:t>
      </w:r>
      <w:r w:rsidRPr="008E3154">
        <w:rPr>
          <w:rFonts w:cstheme="minorHAnsi"/>
        </w:rPr>
        <w:t xml:space="preserve">effective que </w:t>
      </w:r>
      <w:r w:rsidR="005F36D0">
        <w:rPr>
          <w:rFonts w:cstheme="minorHAnsi"/>
        </w:rPr>
        <w:t>trois mois</w:t>
      </w:r>
      <w:r w:rsidRPr="008E3154">
        <w:rPr>
          <w:rFonts w:cstheme="minorHAnsi"/>
        </w:rPr>
        <w:t xml:space="preserve">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rsidR="008E3154" w:rsidRPr="008E3154" w:rsidRDefault="008E3154" w:rsidP="009029FB">
      <w:pPr>
        <w:spacing w:after="0"/>
        <w:jc w:val="both"/>
        <w:rPr>
          <w:rFonts w:cstheme="minorHAnsi"/>
        </w:rPr>
      </w:pPr>
    </w:p>
    <w:p w:rsidR="0002484C" w:rsidRDefault="004A0765" w:rsidP="009029FB">
      <w:pPr>
        <w:spacing w:after="0"/>
        <w:jc w:val="both"/>
        <w:rPr>
          <w:rFonts w:cstheme="minorHAnsi"/>
        </w:rPr>
      </w:pPr>
      <w:r>
        <w:rPr>
          <w:rFonts w:cstheme="minorHAnsi"/>
          <w:b/>
        </w:rPr>
        <w:t>10</w:t>
      </w:r>
      <w:r w:rsidR="008E3154" w:rsidRPr="00AC0648">
        <w:rPr>
          <w:rFonts w:cstheme="minorHAnsi"/>
          <w:b/>
        </w:rPr>
        <w:t>.3</w:t>
      </w:r>
      <w:r w:rsidR="008E3154" w:rsidRPr="008E3154">
        <w:rPr>
          <w:rFonts w:cstheme="minorHAnsi"/>
        </w:rPr>
        <w:t xml:space="preserve"> Dans le cas d’une quelconque utilisation non autorisée </w:t>
      </w:r>
      <w:r w:rsidR="0002484C">
        <w:rPr>
          <w:rFonts w:cstheme="minorHAnsi"/>
        </w:rPr>
        <w:t>du site ou de ses contenus par l’Abonné ou les bénéficiaires de l’abonnement collectif</w:t>
      </w:r>
      <w:r w:rsidR="008E3154" w:rsidRPr="008E3154">
        <w:rPr>
          <w:rFonts w:cstheme="minorHAnsi"/>
        </w:rPr>
        <w:t xml:space="preserve">, </w:t>
      </w:r>
      <w:r w:rsidR="0002484C">
        <w:rPr>
          <w:rFonts w:cstheme="minorHAnsi"/>
        </w:rPr>
        <w:t xml:space="preserve">BnFP </w:t>
      </w:r>
      <w:r w:rsidR="008E3154" w:rsidRPr="008E3154">
        <w:rPr>
          <w:rFonts w:cstheme="minorHAnsi"/>
        </w:rPr>
        <w:t xml:space="preserve">en informera immédiatement l’Abonné. </w:t>
      </w:r>
    </w:p>
    <w:p w:rsidR="009A2120" w:rsidRDefault="0002484C" w:rsidP="009029FB">
      <w:pPr>
        <w:spacing w:after="0"/>
        <w:jc w:val="both"/>
        <w:rPr>
          <w:rFonts w:cstheme="minorHAnsi"/>
        </w:rPr>
      </w:pPr>
      <w:r>
        <w:rPr>
          <w:rFonts w:cstheme="minorHAnsi"/>
        </w:rPr>
        <w:t>Conformément à la procédure prévue à l’article</w:t>
      </w:r>
      <w:r w:rsidR="008E3154" w:rsidRPr="008E3154">
        <w:rPr>
          <w:rFonts w:cstheme="minorHAnsi"/>
        </w:rPr>
        <w:t xml:space="preserve"> </w:t>
      </w:r>
      <w:r>
        <w:rPr>
          <w:rFonts w:cstheme="minorHAnsi"/>
        </w:rPr>
        <w:t>5.</w:t>
      </w:r>
      <w:r w:rsidR="00441AA3">
        <w:rPr>
          <w:rFonts w:cstheme="minorHAnsi"/>
        </w:rPr>
        <w:t>5</w:t>
      </w:r>
      <w:r>
        <w:rPr>
          <w:rFonts w:cstheme="minorHAnsi"/>
        </w:rPr>
        <w:t xml:space="preserve"> du présent contrat, BnFP </w:t>
      </w:r>
      <w:r w:rsidR="008E3154" w:rsidRPr="008E3154">
        <w:rPr>
          <w:rFonts w:cstheme="minorHAnsi"/>
        </w:rPr>
        <w:t>pourra suspendre l’accès</w:t>
      </w:r>
      <w:r>
        <w:rPr>
          <w:rFonts w:cstheme="minorHAnsi"/>
        </w:rPr>
        <w:t xml:space="preserve"> à l’abonnement</w:t>
      </w:r>
      <w:r w:rsidR="00E93A26">
        <w:rPr>
          <w:rFonts w:cstheme="minorHAnsi"/>
        </w:rPr>
        <w:t xml:space="preserve"> de l’Abonné</w:t>
      </w:r>
      <w:r w:rsidR="008E3154" w:rsidRPr="008E3154">
        <w:rPr>
          <w:rFonts w:cstheme="minorHAnsi"/>
        </w:rPr>
        <w:t xml:space="preserve"> le temps que l’Abonné mette en place les mesures de protection nécessaire</w:t>
      </w:r>
      <w:r w:rsidR="00E93A26">
        <w:rPr>
          <w:rFonts w:cstheme="minorHAnsi"/>
        </w:rPr>
        <w:t>s</w:t>
      </w:r>
      <w:r>
        <w:rPr>
          <w:rFonts w:cstheme="minorHAnsi"/>
        </w:rPr>
        <w:t xml:space="preserve"> pour</w:t>
      </w:r>
      <w:r w:rsidR="00E93A26">
        <w:rPr>
          <w:rFonts w:cstheme="minorHAnsi"/>
        </w:rPr>
        <w:t xml:space="preserve"> faire cesser l’utilisation non autorisée</w:t>
      </w:r>
      <w:r w:rsidR="008E3154" w:rsidRPr="008E3154">
        <w:rPr>
          <w:rFonts w:cstheme="minorHAnsi"/>
        </w:rPr>
        <w:t xml:space="preserve">. </w:t>
      </w:r>
    </w:p>
    <w:p w:rsidR="008E3154" w:rsidRPr="008E3154" w:rsidRDefault="008E3154" w:rsidP="009029FB">
      <w:pPr>
        <w:spacing w:after="0"/>
        <w:jc w:val="both"/>
        <w:rPr>
          <w:rFonts w:cstheme="minorHAnsi"/>
        </w:rPr>
      </w:pPr>
      <w:r w:rsidRPr="008E3154">
        <w:rPr>
          <w:rFonts w:cstheme="minorHAnsi"/>
        </w:rPr>
        <w:t>S’il n’est pas remédié à l’utilisation non autorisée dans les 30 jours</w:t>
      </w:r>
      <w:r w:rsidR="009A2120">
        <w:rPr>
          <w:rFonts w:cstheme="minorHAnsi"/>
        </w:rPr>
        <w:t xml:space="preserve"> suivants la notification par l’une des parties à l’autre de l’usage non autorisé</w:t>
      </w:r>
      <w:r w:rsidRPr="008E3154">
        <w:rPr>
          <w:rFonts w:cstheme="minorHAnsi"/>
        </w:rPr>
        <w:t xml:space="preserve">, </w:t>
      </w:r>
      <w:r w:rsidR="00E93A26">
        <w:rPr>
          <w:rFonts w:cstheme="minorHAnsi"/>
        </w:rPr>
        <w:t>BnFP</w:t>
      </w:r>
      <w:r w:rsidRPr="008E3154">
        <w:rPr>
          <w:rFonts w:cstheme="minorHAnsi"/>
        </w:rPr>
        <w:t xml:space="preserve"> pourra mettre fin au présent </w:t>
      </w:r>
      <w:r w:rsidR="00E93A26">
        <w:rPr>
          <w:rFonts w:cstheme="minorHAnsi"/>
        </w:rPr>
        <w:t>contrat</w:t>
      </w:r>
      <w:r w:rsidRPr="008E3154">
        <w:rPr>
          <w:rFonts w:cstheme="minorHAnsi"/>
        </w:rPr>
        <w:t>.</w:t>
      </w:r>
      <w:r w:rsidR="00E451AE">
        <w:rPr>
          <w:rFonts w:cstheme="minorHAnsi"/>
        </w:rPr>
        <w:t xml:space="preserve"> Cette résiliation sera prononcée aux torts exclusifs de l’Abonné et ce-dernier ne pourra prétendre au remboursement d’une quelconque partie du prix versé à BnFP pour l’abonnement au site. </w:t>
      </w:r>
    </w:p>
    <w:p w:rsidR="008E3154" w:rsidRPr="008E3154" w:rsidRDefault="008E3154" w:rsidP="009029FB">
      <w:pPr>
        <w:spacing w:after="0"/>
        <w:jc w:val="both"/>
        <w:rPr>
          <w:rFonts w:cstheme="minorHAnsi"/>
        </w:rPr>
      </w:pPr>
    </w:p>
    <w:p w:rsidR="00B3738E" w:rsidRDefault="004A0765" w:rsidP="009029FB">
      <w:pPr>
        <w:spacing w:after="0"/>
        <w:jc w:val="both"/>
        <w:rPr>
          <w:rFonts w:cstheme="minorHAnsi"/>
        </w:rPr>
      </w:pPr>
      <w:r w:rsidRPr="00AC0648">
        <w:rPr>
          <w:rFonts w:cstheme="minorHAnsi"/>
          <w:b/>
        </w:rPr>
        <w:t>1</w:t>
      </w:r>
      <w:r>
        <w:rPr>
          <w:rFonts w:cstheme="minorHAnsi"/>
          <w:b/>
        </w:rPr>
        <w:t>0</w:t>
      </w:r>
      <w:r w:rsidR="008E3154" w:rsidRPr="00AC0648">
        <w:rPr>
          <w:rFonts w:cstheme="minorHAnsi"/>
          <w:b/>
        </w:rPr>
        <w:t>.4</w:t>
      </w:r>
      <w:r w:rsidR="00E04E71">
        <w:rPr>
          <w:rFonts w:cstheme="minorHAnsi"/>
        </w:rPr>
        <w:t xml:space="preserve"> À la résiliation du présent c</w:t>
      </w:r>
      <w:r w:rsidR="008E3154" w:rsidRPr="008E3154">
        <w:rPr>
          <w:rFonts w:cstheme="minorHAnsi"/>
        </w:rPr>
        <w:t xml:space="preserve">ontrat pour des motifs justifiés, il sera mis </w:t>
      </w:r>
      <w:r w:rsidR="00E04E71">
        <w:rPr>
          <w:rFonts w:cstheme="minorHAnsi"/>
        </w:rPr>
        <w:t xml:space="preserve">un terme à l’accès en ligne </w:t>
      </w:r>
      <w:r w:rsidR="008E3149">
        <w:rPr>
          <w:rFonts w:cstheme="minorHAnsi"/>
        </w:rPr>
        <w:t>au site</w:t>
      </w:r>
      <w:r w:rsidR="008E3154" w:rsidRPr="008E3154">
        <w:rPr>
          <w:rFonts w:cstheme="minorHAnsi"/>
        </w:rPr>
        <w:t xml:space="preserve"> par l’Abonné </w:t>
      </w:r>
      <w:r w:rsidR="008E3149">
        <w:rPr>
          <w:rFonts w:cstheme="minorHAnsi"/>
        </w:rPr>
        <w:t>et les bénéficiaires de son abonnement collectif.</w:t>
      </w:r>
    </w:p>
    <w:p w:rsidR="000F19B3" w:rsidRDefault="00485B63" w:rsidP="009029FB">
      <w:pPr>
        <w:spacing w:after="0"/>
        <w:jc w:val="both"/>
        <w:rPr>
          <w:rFonts w:cstheme="minorHAnsi"/>
        </w:rPr>
      </w:pPr>
      <w:r>
        <w:rPr>
          <w:rFonts w:cstheme="minorHAnsi"/>
        </w:rPr>
        <w:t>Si l’Abonné souhaite renouveler son abonnement collectif au site RetroNews, un avenant au présent contrat devra être signé entre les parties.</w:t>
      </w:r>
    </w:p>
    <w:p w:rsidR="00583894" w:rsidRDefault="00583894" w:rsidP="009029FB">
      <w:pPr>
        <w:spacing w:after="0"/>
        <w:jc w:val="both"/>
        <w:rPr>
          <w:rFonts w:cstheme="minorHAnsi"/>
        </w:rPr>
      </w:pPr>
    </w:p>
    <w:p w:rsidR="00583894" w:rsidRPr="00583894" w:rsidRDefault="00583894" w:rsidP="009029FB">
      <w:pPr>
        <w:spacing w:after="0"/>
        <w:jc w:val="both"/>
        <w:rPr>
          <w:rFonts w:cstheme="minorHAnsi"/>
        </w:rPr>
      </w:pPr>
    </w:p>
    <w:p w:rsidR="00614F74" w:rsidRPr="00185D0B" w:rsidRDefault="00583894" w:rsidP="009029FB">
      <w:pPr>
        <w:tabs>
          <w:tab w:val="left" w:pos="992"/>
          <w:tab w:val="left" w:pos="1984"/>
          <w:tab w:val="left" w:pos="4961"/>
          <w:tab w:val="left" w:pos="6024"/>
        </w:tabs>
        <w:spacing w:after="0"/>
        <w:jc w:val="both"/>
        <w:rPr>
          <w:rFonts w:cstheme="minorHAnsi"/>
          <w:b/>
        </w:rPr>
      </w:pPr>
      <w:r w:rsidRPr="00185D0B">
        <w:rPr>
          <w:rFonts w:cstheme="minorHAnsi"/>
          <w:b/>
        </w:rPr>
        <w:t xml:space="preserve">Article </w:t>
      </w:r>
      <w:r w:rsidR="004A0765" w:rsidRPr="00185D0B">
        <w:rPr>
          <w:rFonts w:cstheme="minorHAnsi"/>
          <w:b/>
        </w:rPr>
        <w:t>1</w:t>
      </w:r>
      <w:r w:rsidR="004A0765">
        <w:rPr>
          <w:rFonts w:cstheme="minorHAnsi"/>
          <w:b/>
        </w:rPr>
        <w:t>1</w:t>
      </w:r>
      <w:r w:rsidR="004A0765" w:rsidRPr="00185D0B">
        <w:rPr>
          <w:rFonts w:cstheme="minorHAnsi"/>
          <w:b/>
        </w:rPr>
        <w:t> </w:t>
      </w:r>
      <w:r w:rsidRPr="00185D0B">
        <w:rPr>
          <w:rFonts w:cstheme="minorHAnsi"/>
          <w:b/>
        </w:rPr>
        <w:t xml:space="preserve">: </w:t>
      </w:r>
      <w:r w:rsidR="00614F74" w:rsidRPr="00185D0B">
        <w:rPr>
          <w:rFonts w:cstheme="minorHAnsi"/>
          <w:b/>
        </w:rPr>
        <w:t xml:space="preserve">Cession à </w:t>
      </w:r>
      <w:r w:rsidR="00185D0B" w:rsidRPr="00185D0B">
        <w:rPr>
          <w:rFonts w:cstheme="minorHAnsi"/>
          <w:b/>
        </w:rPr>
        <w:t>des</w:t>
      </w:r>
      <w:r w:rsidR="00614F74" w:rsidRPr="00185D0B">
        <w:rPr>
          <w:rFonts w:cstheme="minorHAnsi"/>
          <w:b/>
        </w:rPr>
        <w:t xml:space="preserve"> tiers</w:t>
      </w:r>
    </w:p>
    <w:p w:rsidR="009029FB" w:rsidRDefault="009029FB" w:rsidP="009029FB">
      <w:pPr>
        <w:keepNext/>
        <w:spacing w:after="0"/>
        <w:jc w:val="both"/>
        <w:rPr>
          <w:rFonts w:cstheme="minorHAnsi"/>
        </w:rPr>
      </w:pPr>
    </w:p>
    <w:p w:rsidR="00614F74" w:rsidRPr="00185D0B" w:rsidRDefault="00614F74" w:rsidP="009029FB">
      <w:pPr>
        <w:keepNext/>
        <w:spacing w:after="0"/>
        <w:jc w:val="both"/>
        <w:rPr>
          <w:rFonts w:cstheme="minorHAnsi"/>
        </w:rPr>
      </w:pPr>
      <w:r w:rsidRPr="00185D0B">
        <w:rPr>
          <w:rFonts w:cstheme="minorHAnsi"/>
        </w:rPr>
        <w:t>Les parties ne peuvent céder à des tiers, que ce soit partiellement ou totalement, les droits ou obligations nés du présent contrat sans l’accord préalable et écrit de l’autre partie.</w:t>
      </w:r>
    </w:p>
    <w:p w:rsidR="00614F74" w:rsidRDefault="00614F74" w:rsidP="009029FB">
      <w:pPr>
        <w:spacing w:after="0"/>
        <w:jc w:val="both"/>
        <w:rPr>
          <w:rFonts w:cstheme="minorHAnsi"/>
          <w:b/>
        </w:rPr>
      </w:pPr>
    </w:p>
    <w:p w:rsidR="009029FB" w:rsidRDefault="009029FB" w:rsidP="009029FB">
      <w:pPr>
        <w:spacing w:after="0"/>
        <w:jc w:val="both"/>
        <w:rPr>
          <w:rFonts w:cstheme="minorHAnsi"/>
          <w:b/>
        </w:rPr>
      </w:pPr>
    </w:p>
    <w:p w:rsidR="00185D0B" w:rsidRPr="00185D0B" w:rsidRDefault="00614F74" w:rsidP="009029FB">
      <w:pPr>
        <w:spacing w:after="0"/>
        <w:jc w:val="both"/>
        <w:rPr>
          <w:rFonts w:cstheme="minorHAnsi"/>
          <w:b/>
        </w:rPr>
      </w:pPr>
      <w:r w:rsidRPr="00185D0B">
        <w:rPr>
          <w:rFonts w:cstheme="minorHAnsi"/>
          <w:b/>
        </w:rPr>
        <w:t xml:space="preserve">Article </w:t>
      </w:r>
      <w:r w:rsidR="004A0765" w:rsidRPr="00185D0B">
        <w:rPr>
          <w:rFonts w:cstheme="minorHAnsi"/>
          <w:b/>
        </w:rPr>
        <w:t>1</w:t>
      </w:r>
      <w:r w:rsidR="004A0765">
        <w:rPr>
          <w:rFonts w:cstheme="minorHAnsi"/>
          <w:b/>
        </w:rPr>
        <w:t>2</w:t>
      </w:r>
      <w:r w:rsidR="004A0765" w:rsidRPr="00185D0B">
        <w:rPr>
          <w:rFonts w:cstheme="minorHAnsi"/>
          <w:b/>
        </w:rPr>
        <w:t> </w:t>
      </w:r>
      <w:r w:rsidRPr="00185D0B">
        <w:rPr>
          <w:rFonts w:cstheme="minorHAnsi"/>
          <w:b/>
        </w:rPr>
        <w:t xml:space="preserve">: </w:t>
      </w:r>
      <w:r w:rsidR="00185D0B" w:rsidRPr="00185D0B">
        <w:rPr>
          <w:rFonts w:cstheme="minorHAnsi"/>
          <w:b/>
        </w:rPr>
        <w:t xml:space="preserve">Nullité partielle </w:t>
      </w:r>
    </w:p>
    <w:p w:rsidR="00444122" w:rsidRDefault="00444122" w:rsidP="009029FB">
      <w:pPr>
        <w:spacing w:after="0"/>
        <w:jc w:val="both"/>
        <w:rPr>
          <w:rFonts w:cstheme="minorHAnsi"/>
        </w:rPr>
      </w:pPr>
    </w:p>
    <w:p w:rsidR="00185D0B" w:rsidRPr="00185D0B" w:rsidRDefault="00185D0B" w:rsidP="009029FB">
      <w:pPr>
        <w:spacing w:after="0"/>
        <w:jc w:val="both"/>
        <w:rPr>
          <w:rFonts w:cstheme="minorHAnsi"/>
        </w:rPr>
      </w:pPr>
      <w:r w:rsidRPr="00A628C3">
        <w:rPr>
          <w:rFonts w:cstheme="minorHAnsi"/>
        </w:rPr>
        <w:t>Le fait pour une clause du présent contrat d’être déclarée nulle du fait de l’application d’une loi, d’un règlement, ou d’une décision de justice, ne saurait en aucun cas avoir pour effet d’affecter le reste du contrat qui conserve sa pleine et entière forc</w:t>
      </w:r>
      <w:r w:rsidR="00D10206">
        <w:rPr>
          <w:rFonts w:cstheme="minorHAnsi"/>
        </w:rPr>
        <w:t>e et son plein effet entre les p</w:t>
      </w:r>
      <w:r w:rsidRPr="00A628C3">
        <w:rPr>
          <w:rFonts w:cstheme="minorHAnsi"/>
        </w:rPr>
        <w:t xml:space="preserve">arties, lesquelles conviennent, au regard de la clause annulée, de la dire non-écrite et de la remplacer, de bonne foi, </w:t>
      </w:r>
      <w:r w:rsidRPr="00185D0B">
        <w:rPr>
          <w:rFonts w:cstheme="minorHAnsi"/>
        </w:rPr>
        <w:t>par des dispositions qui soient le plus proche possible de l’intention qui prévalaient entre elles au moment de sa rédaction.</w:t>
      </w:r>
    </w:p>
    <w:p w:rsidR="00185D0B" w:rsidRDefault="00185D0B" w:rsidP="009029FB">
      <w:pPr>
        <w:spacing w:after="0"/>
        <w:jc w:val="both"/>
        <w:rPr>
          <w:rFonts w:cstheme="minorHAnsi"/>
        </w:rPr>
      </w:pPr>
    </w:p>
    <w:p w:rsidR="00444122" w:rsidRPr="00185D0B" w:rsidRDefault="00444122" w:rsidP="009029FB">
      <w:pPr>
        <w:spacing w:after="0"/>
        <w:jc w:val="both"/>
        <w:rPr>
          <w:rFonts w:cstheme="minorHAnsi"/>
        </w:rPr>
      </w:pPr>
    </w:p>
    <w:p w:rsidR="00114D54" w:rsidRDefault="00114D54" w:rsidP="009029FB">
      <w:pPr>
        <w:spacing w:after="0"/>
        <w:jc w:val="both"/>
        <w:rPr>
          <w:rFonts w:cstheme="minorHAnsi"/>
          <w:b/>
        </w:rPr>
      </w:pPr>
    </w:p>
    <w:p w:rsidR="00F17FB5" w:rsidRDefault="00F17FB5" w:rsidP="009029FB">
      <w:pPr>
        <w:spacing w:after="0"/>
        <w:jc w:val="both"/>
        <w:rPr>
          <w:rFonts w:cstheme="minorHAnsi"/>
          <w:b/>
        </w:rPr>
      </w:pPr>
    </w:p>
    <w:p w:rsidR="00F17FB5" w:rsidRDefault="00F17FB5" w:rsidP="009029FB">
      <w:pPr>
        <w:spacing w:after="0"/>
        <w:jc w:val="both"/>
        <w:rPr>
          <w:rFonts w:cstheme="minorHAnsi"/>
          <w:b/>
        </w:rPr>
      </w:pPr>
    </w:p>
    <w:p w:rsidR="00F17FB5" w:rsidRDefault="00F17FB5" w:rsidP="009029FB">
      <w:pPr>
        <w:spacing w:after="0"/>
        <w:jc w:val="both"/>
        <w:rPr>
          <w:rFonts w:cstheme="minorHAnsi"/>
          <w:b/>
        </w:rPr>
      </w:pPr>
    </w:p>
    <w:p w:rsidR="00114D54" w:rsidRDefault="00114D54" w:rsidP="009029FB">
      <w:pPr>
        <w:spacing w:after="0"/>
        <w:jc w:val="both"/>
        <w:rPr>
          <w:rFonts w:cstheme="minorHAnsi"/>
          <w:b/>
        </w:rPr>
      </w:pPr>
    </w:p>
    <w:p w:rsidR="00114D54" w:rsidRDefault="00114D54" w:rsidP="009029FB">
      <w:pPr>
        <w:spacing w:after="0"/>
        <w:jc w:val="both"/>
        <w:rPr>
          <w:rFonts w:cstheme="minorHAnsi"/>
          <w:b/>
        </w:rPr>
      </w:pPr>
    </w:p>
    <w:p w:rsidR="00C83BE2" w:rsidRDefault="00C83BE2" w:rsidP="009029FB">
      <w:pPr>
        <w:spacing w:after="0"/>
        <w:jc w:val="both"/>
        <w:rPr>
          <w:rFonts w:cstheme="minorHAnsi"/>
          <w:b/>
        </w:rPr>
      </w:pPr>
    </w:p>
    <w:p w:rsidR="00C83BE2" w:rsidRDefault="00C83BE2" w:rsidP="009029FB">
      <w:pPr>
        <w:spacing w:after="0"/>
        <w:jc w:val="both"/>
        <w:rPr>
          <w:rFonts w:cstheme="minorHAnsi"/>
          <w:b/>
        </w:rPr>
      </w:pPr>
    </w:p>
    <w:p w:rsidR="00485B63" w:rsidRPr="00F778C5" w:rsidRDefault="00444122" w:rsidP="009029FB">
      <w:pPr>
        <w:spacing w:after="0"/>
        <w:jc w:val="both"/>
        <w:rPr>
          <w:rFonts w:cstheme="minorHAnsi"/>
          <w:b/>
        </w:rPr>
      </w:pPr>
      <w:r>
        <w:rPr>
          <w:rFonts w:cstheme="minorHAnsi"/>
          <w:b/>
        </w:rPr>
        <w:t xml:space="preserve">Article </w:t>
      </w:r>
      <w:r w:rsidR="004A0765">
        <w:rPr>
          <w:rFonts w:cstheme="minorHAnsi"/>
          <w:b/>
        </w:rPr>
        <w:t>13 </w:t>
      </w:r>
      <w:r>
        <w:rPr>
          <w:rFonts w:cstheme="minorHAnsi"/>
          <w:b/>
        </w:rPr>
        <w:t xml:space="preserve">: </w:t>
      </w:r>
      <w:r w:rsidR="00485B63" w:rsidRPr="00F778C5">
        <w:rPr>
          <w:rFonts w:cstheme="minorHAnsi"/>
          <w:b/>
        </w:rPr>
        <w:t>Droit applicable et compétence juridictionnelle</w:t>
      </w:r>
    </w:p>
    <w:p w:rsidR="009029FB" w:rsidRDefault="009029FB" w:rsidP="009029FB">
      <w:pPr>
        <w:pStyle w:val="Default"/>
        <w:jc w:val="both"/>
        <w:rPr>
          <w:rFonts w:asciiTheme="minorHAnsi" w:hAnsiTheme="minorHAnsi" w:cstheme="minorHAnsi"/>
          <w:color w:val="auto"/>
          <w:sz w:val="22"/>
          <w:szCs w:val="22"/>
        </w:rPr>
      </w:pPr>
    </w:p>
    <w:p w:rsidR="00D10206" w:rsidRPr="00FD0CFC" w:rsidRDefault="00D10206" w:rsidP="009029FB">
      <w:pPr>
        <w:pStyle w:val="Default"/>
        <w:jc w:val="both"/>
        <w:rPr>
          <w:rFonts w:asciiTheme="minorHAnsi" w:hAnsiTheme="minorHAnsi" w:cstheme="minorHAnsi"/>
          <w:color w:val="auto"/>
          <w:sz w:val="22"/>
          <w:szCs w:val="22"/>
        </w:rPr>
      </w:pPr>
      <w:r w:rsidRPr="00FD0CFC">
        <w:rPr>
          <w:rFonts w:asciiTheme="minorHAnsi" w:hAnsiTheme="minorHAnsi" w:cstheme="minorHAnsi"/>
          <w:color w:val="auto"/>
          <w:sz w:val="22"/>
          <w:szCs w:val="22"/>
        </w:rPr>
        <w:t>Le présent contrat est soumis à la loi française.</w:t>
      </w:r>
    </w:p>
    <w:p w:rsidR="00D10206" w:rsidRPr="00FD0CFC" w:rsidRDefault="00D10206" w:rsidP="009029FB">
      <w:pPr>
        <w:pStyle w:val="Default"/>
        <w:jc w:val="both"/>
        <w:rPr>
          <w:rFonts w:asciiTheme="minorHAnsi" w:hAnsiTheme="minorHAnsi" w:cstheme="minorHAnsi"/>
          <w:color w:val="auto"/>
          <w:sz w:val="22"/>
          <w:szCs w:val="22"/>
        </w:rPr>
      </w:pPr>
    </w:p>
    <w:p w:rsidR="00D10206" w:rsidRPr="00FD0CFC" w:rsidRDefault="00D10206" w:rsidP="009029FB">
      <w:pPr>
        <w:pStyle w:val="Default"/>
        <w:jc w:val="both"/>
        <w:rPr>
          <w:rFonts w:asciiTheme="minorHAnsi" w:hAnsiTheme="minorHAnsi" w:cstheme="minorHAnsi"/>
          <w:color w:val="auto"/>
          <w:sz w:val="22"/>
          <w:szCs w:val="22"/>
        </w:rPr>
      </w:pPr>
      <w:r w:rsidRPr="00FD0CFC">
        <w:rPr>
          <w:rFonts w:asciiTheme="minorHAnsi" w:hAnsiTheme="minorHAnsi" w:cstheme="minorHAnsi"/>
          <w:color w:val="auto"/>
          <w:sz w:val="22"/>
          <w:szCs w:val="22"/>
        </w:rPr>
        <w:t xml:space="preserve">En cas de litige quant à l’interprétation ou l’exécution </w:t>
      </w:r>
      <w:r>
        <w:rPr>
          <w:rFonts w:asciiTheme="minorHAnsi" w:hAnsiTheme="minorHAnsi" w:cstheme="minorHAnsi"/>
          <w:color w:val="auto"/>
          <w:sz w:val="22"/>
          <w:szCs w:val="22"/>
        </w:rPr>
        <w:t>du présent contrat</w:t>
      </w:r>
      <w:r w:rsidRPr="00FD0CFC">
        <w:rPr>
          <w:rFonts w:asciiTheme="minorHAnsi" w:hAnsiTheme="minorHAnsi" w:cstheme="minorHAnsi"/>
          <w:color w:val="auto"/>
          <w:sz w:val="22"/>
          <w:szCs w:val="22"/>
        </w:rPr>
        <w:t>, les parties conviennent de porter leur différend qu’elles ne pourraient pas résoudre de façon amiable devant les tribunaux compétents de Paris.</w:t>
      </w:r>
    </w:p>
    <w:p w:rsidR="00D10206" w:rsidRPr="00FD0CFC" w:rsidRDefault="00D10206" w:rsidP="009029FB">
      <w:pPr>
        <w:pStyle w:val="Default"/>
        <w:jc w:val="both"/>
        <w:rPr>
          <w:rFonts w:asciiTheme="minorHAnsi" w:hAnsiTheme="minorHAnsi" w:cstheme="minorHAnsi"/>
          <w:color w:val="auto"/>
          <w:sz w:val="22"/>
          <w:szCs w:val="22"/>
        </w:rPr>
      </w:pPr>
    </w:p>
    <w:p w:rsidR="00D10206" w:rsidRDefault="00D10206" w:rsidP="009029FB">
      <w:pPr>
        <w:pStyle w:val="Default"/>
        <w:jc w:val="both"/>
        <w:rPr>
          <w:rFonts w:asciiTheme="minorHAnsi" w:hAnsiTheme="minorHAnsi" w:cstheme="minorHAnsi"/>
          <w:color w:val="auto"/>
          <w:sz w:val="22"/>
          <w:szCs w:val="22"/>
        </w:rPr>
      </w:pPr>
    </w:p>
    <w:p w:rsidR="00D10206" w:rsidRDefault="00D10206" w:rsidP="009029FB">
      <w:pPr>
        <w:pStyle w:val="Default"/>
        <w:jc w:val="both"/>
        <w:rPr>
          <w:rFonts w:asciiTheme="minorHAnsi" w:hAnsiTheme="minorHAnsi" w:cstheme="minorHAnsi"/>
          <w:color w:val="auto"/>
          <w:sz w:val="22"/>
          <w:szCs w:val="22"/>
        </w:rPr>
      </w:pPr>
    </w:p>
    <w:p w:rsidR="00D10206" w:rsidRPr="00FD0CFC" w:rsidRDefault="00D10206" w:rsidP="009029FB">
      <w:pPr>
        <w:pStyle w:val="Default"/>
        <w:jc w:val="both"/>
        <w:rPr>
          <w:rFonts w:asciiTheme="minorHAnsi" w:hAnsiTheme="minorHAnsi" w:cstheme="minorHAnsi"/>
          <w:color w:val="auto"/>
          <w:sz w:val="22"/>
          <w:szCs w:val="22"/>
        </w:rPr>
      </w:pPr>
    </w:p>
    <w:p w:rsidR="00D457C9" w:rsidRDefault="00D457C9" w:rsidP="00D457C9">
      <w:pPr>
        <w:spacing w:after="0"/>
        <w:jc w:val="both"/>
        <w:rPr>
          <w:rFonts w:cstheme="minorHAnsi"/>
        </w:rPr>
      </w:pPr>
      <w:r>
        <w:rPr>
          <w:rFonts w:cstheme="minorHAnsi"/>
        </w:rPr>
        <w:t xml:space="preserve">Ecrit à Paris. </w:t>
      </w:r>
    </w:p>
    <w:p w:rsidR="00D457C9" w:rsidRDefault="00D457C9" w:rsidP="00D457C9">
      <w:pPr>
        <w:spacing w:after="0"/>
        <w:jc w:val="both"/>
        <w:rPr>
          <w:rFonts w:cstheme="minorHAnsi"/>
        </w:rPr>
      </w:pPr>
    </w:p>
    <w:p w:rsidR="00D457C9" w:rsidRDefault="00D457C9" w:rsidP="00D457C9">
      <w:pPr>
        <w:spacing w:after="0"/>
        <w:jc w:val="both"/>
        <w:rPr>
          <w:rFonts w:cstheme="minorHAnsi"/>
        </w:rPr>
      </w:pPr>
    </w:p>
    <w:p w:rsidR="00D457C9" w:rsidRPr="00D325E9" w:rsidRDefault="00D457C9" w:rsidP="00D457C9">
      <w:pPr>
        <w:spacing w:after="0"/>
        <w:jc w:val="both"/>
        <w:rPr>
          <w:rFonts w:cstheme="minorHAnsi"/>
          <w:b/>
        </w:rPr>
      </w:pPr>
      <w:r>
        <w:rPr>
          <w:rFonts w:cstheme="minorHAnsi"/>
          <w:b/>
        </w:rPr>
        <w:t>Pour BnF-Partenariats,</w:t>
      </w:r>
      <w:r>
        <w:rPr>
          <w:rFonts w:cstheme="minorHAnsi"/>
          <w:b/>
        </w:rPr>
        <w:tab/>
      </w:r>
      <w:r>
        <w:rPr>
          <w:rFonts w:cstheme="minorHAnsi"/>
          <w:b/>
        </w:rPr>
        <w:tab/>
      </w:r>
      <w:r>
        <w:rPr>
          <w:rFonts w:cstheme="minorHAnsi"/>
          <w:b/>
        </w:rPr>
        <w:tab/>
      </w:r>
      <w:r>
        <w:rPr>
          <w:rFonts w:cstheme="minorHAnsi"/>
          <w:b/>
        </w:rPr>
        <w:tab/>
      </w:r>
      <w:r>
        <w:rPr>
          <w:rFonts w:cstheme="minorHAnsi"/>
          <w:b/>
        </w:rPr>
        <w:tab/>
      </w:r>
      <w:r w:rsidRPr="00D325E9">
        <w:rPr>
          <w:rFonts w:cstheme="minorHAnsi"/>
          <w:b/>
        </w:rPr>
        <w:t>Pour l’Abonné,</w:t>
      </w:r>
    </w:p>
    <w:p w:rsidR="00D457C9" w:rsidRDefault="00D457C9" w:rsidP="00D457C9">
      <w:pPr>
        <w:spacing w:after="0"/>
        <w:jc w:val="both"/>
        <w:rPr>
          <w:rFonts w:cstheme="minorHAnsi"/>
        </w:rPr>
      </w:pPr>
    </w:p>
    <w:p w:rsidR="00D457C9" w:rsidRDefault="00D457C9" w:rsidP="00D457C9">
      <w:pPr>
        <w:spacing w:after="0"/>
        <w:jc w:val="both"/>
        <w:rPr>
          <w:rFonts w:cstheme="minorHAnsi"/>
        </w:rPr>
      </w:pPr>
      <w:r>
        <w:rPr>
          <w:rFonts w:cstheme="minorHAnsi"/>
        </w:rPr>
        <w:t xml:space="preserve">Date :                                                                                         Date : </w:t>
      </w:r>
    </w:p>
    <w:p w:rsidR="00D457C9" w:rsidRDefault="00D457C9" w:rsidP="00D457C9">
      <w:pPr>
        <w:spacing w:after="0"/>
        <w:jc w:val="both"/>
        <w:rPr>
          <w:rFonts w:cstheme="minorHAnsi"/>
        </w:rPr>
      </w:pPr>
      <w:r>
        <w:rPr>
          <w:rFonts w:cstheme="minorHAnsi"/>
        </w:rPr>
        <w:t xml:space="preserve">Nom : </w:t>
      </w:r>
      <w:r w:rsidR="00A702F9">
        <w:rPr>
          <w:rFonts w:cstheme="minorHAnsi"/>
        </w:rPr>
        <w:t>THOUNY</w:t>
      </w:r>
      <w:r>
        <w:rPr>
          <w:rFonts w:cstheme="minorHAnsi"/>
        </w:rPr>
        <w:t xml:space="preserve">                                                        </w:t>
      </w:r>
      <w:r w:rsidR="00A702F9">
        <w:rPr>
          <w:rFonts w:cstheme="minorHAnsi"/>
        </w:rPr>
        <w:t xml:space="preserve">                </w:t>
      </w:r>
      <w:r>
        <w:rPr>
          <w:rFonts w:cstheme="minorHAnsi"/>
        </w:rPr>
        <w:t>Nom :</w:t>
      </w:r>
    </w:p>
    <w:p w:rsidR="00D457C9" w:rsidRDefault="00D457C9" w:rsidP="00D457C9">
      <w:pPr>
        <w:spacing w:after="0"/>
        <w:jc w:val="both"/>
        <w:rPr>
          <w:rFonts w:cstheme="minorHAnsi"/>
        </w:rPr>
      </w:pPr>
    </w:p>
    <w:p w:rsidR="00D457C9" w:rsidRDefault="00D457C9" w:rsidP="00D457C9">
      <w:pPr>
        <w:spacing w:after="0"/>
        <w:jc w:val="both"/>
        <w:rPr>
          <w:rFonts w:cstheme="minorHAnsi"/>
        </w:rPr>
      </w:pPr>
      <w:r>
        <w:rPr>
          <w:rFonts w:cstheme="minorHAnsi"/>
        </w:rPr>
        <w:t xml:space="preserve">Prénom :   </w:t>
      </w:r>
      <w:r w:rsidR="00A702F9">
        <w:rPr>
          <w:rFonts w:cstheme="minorHAnsi"/>
        </w:rPr>
        <w:t>Nathalie</w:t>
      </w:r>
      <w:r>
        <w:rPr>
          <w:rFonts w:cstheme="minorHAnsi"/>
        </w:rPr>
        <w:t xml:space="preserve">                                                </w:t>
      </w:r>
      <w:r w:rsidR="00A702F9">
        <w:rPr>
          <w:rFonts w:cstheme="minorHAnsi"/>
        </w:rPr>
        <w:t xml:space="preserve">                 </w:t>
      </w:r>
      <w:r>
        <w:rPr>
          <w:rFonts w:cstheme="minorHAnsi"/>
        </w:rPr>
        <w:t xml:space="preserve">Prénom : </w:t>
      </w:r>
    </w:p>
    <w:p w:rsidR="00D457C9" w:rsidRDefault="00D457C9" w:rsidP="00D457C9">
      <w:pPr>
        <w:spacing w:after="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p>
    <w:p w:rsidR="00D457C9" w:rsidRDefault="00D457C9" w:rsidP="00D457C9">
      <w:pPr>
        <w:spacing w:after="0"/>
        <w:jc w:val="both"/>
        <w:rPr>
          <w:rFonts w:cstheme="minorHAnsi"/>
        </w:rPr>
      </w:pPr>
      <w:r>
        <w:rPr>
          <w:rFonts w:cstheme="minorHAnsi"/>
        </w:rPr>
        <w:t xml:space="preserve">Signature :                                                                                 Signature : </w:t>
      </w:r>
    </w:p>
    <w:p w:rsidR="00D457C9" w:rsidRDefault="00D457C9" w:rsidP="00D457C9">
      <w:pPr>
        <w:spacing w:after="0"/>
        <w:jc w:val="both"/>
        <w:rPr>
          <w:rFonts w:cstheme="minorHAnsi"/>
        </w:rPr>
      </w:pPr>
    </w:p>
    <w:p w:rsidR="00D457C9" w:rsidRDefault="00D457C9" w:rsidP="00D457C9">
      <w:pPr>
        <w:spacing w:after="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rsidR="00D457C9" w:rsidRDefault="00D457C9" w:rsidP="00D457C9">
      <w:pPr>
        <w:spacing w:after="0"/>
        <w:jc w:val="both"/>
        <w:rPr>
          <w:rFonts w:cstheme="minorHAnsi"/>
        </w:rPr>
      </w:pPr>
    </w:p>
    <w:p w:rsidR="00D457C9" w:rsidRDefault="00D457C9" w:rsidP="00D457C9">
      <w:pPr>
        <w:spacing w:after="0"/>
        <w:jc w:val="both"/>
        <w:rPr>
          <w:rFonts w:cstheme="minorHAnsi"/>
        </w:rPr>
      </w:pPr>
    </w:p>
    <w:p w:rsidR="00D457C9" w:rsidRDefault="00D457C9" w:rsidP="00D457C9">
      <w:pPr>
        <w:spacing w:after="0"/>
        <w:jc w:val="both"/>
        <w:rPr>
          <w:rFonts w:cstheme="minorHAnsi"/>
        </w:rPr>
      </w:pPr>
    </w:p>
    <w:p w:rsidR="00D457C9" w:rsidRDefault="00D457C9" w:rsidP="00D457C9">
      <w:pPr>
        <w:spacing w:after="0"/>
        <w:jc w:val="both"/>
        <w:rPr>
          <w:rFonts w:cstheme="minorHAnsi"/>
        </w:rPr>
      </w:pPr>
    </w:p>
    <w:p w:rsidR="00D457C9" w:rsidRDefault="00D457C9" w:rsidP="00D457C9">
      <w:pPr>
        <w:spacing w:after="0"/>
        <w:jc w:val="both"/>
        <w:rPr>
          <w:rFonts w:cstheme="minorHAnsi"/>
        </w:rPr>
      </w:pPr>
    </w:p>
    <w:p w:rsidR="00D457C9" w:rsidRDefault="00D457C9" w:rsidP="00D457C9">
      <w:pPr>
        <w:spacing w:after="0"/>
        <w:jc w:val="both"/>
        <w:rPr>
          <w:rFonts w:cstheme="minorHAnsi"/>
        </w:rPr>
      </w:pPr>
    </w:p>
    <w:p w:rsidR="00721E82" w:rsidRDefault="00721E82" w:rsidP="00D457C9">
      <w:pPr>
        <w:spacing w:after="0"/>
        <w:jc w:val="both"/>
        <w:rPr>
          <w:rFonts w:cstheme="minorHAnsi"/>
        </w:rPr>
      </w:pPr>
    </w:p>
    <w:p w:rsidR="00721E82" w:rsidRDefault="00721E82" w:rsidP="00D457C9">
      <w:pPr>
        <w:spacing w:after="0"/>
        <w:jc w:val="both"/>
        <w:rPr>
          <w:rFonts w:cstheme="minorHAnsi"/>
        </w:rPr>
      </w:pPr>
    </w:p>
    <w:p w:rsidR="00721E82" w:rsidRDefault="00721E82" w:rsidP="00D457C9">
      <w:pPr>
        <w:spacing w:after="0"/>
        <w:jc w:val="both"/>
        <w:rPr>
          <w:rFonts w:cstheme="minorHAnsi"/>
        </w:rPr>
      </w:pPr>
    </w:p>
    <w:p w:rsidR="00721E82" w:rsidRDefault="00721E82" w:rsidP="00D457C9">
      <w:pPr>
        <w:spacing w:after="0"/>
        <w:jc w:val="both"/>
        <w:rPr>
          <w:rFonts w:cstheme="minorHAnsi"/>
        </w:rPr>
      </w:pPr>
    </w:p>
    <w:p w:rsidR="00721E82" w:rsidRDefault="00721E82" w:rsidP="00D457C9">
      <w:pPr>
        <w:spacing w:after="0"/>
        <w:jc w:val="both"/>
        <w:rPr>
          <w:rFonts w:cstheme="minorHAnsi"/>
        </w:rPr>
      </w:pPr>
    </w:p>
    <w:p w:rsidR="00721E82" w:rsidRDefault="00721E82" w:rsidP="00D457C9">
      <w:pPr>
        <w:spacing w:after="0"/>
        <w:jc w:val="both"/>
        <w:rPr>
          <w:rFonts w:cstheme="minorHAnsi"/>
        </w:rPr>
      </w:pPr>
    </w:p>
    <w:p w:rsidR="00721E82" w:rsidRDefault="00721E82" w:rsidP="00D457C9">
      <w:pPr>
        <w:spacing w:after="0"/>
        <w:jc w:val="both"/>
        <w:rPr>
          <w:rFonts w:cstheme="minorHAnsi"/>
        </w:rPr>
      </w:pPr>
    </w:p>
    <w:p w:rsidR="00721E82" w:rsidRDefault="00721E82" w:rsidP="00D457C9">
      <w:pPr>
        <w:spacing w:after="0"/>
        <w:jc w:val="both"/>
        <w:rPr>
          <w:rFonts w:cstheme="minorHAnsi"/>
        </w:rPr>
      </w:pPr>
    </w:p>
    <w:p w:rsidR="00721E82" w:rsidRDefault="00721E82" w:rsidP="00D457C9">
      <w:pPr>
        <w:spacing w:after="0"/>
        <w:jc w:val="both"/>
        <w:rPr>
          <w:rFonts w:cstheme="minorHAnsi"/>
        </w:rPr>
      </w:pPr>
    </w:p>
    <w:p w:rsidR="00721E82" w:rsidRDefault="00721E82" w:rsidP="00D457C9">
      <w:pPr>
        <w:spacing w:after="0"/>
        <w:jc w:val="both"/>
        <w:rPr>
          <w:rFonts w:cstheme="minorHAnsi"/>
        </w:rPr>
      </w:pPr>
    </w:p>
    <w:p w:rsidR="00721E82" w:rsidRDefault="00721E82" w:rsidP="00D457C9">
      <w:pPr>
        <w:spacing w:after="0"/>
        <w:jc w:val="both"/>
        <w:rPr>
          <w:rFonts w:cstheme="minorHAnsi"/>
        </w:rPr>
      </w:pPr>
    </w:p>
    <w:p w:rsidR="00BA4F37" w:rsidRDefault="00BA4F37" w:rsidP="00D457C9">
      <w:pPr>
        <w:spacing w:after="0"/>
        <w:jc w:val="both"/>
        <w:rPr>
          <w:rFonts w:cstheme="minorHAnsi"/>
        </w:rPr>
      </w:pPr>
    </w:p>
    <w:p w:rsidR="00BA4F37" w:rsidRDefault="00BA4F37" w:rsidP="00D457C9">
      <w:pPr>
        <w:spacing w:after="0"/>
        <w:jc w:val="both"/>
        <w:rPr>
          <w:rFonts w:cstheme="minorHAnsi"/>
        </w:rPr>
      </w:pPr>
    </w:p>
    <w:p w:rsidR="00C83BE2" w:rsidRDefault="00C83BE2" w:rsidP="00B75C28">
      <w:pPr>
        <w:spacing w:after="0"/>
        <w:jc w:val="center"/>
        <w:rPr>
          <w:rFonts w:cstheme="minorHAnsi"/>
        </w:rPr>
      </w:pPr>
    </w:p>
    <w:p w:rsidR="00C83BE2" w:rsidRDefault="00C83BE2" w:rsidP="00B75C28">
      <w:pPr>
        <w:spacing w:after="0"/>
        <w:jc w:val="center"/>
        <w:rPr>
          <w:rFonts w:cstheme="minorHAnsi"/>
          <w:b/>
        </w:rPr>
      </w:pPr>
    </w:p>
    <w:p w:rsidR="00F17FB5" w:rsidRDefault="00F17FB5" w:rsidP="00B75C28">
      <w:pPr>
        <w:spacing w:after="0"/>
        <w:jc w:val="center"/>
        <w:rPr>
          <w:rFonts w:cstheme="minorHAnsi"/>
          <w:b/>
        </w:rPr>
      </w:pPr>
    </w:p>
    <w:p w:rsidR="00B75C28" w:rsidRPr="008E3154" w:rsidRDefault="00D457C9" w:rsidP="00B75C28">
      <w:pPr>
        <w:spacing w:after="0"/>
        <w:jc w:val="center"/>
        <w:rPr>
          <w:rFonts w:cstheme="minorHAnsi"/>
        </w:rPr>
      </w:pPr>
      <w:r>
        <w:rPr>
          <w:rFonts w:cstheme="minorHAnsi"/>
          <w:b/>
        </w:rPr>
        <w:t>ANNEXE</w:t>
      </w:r>
      <w:r w:rsidR="00B75C28">
        <w:rPr>
          <w:rFonts w:cstheme="minorHAnsi"/>
          <w:b/>
        </w:rPr>
        <w:t xml:space="preserve"> </w:t>
      </w:r>
    </w:p>
    <w:p w:rsidR="00D457C9" w:rsidRDefault="00D457C9" w:rsidP="00D457C9">
      <w:pPr>
        <w:spacing w:after="0"/>
        <w:jc w:val="center"/>
        <w:rPr>
          <w:rFonts w:cstheme="minorHAnsi"/>
          <w:b/>
        </w:rPr>
      </w:pPr>
    </w:p>
    <w:p w:rsidR="00D457C9" w:rsidRDefault="00D457C9" w:rsidP="00D457C9">
      <w:pPr>
        <w:spacing w:after="0"/>
        <w:jc w:val="center"/>
        <w:rPr>
          <w:rFonts w:cstheme="minorHAnsi"/>
          <w:b/>
        </w:rPr>
      </w:pPr>
      <w:r w:rsidRPr="006B62B6">
        <w:rPr>
          <w:rFonts w:cstheme="minorHAnsi"/>
          <w:b/>
        </w:rPr>
        <w:t>Informations techniques et administratives</w:t>
      </w:r>
    </w:p>
    <w:p w:rsidR="00D457C9" w:rsidRDefault="00D457C9" w:rsidP="00D457C9">
      <w:pPr>
        <w:spacing w:after="0"/>
        <w:jc w:val="center"/>
        <w:rPr>
          <w:rFonts w:cstheme="minorHAnsi"/>
          <w:b/>
        </w:rPr>
      </w:pPr>
    </w:p>
    <w:tbl>
      <w:tblPr>
        <w:tblStyle w:val="Grilledutableau"/>
        <w:tblW w:w="4134" w:type="dxa"/>
        <w:tblInd w:w="2211" w:type="dxa"/>
        <w:tblLook w:val="04A0" w:firstRow="1" w:lastRow="0" w:firstColumn="1" w:lastColumn="0" w:noHBand="0" w:noVBand="1"/>
      </w:tblPr>
      <w:tblGrid>
        <w:gridCol w:w="1165"/>
        <w:gridCol w:w="2969"/>
      </w:tblGrid>
      <w:tr w:rsidR="00721E82" w:rsidTr="00721E82">
        <w:trPr>
          <w:trHeight w:val="510"/>
        </w:trPr>
        <w:tc>
          <w:tcPr>
            <w:tcW w:w="1165" w:type="dxa"/>
          </w:tcPr>
          <w:p w:rsidR="00721E82" w:rsidRPr="003A0669" w:rsidRDefault="00721E82" w:rsidP="00C965EF">
            <w:pPr>
              <w:rPr>
                <w:rFonts w:eastAsia="Times New Roman" w:cstheme="minorHAnsi"/>
                <w:lang w:eastAsia="fr-FR"/>
              </w:rPr>
            </w:pPr>
          </w:p>
        </w:tc>
        <w:tc>
          <w:tcPr>
            <w:tcW w:w="2969" w:type="dxa"/>
          </w:tcPr>
          <w:p w:rsidR="00721E82" w:rsidRPr="00BA1066" w:rsidRDefault="00721E82" w:rsidP="00B75C28">
            <w:pPr>
              <w:jc w:val="center"/>
              <w:rPr>
                <w:rFonts w:eastAsia="Times New Roman" w:cstheme="minorHAnsi"/>
                <w:b/>
                <w:color w:val="000000"/>
                <w:sz w:val="20"/>
                <w:szCs w:val="20"/>
                <w:lang w:eastAsia="fr-FR"/>
              </w:rPr>
            </w:pPr>
            <w:r w:rsidRPr="00BA1066">
              <w:rPr>
                <w:rFonts w:eastAsia="Times New Roman" w:cstheme="minorHAnsi"/>
                <w:b/>
                <w:color w:val="000000"/>
                <w:sz w:val="20"/>
                <w:szCs w:val="20"/>
                <w:lang w:eastAsia="fr-FR"/>
              </w:rPr>
              <w:t>Contact métier</w:t>
            </w:r>
            <w:r>
              <w:rPr>
                <w:rFonts w:eastAsia="Times New Roman" w:cstheme="minorHAnsi"/>
                <w:b/>
                <w:color w:val="000000"/>
                <w:sz w:val="20"/>
                <w:szCs w:val="20"/>
                <w:lang w:eastAsia="fr-FR"/>
              </w:rPr>
              <w:t xml:space="preserve"> et technqiue</w:t>
            </w:r>
          </w:p>
          <w:p w:rsidR="00721E82" w:rsidRPr="00BA1066" w:rsidRDefault="00721E82" w:rsidP="00B75C28">
            <w:pPr>
              <w:jc w:val="center"/>
              <w:rPr>
                <w:rFonts w:eastAsia="Times New Roman" w:cstheme="minorHAnsi"/>
                <w:sz w:val="20"/>
                <w:szCs w:val="20"/>
                <w:lang w:eastAsia="fr-FR"/>
              </w:rPr>
            </w:pPr>
          </w:p>
        </w:tc>
      </w:tr>
      <w:tr w:rsidR="00721E82" w:rsidTr="00721E82">
        <w:trPr>
          <w:trHeight w:val="404"/>
        </w:trPr>
        <w:tc>
          <w:tcPr>
            <w:tcW w:w="1165" w:type="dxa"/>
          </w:tcPr>
          <w:p w:rsidR="00721E82" w:rsidRPr="003A0669" w:rsidRDefault="00721E82" w:rsidP="00C965EF">
            <w:pPr>
              <w:rPr>
                <w:rFonts w:eastAsia="Times New Roman" w:cstheme="minorHAnsi"/>
                <w:lang w:eastAsia="fr-FR"/>
              </w:rPr>
            </w:pPr>
            <w:r w:rsidRPr="003A0669">
              <w:rPr>
                <w:rFonts w:eastAsia="Times New Roman" w:cstheme="minorHAnsi"/>
                <w:color w:val="000000"/>
                <w:lang w:eastAsia="fr-FR"/>
              </w:rPr>
              <w:t>Prénom</w:t>
            </w:r>
          </w:p>
        </w:tc>
        <w:tc>
          <w:tcPr>
            <w:tcW w:w="2969" w:type="dxa"/>
          </w:tcPr>
          <w:p w:rsidR="00721E82" w:rsidRPr="00C83BE2" w:rsidRDefault="00721E82" w:rsidP="00C965EF">
            <w:pPr>
              <w:jc w:val="center"/>
              <w:rPr>
                <w:rFonts w:eastAsia="Times New Roman" w:cstheme="minorHAnsi"/>
                <w:sz w:val="24"/>
                <w:szCs w:val="24"/>
                <w:lang w:eastAsia="fr-FR"/>
              </w:rPr>
            </w:pPr>
          </w:p>
        </w:tc>
      </w:tr>
      <w:tr w:rsidR="00721E82" w:rsidTr="00721E82">
        <w:tc>
          <w:tcPr>
            <w:tcW w:w="1165" w:type="dxa"/>
            <w:shd w:val="clear" w:color="auto" w:fill="auto"/>
          </w:tcPr>
          <w:p w:rsidR="00721E82" w:rsidRPr="003A0669" w:rsidRDefault="00721E82" w:rsidP="00C965EF">
            <w:pPr>
              <w:rPr>
                <w:rFonts w:eastAsia="Times New Roman" w:cstheme="minorHAnsi"/>
                <w:lang w:eastAsia="fr-FR"/>
              </w:rPr>
            </w:pPr>
            <w:r w:rsidRPr="003A0669">
              <w:rPr>
                <w:rFonts w:eastAsia="Times New Roman" w:cstheme="minorHAnsi"/>
                <w:color w:val="000000"/>
                <w:lang w:eastAsia="fr-FR"/>
              </w:rPr>
              <w:t>Nom</w:t>
            </w:r>
          </w:p>
        </w:tc>
        <w:tc>
          <w:tcPr>
            <w:tcW w:w="2969" w:type="dxa"/>
            <w:shd w:val="clear" w:color="auto" w:fill="auto"/>
          </w:tcPr>
          <w:p w:rsidR="00721E82" w:rsidRPr="00C83BE2" w:rsidRDefault="00721E82" w:rsidP="00C965EF">
            <w:pPr>
              <w:jc w:val="center"/>
              <w:rPr>
                <w:rFonts w:eastAsia="Times New Roman" w:cstheme="minorHAnsi"/>
                <w:sz w:val="24"/>
                <w:szCs w:val="24"/>
                <w:lang w:eastAsia="fr-FR"/>
              </w:rPr>
            </w:pPr>
          </w:p>
        </w:tc>
      </w:tr>
      <w:tr w:rsidR="00721E82" w:rsidRPr="006B62B6" w:rsidTr="00721E82">
        <w:tc>
          <w:tcPr>
            <w:tcW w:w="1165" w:type="dxa"/>
          </w:tcPr>
          <w:p w:rsidR="00721E82" w:rsidRPr="003A0669" w:rsidRDefault="00721E82" w:rsidP="00C965EF">
            <w:pPr>
              <w:rPr>
                <w:rFonts w:eastAsia="Times New Roman" w:cstheme="minorHAnsi"/>
                <w:lang w:eastAsia="fr-FR"/>
              </w:rPr>
            </w:pPr>
            <w:r w:rsidRPr="003A0669">
              <w:rPr>
                <w:rFonts w:eastAsia="Times New Roman" w:cstheme="minorHAnsi"/>
                <w:color w:val="000000"/>
                <w:lang w:eastAsia="fr-FR"/>
              </w:rPr>
              <w:t>E-mail</w:t>
            </w:r>
          </w:p>
        </w:tc>
        <w:tc>
          <w:tcPr>
            <w:tcW w:w="2969" w:type="dxa"/>
          </w:tcPr>
          <w:p w:rsidR="00721E82" w:rsidRPr="00BA1066" w:rsidRDefault="00721E82" w:rsidP="00C965EF">
            <w:pPr>
              <w:jc w:val="center"/>
              <w:rPr>
                <w:rFonts w:eastAsia="Times New Roman" w:cstheme="minorHAnsi"/>
                <w:sz w:val="20"/>
                <w:szCs w:val="20"/>
                <w:lang w:eastAsia="fr-FR"/>
              </w:rPr>
            </w:pPr>
          </w:p>
        </w:tc>
      </w:tr>
      <w:tr w:rsidR="00721E82" w:rsidTr="00721E82">
        <w:tc>
          <w:tcPr>
            <w:tcW w:w="1165" w:type="dxa"/>
          </w:tcPr>
          <w:p w:rsidR="00721E82" w:rsidRPr="003A0669" w:rsidRDefault="00721E82" w:rsidP="00C965EF">
            <w:pPr>
              <w:rPr>
                <w:rFonts w:eastAsia="Times New Roman" w:cstheme="minorHAnsi"/>
                <w:color w:val="000000"/>
                <w:lang w:eastAsia="fr-FR"/>
              </w:rPr>
            </w:pPr>
            <w:r w:rsidRPr="003A0669">
              <w:rPr>
                <w:rFonts w:eastAsia="Times New Roman" w:cstheme="minorHAnsi"/>
                <w:color w:val="000000"/>
                <w:lang w:eastAsia="fr-FR"/>
              </w:rPr>
              <w:t>Téléphone</w:t>
            </w:r>
          </w:p>
        </w:tc>
        <w:tc>
          <w:tcPr>
            <w:tcW w:w="2969" w:type="dxa"/>
          </w:tcPr>
          <w:p w:rsidR="00721E82" w:rsidRPr="00BA1066" w:rsidRDefault="00721E82" w:rsidP="00C965EF">
            <w:pPr>
              <w:jc w:val="center"/>
              <w:rPr>
                <w:rFonts w:eastAsia="Times New Roman" w:cstheme="minorHAnsi"/>
                <w:sz w:val="20"/>
                <w:szCs w:val="20"/>
                <w:lang w:eastAsia="fr-FR"/>
              </w:rPr>
            </w:pPr>
          </w:p>
        </w:tc>
      </w:tr>
    </w:tbl>
    <w:p w:rsidR="00D457C9" w:rsidRDefault="00D457C9" w:rsidP="00D457C9">
      <w:pPr>
        <w:spacing w:after="0"/>
        <w:rPr>
          <w:rFonts w:cstheme="minorHAnsi"/>
          <w:b/>
        </w:rPr>
      </w:pPr>
    </w:p>
    <w:p w:rsidR="00D457C9" w:rsidRDefault="00D457C9" w:rsidP="00D457C9">
      <w:pPr>
        <w:spacing w:after="0"/>
        <w:rPr>
          <w:rFonts w:cstheme="minorHAnsi"/>
          <w:b/>
        </w:rPr>
      </w:pPr>
    </w:p>
    <w:p w:rsidR="00D457C9" w:rsidRDefault="00D457C9" w:rsidP="00D457C9">
      <w:pPr>
        <w:spacing w:after="0"/>
        <w:rPr>
          <w:rFonts w:cstheme="minorHAnsi"/>
          <w:b/>
        </w:rPr>
      </w:pPr>
    </w:p>
    <w:p w:rsidR="00D457C9" w:rsidRDefault="00B75C28" w:rsidP="00D457C9">
      <w:pPr>
        <w:spacing w:after="0"/>
        <w:jc w:val="center"/>
        <w:rPr>
          <w:rFonts w:cstheme="minorHAnsi"/>
          <w:b/>
        </w:rPr>
      </w:pPr>
      <w:r>
        <w:rPr>
          <w:rFonts w:cstheme="minorHAnsi"/>
          <w:b/>
        </w:rPr>
        <w:t>Serv</w:t>
      </w:r>
      <w:r w:rsidR="00D457C9">
        <w:rPr>
          <w:rFonts w:cstheme="minorHAnsi"/>
          <w:b/>
        </w:rPr>
        <w:t>ice comptable de l’institution</w:t>
      </w:r>
      <w:r w:rsidR="00D457C9" w:rsidRPr="006B62B6">
        <w:rPr>
          <w:rFonts w:cstheme="minorHAnsi"/>
          <w:b/>
        </w:rPr>
        <w:t> (</w:t>
      </w:r>
      <w:r>
        <w:rPr>
          <w:rFonts w:cstheme="minorHAnsi"/>
          <w:b/>
        </w:rPr>
        <w:t xml:space="preserve">email </w:t>
      </w:r>
      <w:r w:rsidR="00D457C9" w:rsidRPr="006B62B6">
        <w:rPr>
          <w:rFonts w:cstheme="minorHAnsi"/>
          <w:b/>
        </w:rPr>
        <w:t>facture- paiement) :</w:t>
      </w:r>
      <w:r w:rsidR="00721E82">
        <w:rPr>
          <w:rFonts w:cstheme="minorHAnsi"/>
          <w:b/>
        </w:rPr>
        <w:t xml:space="preserve"> </w:t>
      </w:r>
    </w:p>
    <w:p w:rsidR="00023DDB" w:rsidRDefault="00023DDB" w:rsidP="00023DDB">
      <w:pPr>
        <w:spacing w:after="0"/>
        <w:rPr>
          <w:rFonts w:cstheme="minorHAnsi"/>
          <w:b/>
        </w:rPr>
      </w:pPr>
    </w:p>
    <w:p w:rsidR="00D325E9" w:rsidRPr="002E34CB" w:rsidRDefault="00D325E9" w:rsidP="00721E82">
      <w:pPr>
        <w:spacing w:after="0"/>
        <w:rPr>
          <w:rFonts w:cstheme="minorHAnsi"/>
        </w:rPr>
      </w:pPr>
    </w:p>
    <w:sectPr w:rsidR="00D325E9" w:rsidRPr="002E34C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175" w:rsidRDefault="00857175" w:rsidP="001F6FFA">
      <w:pPr>
        <w:spacing w:after="0" w:line="240" w:lineRule="auto"/>
      </w:pPr>
      <w:r>
        <w:separator/>
      </w:r>
    </w:p>
  </w:endnote>
  <w:endnote w:type="continuationSeparator" w:id="0">
    <w:p w:rsidR="00857175" w:rsidRDefault="00857175" w:rsidP="001F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689138037"/>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rsidR="00B77854" w:rsidRPr="001F6FFA" w:rsidRDefault="00B77854">
            <w:pPr>
              <w:pStyle w:val="Pieddepage"/>
              <w:jc w:val="right"/>
              <w:rPr>
                <w:sz w:val="16"/>
                <w:szCs w:val="16"/>
              </w:rPr>
            </w:pPr>
            <w:r w:rsidRPr="001F6FFA">
              <w:rPr>
                <w:sz w:val="16"/>
                <w:szCs w:val="16"/>
              </w:rPr>
              <w:t xml:space="preserve">Page </w:t>
            </w:r>
            <w:r w:rsidRPr="001F6FFA">
              <w:rPr>
                <w:b/>
                <w:bCs/>
                <w:sz w:val="16"/>
                <w:szCs w:val="16"/>
              </w:rPr>
              <w:fldChar w:fldCharType="begin"/>
            </w:r>
            <w:r w:rsidRPr="001F6FFA">
              <w:rPr>
                <w:b/>
                <w:bCs/>
                <w:sz w:val="16"/>
                <w:szCs w:val="16"/>
              </w:rPr>
              <w:instrText>PAGE</w:instrText>
            </w:r>
            <w:r w:rsidRPr="001F6FFA">
              <w:rPr>
                <w:b/>
                <w:bCs/>
                <w:sz w:val="16"/>
                <w:szCs w:val="16"/>
              </w:rPr>
              <w:fldChar w:fldCharType="separate"/>
            </w:r>
            <w:r w:rsidR="00FA5775">
              <w:rPr>
                <w:b/>
                <w:bCs/>
                <w:noProof/>
                <w:sz w:val="16"/>
                <w:szCs w:val="16"/>
              </w:rPr>
              <w:t>9</w:t>
            </w:r>
            <w:r w:rsidRPr="001F6FFA">
              <w:rPr>
                <w:b/>
                <w:bCs/>
                <w:sz w:val="16"/>
                <w:szCs w:val="16"/>
              </w:rPr>
              <w:fldChar w:fldCharType="end"/>
            </w:r>
            <w:r w:rsidRPr="001F6FFA">
              <w:rPr>
                <w:sz w:val="16"/>
                <w:szCs w:val="16"/>
              </w:rPr>
              <w:t xml:space="preserve"> sur </w:t>
            </w:r>
            <w:r w:rsidRPr="001F6FFA">
              <w:rPr>
                <w:b/>
                <w:bCs/>
                <w:sz w:val="16"/>
                <w:szCs w:val="16"/>
              </w:rPr>
              <w:fldChar w:fldCharType="begin"/>
            </w:r>
            <w:r w:rsidRPr="001F6FFA">
              <w:rPr>
                <w:b/>
                <w:bCs/>
                <w:sz w:val="16"/>
                <w:szCs w:val="16"/>
              </w:rPr>
              <w:instrText>NUMPAGES</w:instrText>
            </w:r>
            <w:r w:rsidRPr="001F6FFA">
              <w:rPr>
                <w:b/>
                <w:bCs/>
                <w:sz w:val="16"/>
                <w:szCs w:val="16"/>
              </w:rPr>
              <w:fldChar w:fldCharType="separate"/>
            </w:r>
            <w:r w:rsidR="00FA5775">
              <w:rPr>
                <w:b/>
                <w:bCs/>
                <w:noProof/>
                <w:sz w:val="16"/>
                <w:szCs w:val="16"/>
              </w:rPr>
              <w:t>9</w:t>
            </w:r>
            <w:r w:rsidRPr="001F6FFA">
              <w:rPr>
                <w:b/>
                <w:bCs/>
                <w:sz w:val="16"/>
                <w:szCs w:val="16"/>
              </w:rPr>
              <w:fldChar w:fldCharType="end"/>
            </w:r>
          </w:p>
        </w:sdtContent>
      </w:sdt>
    </w:sdtContent>
  </w:sdt>
  <w:p w:rsidR="00B77854" w:rsidRDefault="00B778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175" w:rsidRDefault="00857175" w:rsidP="001F6FFA">
      <w:pPr>
        <w:spacing w:after="0" w:line="240" w:lineRule="auto"/>
      </w:pPr>
      <w:r>
        <w:separator/>
      </w:r>
    </w:p>
  </w:footnote>
  <w:footnote w:type="continuationSeparator" w:id="0">
    <w:p w:rsidR="00857175" w:rsidRDefault="00857175" w:rsidP="001F6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297A3E"/>
    <w:multiLevelType w:val="hybridMultilevel"/>
    <w:tmpl w:val="F544E656"/>
    <w:lvl w:ilvl="0" w:tplc="852421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FA"/>
    <w:rsid w:val="00010CB8"/>
    <w:rsid w:val="00023DDB"/>
    <w:rsid w:val="0002484C"/>
    <w:rsid w:val="00033718"/>
    <w:rsid w:val="00037E0B"/>
    <w:rsid w:val="00044465"/>
    <w:rsid w:val="000520FE"/>
    <w:rsid w:val="00052D6F"/>
    <w:rsid w:val="000577C6"/>
    <w:rsid w:val="00066854"/>
    <w:rsid w:val="0008689A"/>
    <w:rsid w:val="000A299A"/>
    <w:rsid w:val="000A4DA1"/>
    <w:rsid w:val="000B3C30"/>
    <w:rsid w:val="000C45A6"/>
    <w:rsid w:val="000C4EC4"/>
    <w:rsid w:val="000C7D5C"/>
    <w:rsid w:val="000D02BD"/>
    <w:rsid w:val="000D1D14"/>
    <w:rsid w:val="000D79E6"/>
    <w:rsid w:val="000E4D81"/>
    <w:rsid w:val="000E5EDE"/>
    <w:rsid w:val="000E65D9"/>
    <w:rsid w:val="000F19B3"/>
    <w:rsid w:val="00110CEE"/>
    <w:rsid w:val="00114D54"/>
    <w:rsid w:val="0015030B"/>
    <w:rsid w:val="0015168A"/>
    <w:rsid w:val="001711D5"/>
    <w:rsid w:val="001815AF"/>
    <w:rsid w:val="00185D0B"/>
    <w:rsid w:val="001A2FDD"/>
    <w:rsid w:val="001B62A5"/>
    <w:rsid w:val="001C1DAA"/>
    <w:rsid w:val="001D16C1"/>
    <w:rsid w:val="001D5B86"/>
    <w:rsid w:val="001F2CD4"/>
    <w:rsid w:val="001F6FFA"/>
    <w:rsid w:val="002011A4"/>
    <w:rsid w:val="00220F13"/>
    <w:rsid w:val="00227BD5"/>
    <w:rsid w:val="00232C81"/>
    <w:rsid w:val="0024765B"/>
    <w:rsid w:val="002549F0"/>
    <w:rsid w:val="00255C75"/>
    <w:rsid w:val="00261F03"/>
    <w:rsid w:val="002620B3"/>
    <w:rsid w:val="0026260E"/>
    <w:rsid w:val="00284AC2"/>
    <w:rsid w:val="00291D1B"/>
    <w:rsid w:val="002A13B4"/>
    <w:rsid w:val="002B02DB"/>
    <w:rsid w:val="002B311A"/>
    <w:rsid w:val="002B3F98"/>
    <w:rsid w:val="002D2038"/>
    <w:rsid w:val="002D4922"/>
    <w:rsid w:val="002E34CB"/>
    <w:rsid w:val="00301871"/>
    <w:rsid w:val="0031561F"/>
    <w:rsid w:val="00332049"/>
    <w:rsid w:val="00336A2E"/>
    <w:rsid w:val="0034762E"/>
    <w:rsid w:val="003658C7"/>
    <w:rsid w:val="00373879"/>
    <w:rsid w:val="0037674D"/>
    <w:rsid w:val="003825B5"/>
    <w:rsid w:val="00384DCE"/>
    <w:rsid w:val="00397F70"/>
    <w:rsid w:val="003A05FB"/>
    <w:rsid w:val="003C42E8"/>
    <w:rsid w:val="003D38C3"/>
    <w:rsid w:val="003E23D1"/>
    <w:rsid w:val="003F1B89"/>
    <w:rsid w:val="003F5F4B"/>
    <w:rsid w:val="003F629C"/>
    <w:rsid w:val="003F6EE9"/>
    <w:rsid w:val="00417DF8"/>
    <w:rsid w:val="00432319"/>
    <w:rsid w:val="0043425D"/>
    <w:rsid w:val="00441AA3"/>
    <w:rsid w:val="00444122"/>
    <w:rsid w:val="004640E7"/>
    <w:rsid w:val="00464F4B"/>
    <w:rsid w:val="0046749F"/>
    <w:rsid w:val="00475466"/>
    <w:rsid w:val="00476303"/>
    <w:rsid w:val="00483E8C"/>
    <w:rsid w:val="00485B63"/>
    <w:rsid w:val="0049703C"/>
    <w:rsid w:val="004A0765"/>
    <w:rsid w:val="004A7859"/>
    <w:rsid w:val="004B3295"/>
    <w:rsid w:val="004C1166"/>
    <w:rsid w:val="004C2225"/>
    <w:rsid w:val="004E5D39"/>
    <w:rsid w:val="004F65CB"/>
    <w:rsid w:val="00504A02"/>
    <w:rsid w:val="00527C8D"/>
    <w:rsid w:val="00531A69"/>
    <w:rsid w:val="0055602D"/>
    <w:rsid w:val="00561D82"/>
    <w:rsid w:val="00583894"/>
    <w:rsid w:val="00593452"/>
    <w:rsid w:val="0059378D"/>
    <w:rsid w:val="005A19CB"/>
    <w:rsid w:val="005A67C7"/>
    <w:rsid w:val="005C7980"/>
    <w:rsid w:val="005F36D0"/>
    <w:rsid w:val="0060651D"/>
    <w:rsid w:val="006126B5"/>
    <w:rsid w:val="00614F74"/>
    <w:rsid w:val="006200E7"/>
    <w:rsid w:val="0062595E"/>
    <w:rsid w:val="00625E15"/>
    <w:rsid w:val="006360D6"/>
    <w:rsid w:val="0064726C"/>
    <w:rsid w:val="006B5A66"/>
    <w:rsid w:val="006D4D10"/>
    <w:rsid w:val="006D5307"/>
    <w:rsid w:val="006E1E96"/>
    <w:rsid w:val="006F104A"/>
    <w:rsid w:val="00710331"/>
    <w:rsid w:val="00711465"/>
    <w:rsid w:val="00712D66"/>
    <w:rsid w:val="00721E82"/>
    <w:rsid w:val="007257BB"/>
    <w:rsid w:val="0072703E"/>
    <w:rsid w:val="007707A3"/>
    <w:rsid w:val="00776C89"/>
    <w:rsid w:val="0078013E"/>
    <w:rsid w:val="0078736A"/>
    <w:rsid w:val="007A6FD4"/>
    <w:rsid w:val="007C32D7"/>
    <w:rsid w:val="007D0A2C"/>
    <w:rsid w:val="007E16BA"/>
    <w:rsid w:val="007F3C80"/>
    <w:rsid w:val="00811235"/>
    <w:rsid w:val="008216CD"/>
    <w:rsid w:val="0083093B"/>
    <w:rsid w:val="00831EF5"/>
    <w:rsid w:val="00847CCE"/>
    <w:rsid w:val="00857175"/>
    <w:rsid w:val="00881A1E"/>
    <w:rsid w:val="008949FB"/>
    <w:rsid w:val="008A74EB"/>
    <w:rsid w:val="008B3B90"/>
    <w:rsid w:val="008B6A9D"/>
    <w:rsid w:val="008C0B82"/>
    <w:rsid w:val="008E3149"/>
    <w:rsid w:val="008E3154"/>
    <w:rsid w:val="008F0DA7"/>
    <w:rsid w:val="008F1CA7"/>
    <w:rsid w:val="008F4813"/>
    <w:rsid w:val="009018E5"/>
    <w:rsid w:val="009029FB"/>
    <w:rsid w:val="00912E35"/>
    <w:rsid w:val="0091705B"/>
    <w:rsid w:val="009312EF"/>
    <w:rsid w:val="00942895"/>
    <w:rsid w:val="00964DDF"/>
    <w:rsid w:val="009740F7"/>
    <w:rsid w:val="00982C60"/>
    <w:rsid w:val="0099493E"/>
    <w:rsid w:val="00995161"/>
    <w:rsid w:val="00995DDF"/>
    <w:rsid w:val="009A2120"/>
    <w:rsid w:val="009A4E84"/>
    <w:rsid w:val="009A5ED9"/>
    <w:rsid w:val="009A72C0"/>
    <w:rsid w:val="009C7098"/>
    <w:rsid w:val="009D729A"/>
    <w:rsid w:val="009E7456"/>
    <w:rsid w:val="009F2FC5"/>
    <w:rsid w:val="00A0462B"/>
    <w:rsid w:val="00A107B4"/>
    <w:rsid w:val="00A131C5"/>
    <w:rsid w:val="00A312C4"/>
    <w:rsid w:val="00A40321"/>
    <w:rsid w:val="00A4614D"/>
    <w:rsid w:val="00A702F9"/>
    <w:rsid w:val="00A764E6"/>
    <w:rsid w:val="00AA42F1"/>
    <w:rsid w:val="00AC0648"/>
    <w:rsid w:val="00AC3910"/>
    <w:rsid w:val="00AC6147"/>
    <w:rsid w:val="00AC7A0C"/>
    <w:rsid w:val="00AD6D0D"/>
    <w:rsid w:val="00AE04D8"/>
    <w:rsid w:val="00AE524F"/>
    <w:rsid w:val="00AF0933"/>
    <w:rsid w:val="00B07C42"/>
    <w:rsid w:val="00B11781"/>
    <w:rsid w:val="00B23828"/>
    <w:rsid w:val="00B3738E"/>
    <w:rsid w:val="00B407C9"/>
    <w:rsid w:val="00B424C8"/>
    <w:rsid w:val="00B4415B"/>
    <w:rsid w:val="00B75C28"/>
    <w:rsid w:val="00B77854"/>
    <w:rsid w:val="00BA4F37"/>
    <w:rsid w:val="00BB773F"/>
    <w:rsid w:val="00BC43AC"/>
    <w:rsid w:val="00BD0CA2"/>
    <w:rsid w:val="00C1556E"/>
    <w:rsid w:val="00C46EF0"/>
    <w:rsid w:val="00C5071D"/>
    <w:rsid w:val="00C5258B"/>
    <w:rsid w:val="00C811B9"/>
    <w:rsid w:val="00C83BE2"/>
    <w:rsid w:val="00C84B50"/>
    <w:rsid w:val="00CB477F"/>
    <w:rsid w:val="00CE33A8"/>
    <w:rsid w:val="00D04EFA"/>
    <w:rsid w:val="00D10206"/>
    <w:rsid w:val="00D11624"/>
    <w:rsid w:val="00D16873"/>
    <w:rsid w:val="00D22C1C"/>
    <w:rsid w:val="00D325E9"/>
    <w:rsid w:val="00D457C9"/>
    <w:rsid w:val="00D729FB"/>
    <w:rsid w:val="00D8242A"/>
    <w:rsid w:val="00D97A4C"/>
    <w:rsid w:val="00DB4176"/>
    <w:rsid w:val="00DC4E8E"/>
    <w:rsid w:val="00DF2B30"/>
    <w:rsid w:val="00E01C93"/>
    <w:rsid w:val="00E04E71"/>
    <w:rsid w:val="00E05E5A"/>
    <w:rsid w:val="00E353BA"/>
    <w:rsid w:val="00E4160F"/>
    <w:rsid w:val="00E451AE"/>
    <w:rsid w:val="00E5655F"/>
    <w:rsid w:val="00E56560"/>
    <w:rsid w:val="00E72B4F"/>
    <w:rsid w:val="00E83057"/>
    <w:rsid w:val="00E93A26"/>
    <w:rsid w:val="00E942C0"/>
    <w:rsid w:val="00E97A44"/>
    <w:rsid w:val="00EA2E70"/>
    <w:rsid w:val="00EB1A4B"/>
    <w:rsid w:val="00EB7559"/>
    <w:rsid w:val="00ED3B7D"/>
    <w:rsid w:val="00F11FF3"/>
    <w:rsid w:val="00F12672"/>
    <w:rsid w:val="00F14A59"/>
    <w:rsid w:val="00F17FB5"/>
    <w:rsid w:val="00F20D24"/>
    <w:rsid w:val="00F2120F"/>
    <w:rsid w:val="00F4096B"/>
    <w:rsid w:val="00F43184"/>
    <w:rsid w:val="00F778C5"/>
    <w:rsid w:val="00F92D14"/>
    <w:rsid w:val="00FA5775"/>
    <w:rsid w:val="00FB1522"/>
    <w:rsid w:val="00FB4F91"/>
    <w:rsid w:val="00FE12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8A65C-BF03-42D2-841D-EE2488BE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1F6FFA"/>
    <w:pPr>
      <w:tabs>
        <w:tab w:val="center" w:pos="4536"/>
        <w:tab w:val="right" w:pos="9072"/>
      </w:tabs>
      <w:spacing w:after="0" w:line="240" w:lineRule="auto"/>
    </w:pPr>
  </w:style>
  <w:style w:type="character" w:customStyle="1" w:styleId="En-tteCar">
    <w:name w:val="En-tête Car"/>
    <w:basedOn w:val="Policepardfaut"/>
    <w:link w:val="En-tte"/>
    <w:rsid w:val="001F6FFA"/>
  </w:style>
  <w:style w:type="paragraph" w:styleId="Pieddepage">
    <w:name w:val="footer"/>
    <w:basedOn w:val="Normal"/>
    <w:link w:val="PieddepageCar"/>
    <w:uiPriority w:val="99"/>
    <w:unhideWhenUsed/>
    <w:rsid w:val="001F6F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6FFA"/>
  </w:style>
  <w:style w:type="character" w:styleId="Marquedecommentaire">
    <w:name w:val="annotation reference"/>
    <w:basedOn w:val="Policepardfaut"/>
    <w:semiHidden/>
    <w:unhideWhenUsed/>
    <w:rsid w:val="00284AC2"/>
    <w:rPr>
      <w:sz w:val="16"/>
      <w:szCs w:val="16"/>
    </w:rPr>
  </w:style>
  <w:style w:type="paragraph" w:styleId="Commentaire">
    <w:name w:val="annotation text"/>
    <w:basedOn w:val="Normal"/>
    <w:link w:val="CommentaireCar"/>
    <w:unhideWhenUsed/>
    <w:rsid w:val="00284AC2"/>
    <w:pPr>
      <w:spacing w:line="240" w:lineRule="auto"/>
    </w:pPr>
    <w:rPr>
      <w:sz w:val="20"/>
      <w:szCs w:val="20"/>
    </w:rPr>
  </w:style>
  <w:style w:type="character" w:customStyle="1" w:styleId="CommentaireCar">
    <w:name w:val="Commentaire Car"/>
    <w:basedOn w:val="Policepardfaut"/>
    <w:link w:val="Commentaire"/>
    <w:rsid w:val="00284AC2"/>
    <w:rPr>
      <w:sz w:val="20"/>
      <w:szCs w:val="20"/>
    </w:rPr>
  </w:style>
  <w:style w:type="paragraph" w:styleId="Textedebulles">
    <w:name w:val="Balloon Text"/>
    <w:basedOn w:val="Normal"/>
    <w:link w:val="TextedebullesCar"/>
    <w:uiPriority w:val="99"/>
    <w:semiHidden/>
    <w:unhideWhenUsed/>
    <w:rsid w:val="00284A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4AC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4B3295"/>
    <w:rPr>
      <w:b/>
      <w:bCs/>
    </w:rPr>
  </w:style>
  <w:style w:type="character" w:customStyle="1" w:styleId="ObjetducommentaireCar">
    <w:name w:val="Objet du commentaire Car"/>
    <w:basedOn w:val="CommentaireCar"/>
    <w:link w:val="Objetducommentaire"/>
    <w:uiPriority w:val="99"/>
    <w:semiHidden/>
    <w:rsid w:val="004B3295"/>
    <w:rPr>
      <w:b/>
      <w:bCs/>
      <w:sz w:val="20"/>
      <w:szCs w:val="20"/>
    </w:rPr>
  </w:style>
  <w:style w:type="paragraph" w:styleId="Corpsdetexte">
    <w:name w:val="Body Text"/>
    <w:basedOn w:val="Normal"/>
    <w:link w:val="CorpsdetexteCar"/>
    <w:semiHidden/>
    <w:rsid w:val="003C42E8"/>
    <w:pPr>
      <w:spacing w:after="0" w:line="240" w:lineRule="auto"/>
      <w:jc w:val="both"/>
    </w:pPr>
    <w:rPr>
      <w:rFonts w:ascii="Times New Roman" w:eastAsia="Times New Roman" w:hAnsi="Times New Roman" w:cs="Times New Roman"/>
      <w:szCs w:val="20"/>
      <w:lang w:eastAsia="fr-FR"/>
    </w:rPr>
  </w:style>
  <w:style w:type="character" w:customStyle="1" w:styleId="CorpsdetexteCar">
    <w:name w:val="Corps de texte Car"/>
    <w:basedOn w:val="Policepardfaut"/>
    <w:link w:val="Corpsdetexte"/>
    <w:semiHidden/>
    <w:rsid w:val="003C42E8"/>
    <w:rPr>
      <w:rFonts w:ascii="Times New Roman" w:eastAsia="Times New Roman" w:hAnsi="Times New Roman" w:cs="Times New Roman"/>
      <w:szCs w:val="20"/>
      <w:lang w:eastAsia="fr-FR"/>
    </w:rPr>
  </w:style>
  <w:style w:type="paragraph" w:styleId="Corpsdetexte2">
    <w:name w:val="Body Text 2"/>
    <w:basedOn w:val="Normal"/>
    <w:link w:val="Corpsdetexte2Car"/>
    <w:uiPriority w:val="99"/>
    <w:semiHidden/>
    <w:unhideWhenUsed/>
    <w:rsid w:val="008E3154"/>
    <w:pPr>
      <w:spacing w:after="120" w:line="480" w:lineRule="auto"/>
    </w:pPr>
  </w:style>
  <w:style w:type="character" w:customStyle="1" w:styleId="Corpsdetexte2Car">
    <w:name w:val="Corps de texte 2 Car"/>
    <w:basedOn w:val="Policepardfaut"/>
    <w:link w:val="Corpsdetexte2"/>
    <w:uiPriority w:val="99"/>
    <w:semiHidden/>
    <w:rsid w:val="008E3154"/>
  </w:style>
  <w:style w:type="paragraph" w:styleId="NormalWeb">
    <w:name w:val="Normal (Web)"/>
    <w:basedOn w:val="Normal"/>
    <w:uiPriority w:val="99"/>
    <w:unhideWhenUsed/>
    <w:rsid w:val="00185D0B"/>
    <w:pPr>
      <w:spacing w:before="100" w:beforeAutospacing="1" w:after="119" w:line="240" w:lineRule="auto"/>
    </w:pPr>
    <w:rPr>
      <w:rFonts w:ascii="Times New Roman" w:eastAsia="Times New Roman" w:hAnsi="Times New Roman" w:cs="Times New Roman"/>
      <w:sz w:val="24"/>
      <w:szCs w:val="24"/>
      <w:lang w:eastAsia="fr-FR"/>
    </w:rPr>
  </w:style>
  <w:style w:type="paragraph" w:customStyle="1" w:styleId="Default">
    <w:name w:val="Default"/>
    <w:rsid w:val="00D10206"/>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rtejustify">
    <w:name w:val="rtejustify"/>
    <w:basedOn w:val="Normal"/>
    <w:rsid w:val="005560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C1556E"/>
    <w:pPr>
      <w:spacing w:after="0" w:line="240" w:lineRule="auto"/>
    </w:pPr>
  </w:style>
  <w:style w:type="table" w:styleId="Grilledutableau">
    <w:name w:val="Table Grid"/>
    <w:basedOn w:val="TableauNormal"/>
    <w:uiPriority w:val="59"/>
    <w:rsid w:val="00D4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721E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51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tronews.fr/" TargetMode="External"/><Relationship Id="rId3" Type="http://schemas.openxmlformats.org/officeDocument/2006/relationships/settings" Target="settings.xml"/><Relationship Id="rId7" Type="http://schemas.openxmlformats.org/officeDocument/2006/relationships/hyperlink" Target="http://maps.google.fr/maps?f=q&amp;hl=fr&amp;geocode=&amp;q=%20Quai%20Francois%20Mauriac%20PAR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2589</Words>
  <Characters>14245</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CompanyName</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Anne-Claire REBOURS</dc:creator>
  <cp:lastModifiedBy>Utilisateur Windows</cp:lastModifiedBy>
  <cp:revision>2</cp:revision>
  <cp:lastPrinted>2020-10-23T11:12:00Z</cp:lastPrinted>
  <dcterms:created xsi:type="dcterms:W3CDTF">2022-10-03T09:25:00Z</dcterms:created>
  <dcterms:modified xsi:type="dcterms:W3CDTF">2022-10-03T09:25:00Z</dcterms:modified>
</cp:coreProperties>
</file>