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A5FCE" w14:textId="77777777" w:rsidR="00C20312" w:rsidRDefault="00D00E81">
      <w:pPr>
        <w:pStyle w:val="Headings"/>
      </w:pPr>
      <w:bookmarkStart w:id="0" w:name="_GoBack"/>
      <w:bookmarkEnd w:id="0"/>
      <w:r>
        <w:t>Contract for the supply of products to academic institutions</w:t>
      </w:r>
    </w:p>
    <w:p w14:paraId="7F3A47A9" w14:textId="77777777" w:rsidR="00C20312" w:rsidRDefault="00C20312">
      <w:pPr>
        <w:rPr>
          <w:szCs w:val="16"/>
        </w:rPr>
      </w:pPr>
    </w:p>
    <w:p w14:paraId="79DC18E6" w14:textId="77777777" w:rsidR="00C20312" w:rsidRDefault="00D00E81">
      <w:pPr>
        <w:jc w:val="center"/>
        <w:rPr>
          <w:b/>
        </w:rPr>
      </w:pPr>
      <w:r>
        <w:rPr>
          <w:b/>
        </w:rPr>
        <w:t>SECTION I</w:t>
      </w:r>
      <w:r>
        <w:rPr>
          <w:b/>
        </w:rPr>
        <w:tab/>
      </w:r>
      <w:r>
        <w:rPr>
          <w:b/>
        </w:rPr>
        <w:tab/>
        <w:t>CONTRACT FORM</w:t>
      </w:r>
    </w:p>
    <w:p w14:paraId="0BB42F29" w14:textId="77777777" w:rsidR="00C20312" w:rsidRDefault="00D00E81">
      <w:pPr>
        <w:pStyle w:val="Titre1"/>
      </w:pPr>
      <w:r>
        <w:t>The Parties</w:t>
      </w:r>
    </w:p>
    <w:tbl>
      <w:tblPr>
        <w:tblW w:w="959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42"/>
      </w:tblGrid>
      <w:tr w:rsidR="00C20312" w14:paraId="071DD6F1" w14:textId="77777777">
        <w:trPr>
          <w:trHeight w:val="257"/>
        </w:trPr>
        <w:tc>
          <w:tcPr>
            <w:tcW w:w="95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81F843" w14:textId="77777777" w:rsidR="00C20312" w:rsidRDefault="00D00E81">
            <w:pPr>
              <w:spacing w:before="0" w:after="0"/>
              <w:jc w:val="left"/>
              <w:rPr>
                <w:szCs w:val="16"/>
              </w:rPr>
            </w:pPr>
            <w:r>
              <w:rPr>
                <w:b/>
                <w:szCs w:val="16"/>
              </w:rPr>
              <w:t xml:space="preserve">LICENSOR DETAILS </w:t>
            </w:r>
          </w:p>
        </w:tc>
      </w:tr>
      <w:tr w:rsidR="00C20312" w14:paraId="0EC393DD" w14:textId="77777777">
        <w:trPr>
          <w:trHeight w:val="397"/>
        </w:trPr>
        <w:tc>
          <w:tcPr>
            <w:tcW w:w="2552" w:type="dxa"/>
            <w:tcBorders>
              <w:top w:val="single" w:sz="4" w:space="0" w:color="auto"/>
              <w:left w:val="single" w:sz="4" w:space="0" w:color="auto"/>
              <w:bottom w:val="nil"/>
              <w:right w:val="single" w:sz="4" w:space="0" w:color="auto"/>
            </w:tcBorders>
            <w:vAlign w:val="center"/>
          </w:tcPr>
          <w:p w14:paraId="1ECBA2A9" w14:textId="77777777" w:rsidR="00C20312" w:rsidRDefault="00D00E81">
            <w:pPr>
              <w:jc w:val="left"/>
              <w:rPr>
                <w:b/>
                <w:szCs w:val="16"/>
              </w:rPr>
            </w:pPr>
            <w:r>
              <w:rPr>
                <w:b/>
                <w:szCs w:val="16"/>
              </w:rPr>
              <w:t>Full legal entity name</w:t>
            </w:r>
          </w:p>
          <w:p w14:paraId="052BEF56" w14:textId="77777777" w:rsidR="00C20312" w:rsidRDefault="00C20312">
            <w:pPr>
              <w:jc w:val="left"/>
              <w:rPr>
                <w:b/>
                <w:szCs w:val="16"/>
              </w:rPr>
            </w:pPr>
          </w:p>
        </w:tc>
        <w:tc>
          <w:tcPr>
            <w:tcW w:w="7042" w:type="dxa"/>
            <w:tcBorders>
              <w:top w:val="single" w:sz="4" w:space="0" w:color="auto"/>
              <w:left w:val="single" w:sz="4" w:space="0" w:color="auto"/>
              <w:bottom w:val="nil"/>
              <w:right w:val="single" w:sz="4" w:space="0" w:color="auto"/>
            </w:tcBorders>
            <w:vAlign w:val="center"/>
          </w:tcPr>
          <w:p w14:paraId="018963BA" w14:textId="77777777" w:rsidR="00C20312" w:rsidRDefault="00D00E81">
            <w:pPr>
              <w:jc w:val="left"/>
              <w:rPr>
                <w:b/>
                <w:szCs w:val="16"/>
              </w:rPr>
            </w:pPr>
            <w:r>
              <w:rPr>
                <w:b/>
                <w:szCs w:val="16"/>
              </w:rPr>
              <w:t>The Chancellor, Masters, and Scholars of the University of Cambridge acting through its department Cambridge University Press &amp; Assessment</w:t>
            </w:r>
          </w:p>
        </w:tc>
      </w:tr>
      <w:tr w:rsidR="00C20312" w14:paraId="6D82948B" w14:textId="77777777">
        <w:trPr>
          <w:cantSplit/>
          <w:trHeight w:val="397"/>
        </w:trPr>
        <w:tc>
          <w:tcPr>
            <w:tcW w:w="2552" w:type="dxa"/>
            <w:tcBorders>
              <w:top w:val="nil"/>
              <w:left w:val="single" w:sz="4" w:space="0" w:color="auto"/>
              <w:bottom w:val="single" w:sz="4" w:space="0" w:color="auto"/>
              <w:right w:val="single" w:sz="4" w:space="0" w:color="auto"/>
            </w:tcBorders>
            <w:vAlign w:val="center"/>
          </w:tcPr>
          <w:p w14:paraId="000C4F18" w14:textId="77777777" w:rsidR="00C20312" w:rsidRDefault="00C20312">
            <w:pPr>
              <w:jc w:val="left"/>
              <w:rPr>
                <w:b/>
                <w:szCs w:val="16"/>
              </w:rPr>
            </w:pPr>
          </w:p>
        </w:tc>
        <w:tc>
          <w:tcPr>
            <w:tcW w:w="7042" w:type="dxa"/>
            <w:tcBorders>
              <w:top w:val="nil"/>
              <w:left w:val="single" w:sz="4" w:space="0" w:color="auto"/>
              <w:bottom w:val="single" w:sz="4" w:space="0" w:color="auto"/>
              <w:right w:val="single" w:sz="4" w:space="0" w:color="auto"/>
            </w:tcBorders>
            <w:vAlign w:val="center"/>
          </w:tcPr>
          <w:p w14:paraId="73430779" w14:textId="77777777" w:rsidR="00C20312" w:rsidRDefault="00D00E81">
            <w:pPr>
              <w:jc w:val="left"/>
              <w:rPr>
                <w:szCs w:val="16"/>
              </w:rPr>
            </w:pPr>
            <w:r>
              <w:rPr>
                <w:szCs w:val="16"/>
              </w:rPr>
              <w:t>(“</w:t>
            </w:r>
            <w:r>
              <w:rPr>
                <w:b/>
                <w:szCs w:val="16"/>
              </w:rPr>
              <w:t>Licensor</w:t>
            </w:r>
            <w:r>
              <w:rPr>
                <w:szCs w:val="16"/>
              </w:rPr>
              <w:t>”)</w:t>
            </w:r>
          </w:p>
        </w:tc>
      </w:tr>
      <w:tr w:rsidR="00C20312" w14:paraId="45DC8199" w14:textId="77777777">
        <w:trPr>
          <w:trHeight w:val="397"/>
        </w:trPr>
        <w:tc>
          <w:tcPr>
            <w:tcW w:w="2552" w:type="dxa"/>
            <w:tcBorders>
              <w:top w:val="single" w:sz="4" w:space="0" w:color="auto"/>
              <w:left w:val="single" w:sz="4" w:space="0" w:color="auto"/>
              <w:bottom w:val="single" w:sz="4" w:space="0" w:color="auto"/>
              <w:right w:val="single" w:sz="4" w:space="0" w:color="auto"/>
            </w:tcBorders>
            <w:vAlign w:val="center"/>
          </w:tcPr>
          <w:p w14:paraId="458997CD" w14:textId="77777777" w:rsidR="00C20312" w:rsidRDefault="00D00E81">
            <w:pPr>
              <w:jc w:val="left"/>
              <w:rPr>
                <w:b/>
                <w:szCs w:val="16"/>
              </w:rPr>
            </w:pPr>
            <w:r>
              <w:rPr>
                <w:b/>
                <w:szCs w:val="16"/>
              </w:rPr>
              <w:t>Postal address</w:t>
            </w:r>
          </w:p>
        </w:tc>
        <w:tc>
          <w:tcPr>
            <w:tcW w:w="7042" w:type="dxa"/>
            <w:tcBorders>
              <w:top w:val="single" w:sz="4" w:space="0" w:color="auto"/>
              <w:left w:val="single" w:sz="4" w:space="0" w:color="auto"/>
              <w:bottom w:val="single" w:sz="4" w:space="0" w:color="auto"/>
              <w:right w:val="single" w:sz="4" w:space="0" w:color="auto"/>
            </w:tcBorders>
            <w:vAlign w:val="center"/>
          </w:tcPr>
          <w:p w14:paraId="4A915E53" w14:textId="77777777" w:rsidR="00C20312" w:rsidRDefault="00D00E81">
            <w:pPr>
              <w:jc w:val="left"/>
              <w:rPr>
                <w:szCs w:val="16"/>
              </w:rPr>
            </w:pPr>
            <w:r>
              <w:rPr>
                <w:szCs w:val="16"/>
              </w:rPr>
              <w:t>Shaftesbury Road, Cambridge, CB2 8EA, United Kingdom</w:t>
            </w:r>
          </w:p>
        </w:tc>
      </w:tr>
      <w:tr w:rsidR="00C20312" w14:paraId="28617B37" w14:textId="77777777">
        <w:trPr>
          <w:trHeight w:val="453"/>
        </w:trPr>
        <w:tc>
          <w:tcPr>
            <w:tcW w:w="2552" w:type="dxa"/>
            <w:tcBorders>
              <w:top w:val="single" w:sz="4" w:space="0" w:color="auto"/>
              <w:left w:val="single" w:sz="4" w:space="0" w:color="auto"/>
              <w:bottom w:val="single" w:sz="4" w:space="0" w:color="auto"/>
              <w:right w:val="single" w:sz="4" w:space="0" w:color="auto"/>
            </w:tcBorders>
            <w:vAlign w:val="center"/>
          </w:tcPr>
          <w:p w14:paraId="3764B68E" w14:textId="77777777" w:rsidR="00C20312" w:rsidRDefault="00D00E81">
            <w:pPr>
              <w:jc w:val="left"/>
              <w:rPr>
                <w:b/>
                <w:szCs w:val="16"/>
              </w:rPr>
            </w:pPr>
            <w:r>
              <w:rPr>
                <w:b/>
                <w:szCs w:val="16"/>
              </w:rPr>
              <w:t>Telephone</w:t>
            </w:r>
          </w:p>
        </w:tc>
        <w:tc>
          <w:tcPr>
            <w:tcW w:w="7042" w:type="dxa"/>
            <w:tcBorders>
              <w:top w:val="single" w:sz="4" w:space="0" w:color="auto"/>
              <w:left w:val="single" w:sz="4" w:space="0" w:color="auto"/>
              <w:bottom w:val="single" w:sz="4" w:space="0" w:color="auto"/>
              <w:right w:val="single" w:sz="4" w:space="0" w:color="auto"/>
            </w:tcBorders>
            <w:vAlign w:val="center"/>
          </w:tcPr>
          <w:p w14:paraId="2DBC359C" w14:textId="77777777" w:rsidR="00C20312" w:rsidRDefault="00D00E81">
            <w:pPr>
              <w:jc w:val="left"/>
              <w:rPr>
                <w:szCs w:val="16"/>
              </w:rPr>
            </w:pPr>
            <w:r>
              <w:rPr>
                <w:color w:val="000000"/>
                <w:szCs w:val="16"/>
              </w:rPr>
              <w:t>+44 (0) 1223 358 331</w:t>
            </w:r>
          </w:p>
        </w:tc>
      </w:tr>
    </w:tbl>
    <w:p w14:paraId="3EC0A2C8" w14:textId="77777777" w:rsidR="00C20312" w:rsidRDefault="00C20312">
      <w:pPr>
        <w:rPr>
          <w:szCs w:val="16"/>
        </w:rPr>
      </w:pPr>
    </w:p>
    <w:p w14:paraId="7F31962A" w14:textId="77777777" w:rsidR="00C20312" w:rsidRDefault="00C20312">
      <w:pPr>
        <w:rPr>
          <w:szCs w:val="16"/>
        </w:rPr>
      </w:pPr>
    </w:p>
    <w:tbl>
      <w:tblPr>
        <w:tblW w:w="959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42"/>
      </w:tblGrid>
      <w:tr w:rsidR="00C20312" w14:paraId="2FF87C2C" w14:textId="77777777">
        <w:trPr>
          <w:trHeight w:val="257"/>
        </w:trPr>
        <w:tc>
          <w:tcPr>
            <w:tcW w:w="9594" w:type="dxa"/>
            <w:gridSpan w:val="2"/>
            <w:shd w:val="clear" w:color="auto" w:fill="D9D9D9" w:themeFill="background1" w:themeFillShade="D9"/>
            <w:vAlign w:val="center"/>
            <w:hideMark/>
          </w:tcPr>
          <w:p w14:paraId="2C5ABC59" w14:textId="77777777" w:rsidR="00C20312" w:rsidRDefault="00D00E81">
            <w:pPr>
              <w:spacing w:before="0" w:after="0"/>
              <w:jc w:val="left"/>
              <w:rPr>
                <w:szCs w:val="16"/>
              </w:rPr>
            </w:pPr>
            <w:r>
              <w:rPr>
                <w:b/>
                <w:szCs w:val="16"/>
              </w:rPr>
              <w:t>LICENSEE DETAILS</w:t>
            </w:r>
          </w:p>
        </w:tc>
      </w:tr>
      <w:tr w:rsidR="00C20312" w14:paraId="4F4E0875" w14:textId="77777777">
        <w:trPr>
          <w:trHeight w:val="397"/>
        </w:trPr>
        <w:tc>
          <w:tcPr>
            <w:tcW w:w="2552" w:type="dxa"/>
            <w:tcBorders>
              <w:bottom w:val="nil"/>
            </w:tcBorders>
            <w:vAlign w:val="center"/>
          </w:tcPr>
          <w:p w14:paraId="6AC075A7" w14:textId="77777777" w:rsidR="00C20312" w:rsidRDefault="00D00E81">
            <w:pPr>
              <w:jc w:val="left"/>
              <w:rPr>
                <w:b/>
                <w:szCs w:val="16"/>
              </w:rPr>
            </w:pPr>
            <w:r>
              <w:rPr>
                <w:b/>
                <w:szCs w:val="16"/>
              </w:rPr>
              <w:t>Full legal entity name</w:t>
            </w:r>
          </w:p>
        </w:tc>
        <w:tc>
          <w:tcPr>
            <w:tcW w:w="7042" w:type="dxa"/>
            <w:tcBorders>
              <w:bottom w:val="nil"/>
            </w:tcBorders>
            <w:vAlign w:val="center"/>
          </w:tcPr>
          <w:p w14:paraId="746E876B" w14:textId="560564BB" w:rsidR="00C20312" w:rsidRDefault="00C20312">
            <w:pPr>
              <w:jc w:val="left"/>
              <w:rPr>
                <w:b/>
                <w:szCs w:val="16"/>
              </w:rPr>
            </w:pPr>
          </w:p>
        </w:tc>
      </w:tr>
      <w:tr w:rsidR="00C20312" w14:paraId="52D6E8B1" w14:textId="77777777">
        <w:trPr>
          <w:trHeight w:val="397"/>
        </w:trPr>
        <w:tc>
          <w:tcPr>
            <w:tcW w:w="2552" w:type="dxa"/>
            <w:tcBorders>
              <w:top w:val="nil"/>
            </w:tcBorders>
            <w:vAlign w:val="center"/>
          </w:tcPr>
          <w:p w14:paraId="7FA7629E" w14:textId="77777777" w:rsidR="00C20312" w:rsidRDefault="00C20312">
            <w:pPr>
              <w:jc w:val="left"/>
              <w:rPr>
                <w:b/>
                <w:szCs w:val="16"/>
              </w:rPr>
            </w:pPr>
          </w:p>
        </w:tc>
        <w:tc>
          <w:tcPr>
            <w:tcW w:w="7042" w:type="dxa"/>
            <w:tcBorders>
              <w:top w:val="nil"/>
            </w:tcBorders>
            <w:vAlign w:val="center"/>
          </w:tcPr>
          <w:p w14:paraId="537F39BD" w14:textId="77777777" w:rsidR="00C20312" w:rsidRDefault="00D00E81">
            <w:pPr>
              <w:jc w:val="left"/>
              <w:rPr>
                <w:szCs w:val="16"/>
              </w:rPr>
            </w:pPr>
            <w:r>
              <w:rPr>
                <w:szCs w:val="16"/>
              </w:rPr>
              <w:t>(“</w:t>
            </w:r>
            <w:r>
              <w:rPr>
                <w:b/>
                <w:szCs w:val="16"/>
              </w:rPr>
              <w:t>Licensee</w:t>
            </w:r>
            <w:r>
              <w:rPr>
                <w:szCs w:val="16"/>
              </w:rPr>
              <w:t>”)</w:t>
            </w:r>
          </w:p>
        </w:tc>
      </w:tr>
      <w:tr w:rsidR="00C20312" w:rsidRPr="002F1DA4" w14:paraId="6DA9B690" w14:textId="77777777">
        <w:trPr>
          <w:trHeight w:val="397"/>
        </w:trPr>
        <w:tc>
          <w:tcPr>
            <w:tcW w:w="2552" w:type="dxa"/>
            <w:vAlign w:val="center"/>
          </w:tcPr>
          <w:p w14:paraId="19A9B0C2" w14:textId="77777777" w:rsidR="00C20312" w:rsidRDefault="00D00E81">
            <w:pPr>
              <w:jc w:val="left"/>
              <w:rPr>
                <w:b/>
                <w:szCs w:val="16"/>
              </w:rPr>
            </w:pPr>
            <w:r>
              <w:rPr>
                <w:b/>
                <w:szCs w:val="16"/>
              </w:rPr>
              <w:t>Postal address</w:t>
            </w:r>
          </w:p>
        </w:tc>
        <w:tc>
          <w:tcPr>
            <w:tcW w:w="7042" w:type="dxa"/>
            <w:vAlign w:val="center"/>
          </w:tcPr>
          <w:p w14:paraId="1DEECFE1" w14:textId="1F7F423E" w:rsidR="00C20312" w:rsidRPr="007A437A" w:rsidRDefault="00C20312">
            <w:pPr>
              <w:jc w:val="left"/>
              <w:rPr>
                <w:szCs w:val="16"/>
                <w:lang w:val="fr-FR"/>
              </w:rPr>
            </w:pPr>
          </w:p>
        </w:tc>
      </w:tr>
      <w:tr w:rsidR="00C20312" w14:paraId="2951FC72" w14:textId="77777777">
        <w:trPr>
          <w:cantSplit/>
          <w:trHeight w:val="453"/>
        </w:trPr>
        <w:tc>
          <w:tcPr>
            <w:tcW w:w="2552" w:type="dxa"/>
            <w:vAlign w:val="center"/>
          </w:tcPr>
          <w:p w14:paraId="22CDABA0" w14:textId="77777777" w:rsidR="00C20312" w:rsidRDefault="00D00E81">
            <w:pPr>
              <w:jc w:val="left"/>
              <w:rPr>
                <w:b/>
                <w:szCs w:val="16"/>
              </w:rPr>
            </w:pPr>
            <w:r>
              <w:rPr>
                <w:b/>
                <w:szCs w:val="16"/>
              </w:rPr>
              <w:t>Telephone</w:t>
            </w:r>
          </w:p>
        </w:tc>
        <w:tc>
          <w:tcPr>
            <w:tcW w:w="7042" w:type="dxa"/>
            <w:vAlign w:val="center"/>
          </w:tcPr>
          <w:p w14:paraId="473DCF99" w14:textId="77777777" w:rsidR="00C20312" w:rsidRDefault="00C20312">
            <w:pPr>
              <w:jc w:val="left"/>
              <w:rPr>
                <w:szCs w:val="16"/>
              </w:rPr>
            </w:pPr>
          </w:p>
        </w:tc>
      </w:tr>
    </w:tbl>
    <w:p w14:paraId="494E6F6A" w14:textId="77777777" w:rsidR="00C20312" w:rsidRDefault="00D00E81">
      <w:pPr>
        <w:pStyle w:val="Titre1"/>
      </w:pPr>
      <w:r>
        <w:t>Consortium Information</w:t>
      </w:r>
    </w:p>
    <w:p w14:paraId="611512B8" w14:textId="77777777" w:rsidR="00C20312" w:rsidRDefault="00D00E81" w:rsidP="0071180A">
      <w:pPr>
        <w:pStyle w:val="Titre2"/>
      </w:pPr>
      <w:r>
        <w:t xml:space="preserve">Licensee is a member of the following consortium: </w:t>
      </w:r>
      <w:r>
        <w:rPr>
          <w:b/>
        </w:rPr>
        <w:t>Couperin</w:t>
      </w:r>
      <w:r>
        <w:t>.</w:t>
      </w:r>
    </w:p>
    <w:p w14:paraId="007BF530" w14:textId="77777777" w:rsidR="00C20312" w:rsidRDefault="00D00E81">
      <w:pPr>
        <w:pStyle w:val="Titre1"/>
      </w:pPr>
      <w:r>
        <w:t>Subscription Package(S)</w:t>
      </w:r>
    </w:p>
    <w:p w14:paraId="2E79EBD5" w14:textId="77777777" w:rsidR="00C20312" w:rsidRDefault="00D00E81" w:rsidP="0071180A">
      <w:pPr>
        <w:pStyle w:val="Titre2"/>
      </w:pPr>
      <w:r>
        <w:t>The Licensor agrees to supply the Licensee with the subscription package(s) set out below, in accordance with the terms set out in this Agreement:</w:t>
      </w:r>
    </w:p>
    <w:tbl>
      <w:tblPr>
        <w:tblW w:w="959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6"/>
        <w:gridCol w:w="2314"/>
        <w:gridCol w:w="2222"/>
        <w:gridCol w:w="1842"/>
      </w:tblGrid>
      <w:tr w:rsidR="00C20312" w14:paraId="75988C76" w14:textId="77777777">
        <w:trPr>
          <w:trHeight w:val="257"/>
        </w:trPr>
        <w:tc>
          <w:tcPr>
            <w:tcW w:w="9594" w:type="dxa"/>
            <w:gridSpan w:val="4"/>
            <w:shd w:val="clear" w:color="auto" w:fill="D9D9D9" w:themeFill="background1" w:themeFillShade="D9"/>
            <w:vAlign w:val="center"/>
            <w:hideMark/>
          </w:tcPr>
          <w:p w14:paraId="16592978" w14:textId="77777777" w:rsidR="00C20312" w:rsidRDefault="00D00E81">
            <w:pPr>
              <w:spacing w:before="0" w:after="0"/>
              <w:jc w:val="left"/>
              <w:rPr>
                <w:szCs w:val="16"/>
              </w:rPr>
            </w:pPr>
            <w:r>
              <w:rPr>
                <w:b/>
                <w:szCs w:val="16"/>
              </w:rPr>
              <w:t>SUBSCRIPTION DETAILS</w:t>
            </w:r>
          </w:p>
        </w:tc>
      </w:tr>
      <w:tr w:rsidR="00C20312" w14:paraId="7D439CDB" w14:textId="77777777">
        <w:trPr>
          <w:cantSplit/>
          <w:trHeight w:val="397"/>
        </w:trPr>
        <w:tc>
          <w:tcPr>
            <w:tcW w:w="3216" w:type="dxa"/>
            <w:shd w:val="clear" w:color="auto" w:fill="D9D9D9" w:themeFill="background1" w:themeFillShade="D9"/>
            <w:vAlign w:val="center"/>
          </w:tcPr>
          <w:p w14:paraId="78518556" w14:textId="77777777" w:rsidR="00C20312" w:rsidRDefault="00D00E81">
            <w:pPr>
              <w:jc w:val="left"/>
              <w:rPr>
                <w:b/>
                <w:szCs w:val="16"/>
              </w:rPr>
            </w:pPr>
            <w:r>
              <w:rPr>
                <w:b/>
                <w:szCs w:val="16"/>
              </w:rPr>
              <w:t xml:space="preserve">Package Name </w:t>
            </w:r>
          </w:p>
        </w:tc>
        <w:tc>
          <w:tcPr>
            <w:tcW w:w="2314" w:type="dxa"/>
            <w:shd w:val="clear" w:color="auto" w:fill="D9D9D9" w:themeFill="background1" w:themeFillShade="D9"/>
            <w:vAlign w:val="center"/>
          </w:tcPr>
          <w:p w14:paraId="6A751D37" w14:textId="77777777" w:rsidR="00C20312" w:rsidRDefault="00D00E81">
            <w:pPr>
              <w:jc w:val="left"/>
              <w:rPr>
                <w:b/>
                <w:szCs w:val="16"/>
              </w:rPr>
            </w:pPr>
            <w:r>
              <w:rPr>
                <w:b/>
                <w:szCs w:val="16"/>
              </w:rPr>
              <w:t>Subscription Period Start Date</w:t>
            </w:r>
          </w:p>
        </w:tc>
        <w:tc>
          <w:tcPr>
            <w:tcW w:w="2222" w:type="dxa"/>
            <w:shd w:val="clear" w:color="auto" w:fill="D9D9D9" w:themeFill="background1" w:themeFillShade="D9"/>
            <w:vAlign w:val="center"/>
          </w:tcPr>
          <w:p w14:paraId="29EEB341" w14:textId="77777777" w:rsidR="00C20312" w:rsidRDefault="00D00E81">
            <w:pPr>
              <w:jc w:val="left"/>
              <w:rPr>
                <w:b/>
                <w:szCs w:val="16"/>
              </w:rPr>
            </w:pPr>
            <w:r>
              <w:rPr>
                <w:b/>
                <w:szCs w:val="16"/>
              </w:rPr>
              <w:t>Subscription Period End Date</w:t>
            </w:r>
          </w:p>
        </w:tc>
        <w:tc>
          <w:tcPr>
            <w:tcW w:w="1842" w:type="dxa"/>
            <w:shd w:val="clear" w:color="auto" w:fill="D9D9D9" w:themeFill="background1" w:themeFillShade="D9"/>
            <w:vAlign w:val="center"/>
          </w:tcPr>
          <w:p w14:paraId="455F8A26" w14:textId="77777777" w:rsidR="00C20312" w:rsidRDefault="00D00E81">
            <w:pPr>
              <w:jc w:val="left"/>
              <w:rPr>
                <w:b/>
                <w:szCs w:val="16"/>
              </w:rPr>
            </w:pPr>
            <w:r>
              <w:rPr>
                <w:b/>
                <w:szCs w:val="16"/>
              </w:rPr>
              <w:t xml:space="preserve">Subscription Period Fee </w:t>
            </w:r>
          </w:p>
        </w:tc>
      </w:tr>
      <w:tr w:rsidR="00C20312" w14:paraId="20D2B7DD" w14:textId="77777777">
        <w:trPr>
          <w:trHeight w:val="397"/>
        </w:trPr>
        <w:tc>
          <w:tcPr>
            <w:tcW w:w="3216" w:type="dxa"/>
            <w:vAlign w:val="center"/>
          </w:tcPr>
          <w:p w14:paraId="25E58196" w14:textId="7073A65E" w:rsidR="00C20312" w:rsidRDefault="00D00E81">
            <w:pPr>
              <w:jc w:val="left"/>
              <w:rPr>
                <w:szCs w:val="16"/>
              </w:rPr>
            </w:pPr>
            <w:r>
              <w:rPr>
                <w:color w:val="000000"/>
                <w:szCs w:val="16"/>
              </w:rPr>
              <w:t xml:space="preserve">Cambridge Journals Online: </w:t>
            </w:r>
            <w:r w:rsidR="002A0602">
              <w:rPr>
                <w:color w:val="000000"/>
                <w:szCs w:val="16"/>
              </w:rPr>
              <w:t>2023</w:t>
            </w:r>
            <w:r>
              <w:rPr>
                <w:color w:val="000000"/>
                <w:szCs w:val="16"/>
              </w:rPr>
              <w:t xml:space="preserve"> Full Package</w:t>
            </w:r>
          </w:p>
        </w:tc>
        <w:tc>
          <w:tcPr>
            <w:tcW w:w="2314" w:type="dxa"/>
            <w:vAlign w:val="center"/>
          </w:tcPr>
          <w:p w14:paraId="70A90D10" w14:textId="77777777" w:rsidR="00C20312" w:rsidRDefault="00D00E81">
            <w:pPr>
              <w:jc w:val="left"/>
              <w:rPr>
                <w:szCs w:val="16"/>
              </w:rPr>
            </w:pPr>
            <w:r>
              <w:rPr>
                <w:color w:val="000000"/>
                <w:szCs w:val="16"/>
              </w:rPr>
              <w:t>January 1, 2023</w:t>
            </w:r>
          </w:p>
        </w:tc>
        <w:tc>
          <w:tcPr>
            <w:tcW w:w="2222" w:type="dxa"/>
            <w:vAlign w:val="center"/>
          </w:tcPr>
          <w:p w14:paraId="20671A26" w14:textId="77777777" w:rsidR="00C20312" w:rsidRDefault="00D00E81">
            <w:pPr>
              <w:jc w:val="left"/>
              <w:rPr>
                <w:szCs w:val="16"/>
              </w:rPr>
            </w:pPr>
            <w:r>
              <w:rPr>
                <w:color w:val="000000"/>
                <w:szCs w:val="16"/>
              </w:rPr>
              <w:t>December 31, 2023</w:t>
            </w:r>
          </w:p>
        </w:tc>
        <w:tc>
          <w:tcPr>
            <w:tcW w:w="1842" w:type="dxa"/>
            <w:vAlign w:val="center"/>
          </w:tcPr>
          <w:p w14:paraId="2E62D6AF" w14:textId="508B9FCA" w:rsidR="00C20312" w:rsidRDefault="00D00E81">
            <w:pPr>
              <w:jc w:val="left"/>
              <w:rPr>
                <w:szCs w:val="16"/>
              </w:rPr>
            </w:pPr>
            <w:r>
              <w:rPr>
                <w:color w:val="000000"/>
                <w:szCs w:val="16"/>
              </w:rPr>
              <w:t>£</w:t>
            </w:r>
          </w:p>
        </w:tc>
      </w:tr>
    </w:tbl>
    <w:p w14:paraId="4EE46D47" w14:textId="77777777" w:rsidR="00C20312" w:rsidRDefault="00D00E81">
      <w:pPr>
        <w:pStyle w:val="Titre1"/>
      </w:pPr>
      <w:r>
        <w:t>Other Terms</w:t>
      </w:r>
    </w:p>
    <w:tbl>
      <w:tblPr>
        <w:tblW w:w="959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4"/>
      </w:tblGrid>
      <w:tr w:rsidR="00C20312" w14:paraId="5B9D4D87" w14:textId="77777777">
        <w:trPr>
          <w:trHeight w:val="397"/>
        </w:trPr>
        <w:tc>
          <w:tcPr>
            <w:tcW w:w="9594" w:type="dxa"/>
          </w:tcPr>
          <w:p w14:paraId="68CCA3F0" w14:textId="77777777" w:rsidR="002F1DA4" w:rsidRDefault="002F1DA4" w:rsidP="002F1DA4">
            <w:pPr>
              <w:jc w:val="left"/>
              <w:rPr>
                <w:szCs w:val="16"/>
              </w:rPr>
            </w:pPr>
            <w:r>
              <w:rPr>
                <w:szCs w:val="16"/>
              </w:rPr>
              <w:t>Institutions will have access to the payment processing software where they can see the OA articles by the corresponding authors affiliated with them.</w:t>
            </w:r>
          </w:p>
          <w:p w14:paraId="0DBA1764" w14:textId="77777777" w:rsidR="002F1DA4" w:rsidRDefault="002F1DA4" w:rsidP="002F1DA4">
            <w:pPr>
              <w:jc w:val="left"/>
              <w:rPr>
                <w:szCs w:val="16"/>
              </w:rPr>
            </w:pPr>
            <w:r>
              <w:rPr>
                <w:szCs w:val="16"/>
              </w:rPr>
              <w:br/>
              <w:t xml:space="preserve">Institutions receive a report quarterly including all research articles, OA and non-OA, published by the corresponding authors affiliated with them. </w:t>
            </w:r>
          </w:p>
          <w:p w14:paraId="37200BB4" w14:textId="77777777" w:rsidR="002F1DA4" w:rsidRDefault="002F1DA4" w:rsidP="002F1DA4">
            <w:pPr>
              <w:jc w:val="left"/>
              <w:rPr>
                <w:szCs w:val="16"/>
              </w:rPr>
            </w:pPr>
            <w:r>
              <w:rPr>
                <w:szCs w:val="16"/>
              </w:rPr>
              <w:br/>
              <w:t>Every year, a new titles list for the full collection will be sent to Couperin consortium specifying the status of the journal (hybrid, gold, non OA).</w:t>
            </w:r>
          </w:p>
          <w:p w14:paraId="2C412E63" w14:textId="636DD0F4" w:rsidR="00C20312" w:rsidRDefault="002F1DA4" w:rsidP="002F1DA4">
            <w:pPr>
              <w:jc w:val="left"/>
              <w:rPr>
                <w:szCs w:val="16"/>
              </w:rPr>
            </w:pPr>
            <w:r>
              <w:rPr>
                <w:szCs w:val="16"/>
              </w:rPr>
              <w:br/>
              <w:t>The total agreed fee will be divided into two components, read and publish. This split of the fee will be calculated based on the comparison of the total list-price value of the Full collection with the value of the total number of eligible articles. Eligible articles are the 5 article types included in this offer, research and review articles, rapid communications, brief and case reports. The split will vary from year to year and as journals flip to Gold OA the weighting of the value will move more and more towards the publish part over the course of the agreement. This value split will be calculated on an annual basis for each member.</w:t>
            </w:r>
          </w:p>
        </w:tc>
      </w:tr>
    </w:tbl>
    <w:p w14:paraId="3CB40B69" w14:textId="77777777" w:rsidR="00C20312" w:rsidRDefault="00D00E81">
      <w:pPr>
        <w:pStyle w:val="Titre1"/>
      </w:pPr>
      <w:r>
        <w:t>AGREEMENT TO TERMS</w:t>
      </w:r>
    </w:p>
    <w:p w14:paraId="62268D0A" w14:textId="77777777" w:rsidR="00C20312" w:rsidRDefault="00D00E81" w:rsidP="0071180A">
      <w:pPr>
        <w:pStyle w:val="Titre2"/>
      </w:pPr>
      <w:r>
        <w:t>This Agreement incorporates all the details above, plus the following attached Section(s):</w:t>
      </w:r>
    </w:p>
    <w:p w14:paraId="7BFDA6ED" w14:textId="77777777" w:rsidR="00C20312" w:rsidRDefault="00D00E81">
      <w:pPr>
        <w:ind w:left="578"/>
      </w:pPr>
      <w:r>
        <w:t>Section I:</w:t>
      </w:r>
      <w:r>
        <w:tab/>
        <w:t xml:space="preserve">CONTRACT FORM </w:t>
      </w:r>
    </w:p>
    <w:p w14:paraId="4CF9BA53" w14:textId="77777777" w:rsidR="00C20312" w:rsidRDefault="00D00E81">
      <w:pPr>
        <w:ind w:left="578"/>
      </w:pPr>
      <w:r>
        <w:fldChar w:fldCharType="begin"/>
      </w:r>
      <w:r>
        <w:instrText xml:space="preserve"> REF _Ref78461457 \r \h </w:instrText>
      </w:r>
      <w:r>
        <w:fldChar w:fldCharType="separate"/>
      </w:r>
      <w:r>
        <w:t>Section II</w:t>
      </w:r>
      <w:r>
        <w:fldChar w:fldCharType="end"/>
      </w:r>
      <w:r>
        <w:t xml:space="preserve">: </w:t>
      </w:r>
      <w:r>
        <w:tab/>
      </w:r>
      <w:r>
        <w:fldChar w:fldCharType="begin"/>
      </w:r>
      <w:r>
        <w:instrText xml:space="preserve"> REF _Ref78461457 \h </w:instrText>
      </w:r>
      <w:r>
        <w:fldChar w:fldCharType="separate"/>
      </w:r>
      <w:r>
        <w:t>STANDARD TERMS AND CONDITIONS</w:t>
      </w:r>
      <w:r>
        <w:fldChar w:fldCharType="end"/>
      </w:r>
      <w:r>
        <w:t xml:space="preserve"> </w:t>
      </w:r>
    </w:p>
    <w:p w14:paraId="236DCF1B" w14:textId="603DC824" w:rsidR="00C20312" w:rsidRDefault="00D00E81">
      <w:pPr>
        <w:ind w:left="578"/>
      </w:pPr>
      <w:r>
        <w:fldChar w:fldCharType="begin"/>
      </w:r>
      <w:r>
        <w:instrText xml:space="preserve"> REF _Ref78461500 \r \h </w:instrText>
      </w:r>
      <w:r>
        <w:fldChar w:fldCharType="separate"/>
      </w:r>
      <w:r>
        <w:t>Section I</w:t>
      </w:r>
      <w:r w:rsidR="007A437A">
        <w:t>II</w:t>
      </w:r>
      <w:r>
        <w:fldChar w:fldCharType="end"/>
      </w:r>
      <w:r>
        <w:t xml:space="preserve">: </w:t>
      </w:r>
      <w:r>
        <w:tab/>
      </w:r>
      <w:r>
        <w:fldChar w:fldCharType="begin"/>
      </w:r>
      <w:r>
        <w:instrText xml:space="preserve"> REF _Ref78461500 \h </w:instrText>
      </w:r>
      <w:r>
        <w:fldChar w:fldCharType="separate"/>
      </w:r>
      <w:r>
        <w:t>TRANSFORMATIVE AGREEMENT TERMS</w:t>
      </w:r>
      <w:r>
        <w:fldChar w:fldCharType="end"/>
      </w:r>
      <w:r>
        <w:t xml:space="preserve"> </w:t>
      </w:r>
    </w:p>
    <w:p w14:paraId="46AF0730" w14:textId="0CB86554" w:rsidR="00C20312" w:rsidRDefault="00D00E81">
      <w:pPr>
        <w:ind w:left="578"/>
      </w:pPr>
      <w:r>
        <w:fldChar w:fldCharType="begin"/>
      </w:r>
      <w:r>
        <w:instrText xml:space="preserve"> REF _Ref78461538 \r \h </w:instrText>
      </w:r>
      <w:r>
        <w:fldChar w:fldCharType="separate"/>
      </w:r>
      <w:r>
        <w:t xml:space="preserve">Section </w:t>
      </w:r>
      <w:r w:rsidR="007A437A">
        <w:t>I</w:t>
      </w:r>
      <w:r>
        <w:t>V</w:t>
      </w:r>
      <w:r>
        <w:fldChar w:fldCharType="end"/>
      </w:r>
      <w:r>
        <w:t xml:space="preserve">: </w:t>
      </w:r>
      <w:r>
        <w:tab/>
      </w:r>
      <w:r>
        <w:fldChar w:fldCharType="begin"/>
      </w:r>
      <w:r>
        <w:instrText xml:space="preserve"> REF _Ref78461538 \h </w:instrText>
      </w:r>
      <w:r>
        <w:fldChar w:fldCharType="separate"/>
      </w:r>
      <w:r>
        <w:t>PRODUCT LIST</w:t>
      </w:r>
      <w:r>
        <w:fldChar w:fldCharType="end"/>
      </w:r>
      <w:r>
        <w:t xml:space="preserve"> </w:t>
      </w:r>
    </w:p>
    <w:p w14:paraId="43B3A81C" w14:textId="77777777" w:rsidR="00C20312" w:rsidRDefault="00D00E81">
      <w:pPr>
        <w:ind w:left="578"/>
      </w:pPr>
      <w:r>
        <w:t>(</w:t>
      </w:r>
      <w:r>
        <w:fldChar w:fldCharType="begin"/>
      </w:r>
      <w:r>
        <w:instrText xml:space="preserve"> REF _Ref82160409 \h </w:instrText>
      </w:r>
      <w:r>
        <w:fldChar w:fldCharType="end"/>
      </w:r>
      <w:r>
        <w:rPr>
          <w:rFonts w:eastAsia="MS Mincho"/>
          <w:szCs w:val="16"/>
        </w:rPr>
        <w:t>together, the “</w:t>
      </w:r>
      <w:r>
        <w:rPr>
          <w:rFonts w:eastAsia="MS Mincho"/>
          <w:b/>
          <w:szCs w:val="16"/>
        </w:rPr>
        <w:t>Agreement</w:t>
      </w:r>
      <w:r>
        <w:rPr>
          <w:rFonts w:eastAsia="MS Mincho"/>
          <w:szCs w:val="16"/>
        </w:rPr>
        <w:t>”)</w:t>
      </w:r>
    </w:p>
    <w:p w14:paraId="5E4514AF" w14:textId="77777777" w:rsidR="00C20312" w:rsidRDefault="00D00E81" w:rsidP="0071180A">
      <w:pPr>
        <w:pStyle w:val="Titre2"/>
      </w:pPr>
      <w:r>
        <w:t>Licensee and Licensor hereby accept and agree to the terms of this Agreement:</w:t>
      </w:r>
    </w:p>
    <w:tbl>
      <w:tblPr>
        <w:tblW w:w="9594"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685"/>
        <w:gridCol w:w="3357"/>
      </w:tblGrid>
      <w:tr w:rsidR="00C20312" w14:paraId="378E333F" w14:textId="77777777">
        <w:trPr>
          <w:trHeight w:val="257"/>
        </w:trPr>
        <w:tc>
          <w:tcPr>
            <w:tcW w:w="9594" w:type="dxa"/>
            <w:gridSpan w:val="3"/>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hideMark/>
          </w:tcPr>
          <w:p w14:paraId="1B37679A" w14:textId="77777777" w:rsidR="00C20312" w:rsidRDefault="00D00E81">
            <w:pPr>
              <w:spacing w:before="0" w:after="0"/>
              <w:jc w:val="left"/>
              <w:rPr>
                <w:szCs w:val="16"/>
              </w:rPr>
            </w:pPr>
            <w:r>
              <w:rPr>
                <w:b/>
                <w:szCs w:val="16"/>
              </w:rPr>
              <w:t xml:space="preserve">LICENSOR SIGNATURE </w:t>
            </w:r>
          </w:p>
        </w:tc>
      </w:tr>
      <w:tr w:rsidR="00C20312" w14:paraId="1E1E2DEE" w14:textId="77777777">
        <w:trPr>
          <w:cantSplit/>
          <w:trHeight w:val="397"/>
        </w:trPr>
        <w:tc>
          <w:tcPr>
            <w:tcW w:w="2552" w:type="dxa"/>
            <w:vMerge w:val="restart"/>
            <w:tcBorders>
              <w:top w:val="single" w:sz="4" w:space="0" w:color="auto"/>
              <w:left w:val="single" w:sz="12" w:space="0" w:color="auto"/>
              <w:right w:val="single" w:sz="4" w:space="0" w:color="auto"/>
            </w:tcBorders>
            <w:vAlign w:val="center"/>
          </w:tcPr>
          <w:p w14:paraId="6550C97B" w14:textId="77777777" w:rsidR="00C20312" w:rsidRDefault="00D00E81">
            <w:pPr>
              <w:jc w:val="left"/>
              <w:rPr>
                <w:szCs w:val="16"/>
              </w:rPr>
            </w:pPr>
            <w:r>
              <w:rPr>
                <w:b/>
                <w:szCs w:val="16"/>
              </w:rPr>
              <w:t>Full legal name of signatory</w:t>
            </w:r>
          </w:p>
        </w:tc>
        <w:tc>
          <w:tcPr>
            <w:tcW w:w="3685" w:type="dxa"/>
            <w:tcBorders>
              <w:top w:val="single" w:sz="4" w:space="0" w:color="auto"/>
              <w:left w:val="single" w:sz="4" w:space="0" w:color="auto"/>
              <w:bottom w:val="nil"/>
              <w:right w:val="single" w:sz="4" w:space="0" w:color="auto"/>
            </w:tcBorders>
            <w:vAlign w:val="center"/>
          </w:tcPr>
          <w:p w14:paraId="674E6C77" w14:textId="77777777" w:rsidR="00C20312" w:rsidRDefault="00D00E81">
            <w:pPr>
              <w:jc w:val="left"/>
              <w:rPr>
                <w:b/>
                <w:color w:val="FFFFFF" w:themeColor="background1"/>
                <w:szCs w:val="16"/>
              </w:rPr>
            </w:pPr>
            <w:r>
              <w:rPr>
                <w:b/>
                <w:color w:val="FFFFFF" w:themeColor="background1"/>
                <w:szCs w:val="16"/>
              </w:rPr>
              <w:t>[cambridgeSignerName_aNSmOlG]</w:t>
            </w:r>
          </w:p>
        </w:tc>
        <w:tc>
          <w:tcPr>
            <w:tcW w:w="3357" w:type="dxa"/>
            <w:vMerge w:val="restart"/>
            <w:tcBorders>
              <w:top w:val="single" w:sz="4" w:space="0" w:color="auto"/>
              <w:left w:val="single" w:sz="4" w:space="0" w:color="auto"/>
              <w:right w:val="single" w:sz="12" w:space="0" w:color="auto"/>
            </w:tcBorders>
            <w:vAlign w:val="center"/>
          </w:tcPr>
          <w:p w14:paraId="46A409F1" w14:textId="77777777" w:rsidR="00C20312" w:rsidRDefault="00D00E81">
            <w:pPr>
              <w:jc w:val="left"/>
              <w:rPr>
                <w:szCs w:val="16"/>
              </w:rPr>
            </w:pPr>
            <w:r>
              <w:rPr>
                <w:color w:val="FFFFFF" w:themeColor="background1"/>
                <w:szCs w:val="16"/>
              </w:rPr>
              <w:t>[cambridgeSignerSignature_LQOvcKa]</w:t>
            </w:r>
          </w:p>
        </w:tc>
      </w:tr>
      <w:tr w:rsidR="00C20312" w14:paraId="008D7A20" w14:textId="77777777">
        <w:trPr>
          <w:cantSplit/>
          <w:trHeight w:val="397"/>
        </w:trPr>
        <w:tc>
          <w:tcPr>
            <w:tcW w:w="2552" w:type="dxa"/>
            <w:vMerge/>
            <w:tcBorders>
              <w:left w:val="single" w:sz="12" w:space="0" w:color="auto"/>
              <w:bottom w:val="single" w:sz="4" w:space="0" w:color="auto"/>
              <w:right w:val="single" w:sz="4" w:space="0" w:color="auto"/>
            </w:tcBorders>
            <w:vAlign w:val="center"/>
          </w:tcPr>
          <w:p w14:paraId="06D4D2F7" w14:textId="77777777" w:rsidR="00C20312" w:rsidRDefault="00C20312">
            <w:pPr>
              <w:jc w:val="left"/>
              <w:rPr>
                <w:b/>
                <w:szCs w:val="16"/>
              </w:rPr>
            </w:pPr>
          </w:p>
        </w:tc>
        <w:tc>
          <w:tcPr>
            <w:tcW w:w="3685" w:type="dxa"/>
            <w:tcBorders>
              <w:top w:val="nil"/>
              <w:left w:val="single" w:sz="4" w:space="0" w:color="auto"/>
              <w:bottom w:val="single" w:sz="4" w:space="0" w:color="auto"/>
              <w:right w:val="single" w:sz="4" w:space="0" w:color="auto"/>
            </w:tcBorders>
            <w:vAlign w:val="center"/>
          </w:tcPr>
          <w:p w14:paraId="2DADF67E" w14:textId="77777777" w:rsidR="00C20312" w:rsidRDefault="00D00E81">
            <w:pPr>
              <w:jc w:val="left"/>
              <w:rPr>
                <w:i/>
                <w:color w:val="FF0000"/>
                <w:szCs w:val="16"/>
              </w:rPr>
            </w:pPr>
            <w:r>
              <w:rPr>
                <w:i/>
                <w:szCs w:val="16"/>
              </w:rPr>
              <w:t>for and on behalf of</w:t>
            </w:r>
            <w:r>
              <w:rPr>
                <w:i/>
                <w:color w:val="FF0000"/>
                <w:szCs w:val="16"/>
              </w:rPr>
              <w:t xml:space="preserve"> </w:t>
            </w:r>
            <w:r>
              <w:rPr>
                <w:b/>
                <w:i/>
                <w:szCs w:val="16"/>
              </w:rPr>
              <w:t>The Chancellor, Masters, and Scholars of the University of Cambridge acting through its department Cambridge University Press &amp; Assessment</w:t>
            </w:r>
          </w:p>
        </w:tc>
        <w:tc>
          <w:tcPr>
            <w:tcW w:w="3357" w:type="dxa"/>
            <w:vMerge/>
            <w:tcBorders>
              <w:top w:val="single" w:sz="4" w:space="0" w:color="auto"/>
              <w:left w:val="single" w:sz="4" w:space="0" w:color="auto"/>
              <w:right w:val="single" w:sz="12" w:space="0" w:color="auto"/>
            </w:tcBorders>
            <w:vAlign w:val="center"/>
          </w:tcPr>
          <w:p w14:paraId="05D6126C" w14:textId="77777777" w:rsidR="00C20312" w:rsidRDefault="00C20312">
            <w:pPr>
              <w:jc w:val="left"/>
              <w:rPr>
                <w:color w:val="FFFFFF"/>
                <w:szCs w:val="16"/>
              </w:rPr>
            </w:pPr>
          </w:p>
        </w:tc>
      </w:tr>
      <w:tr w:rsidR="00C20312" w14:paraId="2075AC8D" w14:textId="77777777">
        <w:trPr>
          <w:trHeight w:val="397"/>
        </w:trPr>
        <w:tc>
          <w:tcPr>
            <w:tcW w:w="2552" w:type="dxa"/>
            <w:tcBorders>
              <w:top w:val="single" w:sz="4" w:space="0" w:color="auto"/>
              <w:left w:val="single" w:sz="12" w:space="0" w:color="auto"/>
              <w:bottom w:val="single" w:sz="4" w:space="0" w:color="auto"/>
              <w:right w:val="single" w:sz="4" w:space="0" w:color="auto"/>
            </w:tcBorders>
            <w:vAlign w:val="center"/>
          </w:tcPr>
          <w:p w14:paraId="4E92DCA4" w14:textId="77777777" w:rsidR="00C20312" w:rsidRDefault="00D00E81">
            <w:pPr>
              <w:jc w:val="left"/>
              <w:rPr>
                <w:b/>
                <w:szCs w:val="16"/>
              </w:rPr>
            </w:pPr>
            <w:r>
              <w:rPr>
                <w:b/>
                <w:szCs w:val="16"/>
              </w:rPr>
              <w:lastRenderedPageBreak/>
              <w:t>Email</w:t>
            </w:r>
            <w:r>
              <w:rPr>
                <w:rFonts w:eastAsia="MS Mincho"/>
                <w:szCs w:val="16"/>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73275033" w14:textId="77777777" w:rsidR="00C20312" w:rsidRDefault="00D00E81">
            <w:pPr>
              <w:jc w:val="left"/>
              <w:rPr>
                <w:color w:val="FFFFFF" w:themeColor="background1"/>
                <w:szCs w:val="16"/>
              </w:rPr>
            </w:pPr>
            <w:r>
              <w:rPr>
                <w:color w:val="FFFFFF" w:themeColor="background1"/>
                <w:szCs w:val="16"/>
              </w:rPr>
              <w:t>[cambridgeSignerEmail_049lF66]</w:t>
            </w:r>
          </w:p>
        </w:tc>
        <w:tc>
          <w:tcPr>
            <w:tcW w:w="3357" w:type="dxa"/>
            <w:vMerge/>
            <w:tcBorders>
              <w:top w:val="single" w:sz="4" w:space="0" w:color="auto"/>
              <w:left w:val="single" w:sz="4" w:space="0" w:color="auto"/>
              <w:right w:val="single" w:sz="12" w:space="0" w:color="auto"/>
            </w:tcBorders>
            <w:vAlign w:val="center"/>
          </w:tcPr>
          <w:p w14:paraId="463CAAEA" w14:textId="77777777" w:rsidR="00C20312" w:rsidRDefault="00C20312">
            <w:pPr>
              <w:jc w:val="left"/>
              <w:rPr>
                <w:szCs w:val="16"/>
              </w:rPr>
            </w:pPr>
          </w:p>
        </w:tc>
      </w:tr>
      <w:tr w:rsidR="00C20312" w14:paraId="3E0E5D62" w14:textId="77777777">
        <w:trPr>
          <w:trHeight w:val="397"/>
        </w:trPr>
        <w:tc>
          <w:tcPr>
            <w:tcW w:w="2552" w:type="dxa"/>
            <w:tcBorders>
              <w:top w:val="single" w:sz="4" w:space="0" w:color="auto"/>
              <w:left w:val="single" w:sz="12" w:space="0" w:color="auto"/>
              <w:bottom w:val="single" w:sz="4" w:space="0" w:color="auto"/>
              <w:right w:val="single" w:sz="4" w:space="0" w:color="auto"/>
            </w:tcBorders>
            <w:vAlign w:val="center"/>
          </w:tcPr>
          <w:p w14:paraId="5D695305" w14:textId="77777777" w:rsidR="00C20312" w:rsidRDefault="00D00E81">
            <w:pPr>
              <w:jc w:val="left"/>
              <w:rPr>
                <w:b/>
                <w:szCs w:val="16"/>
              </w:rPr>
            </w:pPr>
            <w:r>
              <w:rPr>
                <w:b/>
                <w:szCs w:val="16"/>
              </w:rPr>
              <w:t>Date</w:t>
            </w:r>
            <w:r>
              <w:rPr>
                <w:rFonts w:eastAsia="MS Mincho"/>
                <w:szCs w:val="16"/>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2CA2D0B1" w14:textId="77777777" w:rsidR="00C20312" w:rsidRDefault="00D00E81">
            <w:pPr>
              <w:jc w:val="left"/>
              <w:rPr>
                <w:color w:val="FFFFFF" w:themeColor="background1"/>
                <w:szCs w:val="16"/>
              </w:rPr>
            </w:pPr>
            <w:r>
              <w:rPr>
                <w:color w:val="FFFFFF" w:themeColor="background1"/>
                <w:szCs w:val="16"/>
              </w:rPr>
              <w:t>[cambridgeSignerDateField_y1pZWAc]</w:t>
            </w:r>
          </w:p>
        </w:tc>
        <w:tc>
          <w:tcPr>
            <w:tcW w:w="3357" w:type="dxa"/>
            <w:vMerge/>
            <w:tcBorders>
              <w:left w:val="single" w:sz="4" w:space="0" w:color="auto"/>
              <w:bottom w:val="single" w:sz="4" w:space="0" w:color="auto"/>
              <w:right w:val="single" w:sz="12" w:space="0" w:color="auto"/>
            </w:tcBorders>
            <w:vAlign w:val="center"/>
          </w:tcPr>
          <w:p w14:paraId="7D2CE306" w14:textId="77777777" w:rsidR="00C20312" w:rsidRDefault="00C20312">
            <w:pPr>
              <w:jc w:val="left"/>
              <w:rPr>
                <w:szCs w:val="16"/>
              </w:rPr>
            </w:pPr>
          </w:p>
        </w:tc>
      </w:tr>
      <w:tr w:rsidR="00C20312" w14:paraId="43760868" w14:textId="77777777">
        <w:trPr>
          <w:trHeight w:val="397"/>
        </w:trPr>
        <w:tc>
          <w:tcPr>
            <w:tcW w:w="9594" w:type="dxa"/>
            <w:gridSpan w:val="3"/>
            <w:tcBorders>
              <w:top w:val="single" w:sz="4" w:space="0" w:color="auto"/>
              <w:left w:val="single" w:sz="12" w:space="0" w:color="auto"/>
              <w:bottom w:val="single" w:sz="12" w:space="0" w:color="auto"/>
              <w:right w:val="single" w:sz="12" w:space="0" w:color="auto"/>
            </w:tcBorders>
            <w:vAlign w:val="center"/>
          </w:tcPr>
          <w:p w14:paraId="48214A59" w14:textId="77777777" w:rsidR="00C20312" w:rsidRDefault="00D00E81">
            <w:pPr>
              <w:jc w:val="left"/>
              <w:rPr>
                <w:rFonts w:eastAsia="Calibri" w:cstheme="minorHAnsi"/>
                <w:noProof w:val="0"/>
                <w:szCs w:val="16"/>
              </w:rPr>
            </w:pPr>
            <w:r>
              <w:rPr>
                <w:rFonts w:eastAsia="Calibri" w:cstheme="minorHAnsi"/>
                <w:noProof w:val="0"/>
                <w:szCs w:val="16"/>
              </w:rPr>
              <w:t>By signing, I confirm that I (</w:t>
            </w:r>
            <w:proofErr w:type="spellStart"/>
            <w:r>
              <w:rPr>
                <w:rFonts w:eastAsia="Calibri" w:cstheme="minorHAnsi"/>
                <w:noProof w:val="0"/>
                <w:szCs w:val="16"/>
              </w:rPr>
              <w:t>i</w:t>
            </w:r>
            <w:proofErr w:type="spellEnd"/>
            <w:r>
              <w:rPr>
                <w:rFonts w:eastAsia="Calibri" w:cstheme="minorHAnsi"/>
                <w:noProof w:val="0"/>
                <w:szCs w:val="16"/>
              </w:rPr>
              <w:t xml:space="preserve">) am authorised to enter into this Agreement and (ii) agree to all the terms herein on behalf of the </w:t>
            </w:r>
            <w:r>
              <w:rPr>
                <w:rFonts w:eastAsia="Calibri" w:cstheme="minorHAnsi"/>
                <w:b/>
                <w:noProof w:val="0"/>
                <w:szCs w:val="16"/>
              </w:rPr>
              <w:t>Licensor</w:t>
            </w:r>
            <w:r>
              <w:rPr>
                <w:rFonts w:eastAsia="Calibri" w:cstheme="minorHAnsi"/>
                <w:noProof w:val="0"/>
                <w:szCs w:val="16"/>
              </w:rPr>
              <w:t>.</w:t>
            </w:r>
          </w:p>
          <w:p w14:paraId="402E18B1" w14:textId="77777777" w:rsidR="00C20312" w:rsidRDefault="00C20312">
            <w:pPr>
              <w:jc w:val="left"/>
              <w:rPr>
                <w:szCs w:val="16"/>
              </w:rPr>
            </w:pPr>
          </w:p>
        </w:tc>
      </w:tr>
    </w:tbl>
    <w:p w14:paraId="222D49E9" w14:textId="77777777" w:rsidR="00C20312" w:rsidRDefault="00C20312">
      <w:pPr>
        <w:spacing w:before="0" w:after="0"/>
        <w:contextualSpacing w:val="0"/>
        <w:jc w:val="left"/>
        <w:rPr>
          <w:szCs w:val="16"/>
        </w:rPr>
      </w:pPr>
    </w:p>
    <w:p w14:paraId="3E79381A" w14:textId="19140569" w:rsidR="00C20312" w:rsidRDefault="00C20312">
      <w:pPr>
        <w:spacing w:before="0" w:after="0"/>
        <w:contextualSpacing w:val="0"/>
        <w:jc w:val="left"/>
        <w:rPr>
          <w:szCs w:val="16"/>
        </w:rPr>
      </w:pPr>
    </w:p>
    <w:p w14:paraId="302041F8" w14:textId="608FA31B" w:rsidR="007A437A" w:rsidRDefault="007A437A">
      <w:pPr>
        <w:spacing w:before="0" w:after="0"/>
        <w:contextualSpacing w:val="0"/>
        <w:jc w:val="left"/>
        <w:rPr>
          <w:szCs w:val="16"/>
        </w:rPr>
      </w:pPr>
    </w:p>
    <w:p w14:paraId="01711EC0" w14:textId="6BB55A5A" w:rsidR="007A437A" w:rsidRDefault="007A437A">
      <w:pPr>
        <w:spacing w:before="0" w:after="0"/>
        <w:contextualSpacing w:val="0"/>
        <w:jc w:val="left"/>
        <w:rPr>
          <w:szCs w:val="16"/>
        </w:rPr>
      </w:pPr>
    </w:p>
    <w:p w14:paraId="27582E27" w14:textId="7CEF4C21" w:rsidR="007A437A" w:rsidRDefault="007A437A">
      <w:pPr>
        <w:spacing w:before="0" w:after="0"/>
        <w:contextualSpacing w:val="0"/>
        <w:jc w:val="left"/>
        <w:rPr>
          <w:szCs w:val="16"/>
        </w:rPr>
      </w:pPr>
    </w:p>
    <w:p w14:paraId="03489683" w14:textId="77777777" w:rsidR="007A437A" w:rsidRDefault="007A437A">
      <w:pPr>
        <w:spacing w:before="0" w:after="0"/>
        <w:contextualSpacing w:val="0"/>
        <w:jc w:val="left"/>
        <w:rPr>
          <w:szCs w:val="16"/>
        </w:rPr>
      </w:pPr>
    </w:p>
    <w:tbl>
      <w:tblPr>
        <w:tblW w:w="9594"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685"/>
        <w:gridCol w:w="3357"/>
      </w:tblGrid>
      <w:tr w:rsidR="00C20312" w14:paraId="3E03D49A" w14:textId="77777777">
        <w:trPr>
          <w:trHeight w:val="257"/>
        </w:trPr>
        <w:tc>
          <w:tcPr>
            <w:tcW w:w="9594" w:type="dxa"/>
            <w:gridSpan w:val="3"/>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hideMark/>
          </w:tcPr>
          <w:p w14:paraId="4B6A09B9" w14:textId="77777777" w:rsidR="00C20312" w:rsidRDefault="00D00E81">
            <w:pPr>
              <w:spacing w:before="0" w:after="0"/>
              <w:jc w:val="left"/>
              <w:rPr>
                <w:szCs w:val="16"/>
              </w:rPr>
            </w:pPr>
            <w:r>
              <w:rPr>
                <w:b/>
                <w:szCs w:val="16"/>
              </w:rPr>
              <w:t xml:space="preserve">LICENSEE SIGNATURE </w:t>
            </w:r>
          </w:p>
        </w:tc>
      </w:tr>
      <w:tr w:rsidR="00C20312" w14:paraId="43FDD1AC" w14:textId="77777777">
        <w:trPr>
          <w:cantSplit/>
          <w:trHeight w:val="397"/>
        </w:trPr>
        <w:tc>
          <w:tcPr>
            <w:tcW w:w="2552" w:type="dxa"/>
            <w:vMerge w:val="restart"/>
            <w:tcBorders>
              <w:top w:val="single" w:sz="4" w:space="0" w:color="auto"/>
              <w:left w:val="single" w:sz="12" w:space="0" w:color="auto"/>
              <w:right w:val="single" w:sz="4" w:space="0" w:color="auto"/>
            </w:tcBorders>
            <w:vAlign w:val="center"/>
          </w:tcPr>
          <w:p w14:paraId="33FFDBFB" w14:textId="77777777" w:rsidR="00C20312" w:rsidRDefault="00D00E81">
            <w:pPr>
              <w:jc w:val="left"/>
              <w:rPr>
                <w:szCs w:val="16"/>
              </w:rPr>
            </w:pPr>
            <w:r>
              <w:rPr>
                <w:b/>
                <w:szCs w:val="16"/>
              </w:rPr>
              <w:t>Full legal name of signatory</w:t>
            </w:r>
          </w:p>
        </w:tc>
        <w:tc>
          <w:tcPr>
            <w:tcW w:w="3685" w:type="dxa"/>
            <w:tcBorders>
              <w:top w:val="single" w:sz="4" w:space="0" w:color="auto"/>
              <w:left w:val="single" w:sz="4" w:space="0" w:color="auto"/>
              <w:bottom w:val="nil"/>
              <w:right w:val="single" w:sz="4" w:space="0" w:color="auto"/>
            </w:tcBorders>
            <w:vAlign w:val="center"/>
          </w:tcPr>
          <w:p w14:paraId="79A70352" w14:textId="77777777" w:rsidR="00C20312" w:rsidRDefault="00D00E81">
            <w:pPr>
              <w:jc w:val="left"/>
              <w:rPr>
                <w:color w:val="FFFFFF" w:themeColor="background1"/>
                <w:szCs w:val="16"/>
              </w:rPr>
            </w:pPr>
            <w:r>
              <w:rPr>
                <w:b/>
                <w:color w:val="FFFFFF" w:themeColor="background1"/>
                <w:szCs w:val="16"/>
              </w:rPr>
              <w:t>[counterpartySignerName_L5RL3mL]</w:t>
            </w:r>
          </w:p>
        </w:tc>
        <w:tc>
          <w:tcPr>
            <w:tcW w:w="3357" w:type="dxa"/>
            <w:vMerge w:val="restart"/>
            <w:tcBorders>
              <w:top w:val="single" w:sz="4" w:space="0" w:color="auto"/>
              <w:left w:val="single" w:sz="4" w:space="0" w:color="auto"/>
              <w:right w:val="single" w:sz="12" w:space="0" w:color="auto"/>
            </w:tcBorders>
            <w:vAlign w:val="center"/>
          </w:tcPr>
          <w:p w14:paraId="17376A83" w14:textId="77777777" w:rsidR="00C20312" w:rsidRDefault="00D00E81">
            <w:pPr>
              <w:jc w:val="left"/>
              <w:rPr>
                <w:szCs w:val="16"/>
              </w:rPr>
            </w:pPr>
            <w:r>
              <w:rPr>
                <w:color w:val="FFFFFF"/>
                <w:szCs w:val="16"/>
              </w:rPr>
              <w:t>[counterpartySignerSignature_ul4oFwq]</w:t>
            </w:r>
          </w:p>
        </w:tc>
      </w:tr>
      <w:tr w:rsidR="00C20312" w14:paraId="697F07E1" w14:textId="77777777">
        <w:trPr>
          <w:cantSplit/>
          <w:trHeight w:val="397"/>
        </w:trPr>
        <w:tc>
          <w:tcPr>
            <w:tcW w:w="2552" w:type="dxa"/>
            <w:vMerge/>
            <w:tcBorders>
              <w:left w:val="single" w:sz="12" w:space="0" w:color="auto"/>
              <w:bottom w:val="single" w:sz="4" w:space="0" w:color="auto"/>
              <w:right w:val="single" w:sz="4" w:space="0" w:color="auto"/>
            </w:tcBorders>
            <w:vAlign w:val="center"/>
          </w:tcPr>
          <w:p w14:paraId="7B618228" w14:textId="77777777" w:rsidR="00C20312" w:rsidRDefault="00C20312">
            <w:pPr>
              <w:jc w:val="left"/>
              <w:rPr>
                <w:b/>
                <w:szCs w:val="16"/>
              </w:rPr>
            </w:pPr>
          </w:p>
        </w:tc>
        <w:tc>
          <w:tcPr>
            <w:tcW w:w="3685" w:type="dxa"/>
            <w:tcBorders>
              <w:top w:val="nil"/>
              <w:left w:val="single" w:sz="4" w:space="0" w:color="auto"/>
              <w:bottom w:val="single" w:sz="4" w:space="0" w:color="auto"/>
              <w:right w:val="single" w:sz="4" w:space="0" w:color="auto"/>
            </w:tcBorders>
            <w:vAlign w:val="center"/>
          </w:tcPr>
          <w:p w14:paraId="66CB2E17" w14:textId="1D165B6A" w:rsidR="00C20312" w:rsidRDefault="00D00E81">
            <w:pPr>
              <w:jc w:val="left"/>
              <w:rPr>
                <w:i/>
                <w:szCs w:val="16"/>
              </w:rPr>
            </w:pPr>
            <w:r>
              <w:rPr>
                <w:i/>
                <w:szCs w:val="16"/>
              </w:rPr>
              <w:t xml:space="preserve">for and on behalf of </w:t>
            </w:r>
          </w:p>
        </w:tc>
        <w:tc>
          <w:tcPr>
            <w:tcW w:w="3357" w:type="dxa"/>
            <w:vMerge/>
            <w:tcBorders>
              <w:top w:val="single" w:sz="4" w:space="0" w:color="auto"/>
              <w:left w:val="single" w:sz="4" w:space="0" w:color="auto"/>
              <w:right w:val="single" w:sz="12" w:space="0" w:color="auto"/>
            </w:tcBorders>
            <w:vAlign w:val="center"/>
          </w:tcPr>
          <w:p w14:paraId="1BB42869" w14:textId="77777777" w:rsidR="00C20312" w:rsidRDefault="00C20312">
            <w:pPr>
              <w:jc w:val="left"/>
              <w:rPr>
                <w:color w:val="FFFFFF"/>
                <w:szCs w:val="16"/>
              </w:rPr>
            </w:pPr>
          </w:p>
        </w:tc>
      </w:tr>
      <w:tr w:rsidR="00C20312" w14:paraId="2053FF95" w14:textId="77777777">
        <w:trPr>
          <w:trHeight w:val="397"/>
        </w:trPr>
        <w:tc>
          <w:tcPr>
            <w:tcW w:w="2552" w:type="dxa"/>
            <w:tcBorders>
              <w:top w:val="single" w:sz="4" w:space="0" w:color="auto"/>
              <w:left w:val="single" w:sz="12" w:space="0" w:color="auto"/>
              <w:bottom w:val="single" w:sz="4" w:space="0" w:color="auto"/>
              <w:right w:val="single" w:sz="4" w:space="0" w:color="auto"/>
            </w:tcBorders>
            <w:vAlign w:val="center"/>
          </w:tcPr>
          <w:p w14:paraId="495E245F" w14:textId="77777777" w:rsidR="00C20312" w:rsidRDefault="00D00E81">
            <w:pPr>
              <w:jc w:val="left"/>
              <w:rPr>
                <w:b/>
                <w:szCs w:val="16"/>
              </w:rPr>
            </w:pPr>
            <w:r>
              <w:rPr>
                <w:b/>
                <w:szCs w:val="16"/>
              </w:rPr>
              <w:t>Email</w:t>
            </w:r>
            <w:r>
              <w:rPr>
                <w:rFonts w:eastAsia="MS Mincho"/>
                <w:szCs w:val="16"/>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3BA61DFD" w14:textId="77777777" w:rsidR="00C20312" w:rsidRDefault="00D00E81">
            <w:pPr>
              <w:jc w:val="left"/>
              <w:rPr>
                <w:szCs w:val="16"/>
              </w:rPr>
            </w:pPr>
            <w:r>
              <w:rPr>
                <w:color w:val="FFFFFF"/>
                <w:szCs w:val="16"/>
              </w:rPr>
              <w:t>[counterpartySignerEmail_otnW7Lb]</w:t>
            </w:r>
          </w:p>
        </w:tc>
        <w:tc>
          <w:tcPr>
            <w:tcW w:w="3357" w:type="dxa"/>
            <w:vMerge/>
            <w:tcBorders>
              <w:top w:val="single" w:sz="4" w:space="0" w:color="auto"/>
              <w:left w:val="single" w:sz="4" w:space="0" w:color="auto"/>
              <w:right w:val="single" w:sz="12" w:space="0" w:color="auto"/>
            </w:tcBorders>
            <w:vAlign w:val="center"/>
          </w:tcPr>
          <w:p w14:paraId="6ED945B4" w14:textId="77777777" w:rsidR="00C20312" w:rsidRDefault="00C20312">
            <w:pPr>
              <w:jc w:val="left"/>
              <w:rPr>
                <w:szCs w:val="16"/>
              </w:rPr>
            </w:pPr>
          </w:p>
        </w:tc>
      </w:tr>
      <w:tr w:rsidR="00C20312" w14:paraId="65D8718C" w14:textId="77777777">
        <w:trPr>
          <w:trHeight w:val="397"/>
        </w:trPr>
        <w:tc>
          <w:tcPr>
            <w:tcW w:w="2552" w:type="dxa"/>
            <w:tcBorders>
              <w:top w:val="single" w:sz="4" w:space="0" w:color="auto"/>
              <w:left w:val="single" w:sz="12" w:space="0" w:color="auto"/>
              <w:bottom w:val="single" w:sz="4" w:space="0" w:color="auto"/>
              <w:right w:val="single" w:sz="4" w:space="0" w:color="auto"/>
            </w:tcBorders>
            <w:vAlign w:val="center"/>
          </w:tcPr>
          <w:p w14:paraId="5180ADE7" w14:textId="77777777" w:rsidR="00C20312" w:rsidRDefault="00D00E81">
            <w:pPr>
              <w:jc w:val="left"/>
              <w:rPr>
                <w:b/>
                <w:szCs w:val="16"/>
              </w:rPr>
            </w:pPr>
            <w:r>
              <w:rPr>
                <w:b/>
                <w:szCs w:val="16"/>
              </w:rPr>
              <w:t>Date</w:t>
            </w:r>
            <w:r>
              <w:rPr>
                <w:rFonts w:eastAsia="MS Mincho"/>
                <w:szCs w:val="16"/>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509C484A" w14:textId="77777777" w:rsidR="00C20312" w:rsidRDefault="00D00E81">
            <w:pPr>
              <w:jc w:val="left"/>
              <w:rPr>
                <w:szCs w:val="16"/>
              </w:rPr>
            </w:pPr>
            <w:r>
              <w:rPr>
                <w:color w:val="FFFFFF"/>
                <w:szCs w:val="16"/>
              </w:rPr>
              <w:t>[counterpartySignerDateField_kjw1YcO]</w:t>
            </w:r>
          </w:p>
        </w:tc>
        <w:tc>
          <w:tcPr>
            <w:tcW w:w="3357" w:type="dxa"/>
            <w:vMerge/>
            <w:tcBorders>
              <w:left w:val="single" w:sz="4" w:space="0" w:color="auto"/>
              <w:bottom w:val="single" w:sz="4" w:space="0" w:color="auto"/>
              <w:right w:val="single" w:sz="12" w:space="0" w:color="auto"/>
            </w:tcBorders>
            <w:vAlign w:val="center"/>
          </w:tcPr>
          <w:p w14:paraId="168E22C4" w14:textId="77777777" w:rsidR="00C20312" w:rsidRDefault="00C20312">
            <w:pPr>
              <w:jc w:val="left"/>
              <w:rPr>
                <w:szCs w:val="16"/>
              </w:rPr>
            </w:pPr>
          </w:p>
        </w:tc>
      </w:tr>
      <w:tr w:rsidR="00C20312" w14:paraId="10B13A63" w14:textId="77777777">
        <w:trPr>
          <w:trHeight w:val="397"/>
        </w:trPr>
        <w:tc>
          <w:tcPr>
            <w:tcW w:w="9594" w:type="dxa"/>
            <w:gridSpan w:val="3"/>
            <w:tcBorders>
              <w:top w:val="single" w:sz="4" w:space="0" w:color="auto"/>
              <w:left w:val="single" w:sz="12" w:space="0" w:color="auto"/>
              <w:bottom w:val="single" w:sz="12" w:space="0" w:color="auto"/>
              <w:right w:val="single" w:sz="12" w:space="0" w:color="auto"/>
            </w:tcBorders>
            <w:vAlign w:val="center"/>
          </w:tcPr>
          <w:p w14:paraId="3B88F87A" w14:textId="77777777" w:rsidR="00C20312" w:rsidRDefault="00D00E81">
            <w:pPr>
              <w:jc w:val="left"/>
              <w:rPr>
                <w:rFonts w:eastAsia="Calibri" w:cstheme="minorHAnsi"/>
                <w:noProof w:val="0"/>
                <w:szCs w:val="16"/>
              </w:rPr>
            </w:pPr>
            <w:r>
              <w:rPr>
                <w:rFonts w:eastAsia="Calibri" w:cstheme="minorHAnsi"/>
                <w:noProof w:val="0"/>
                <w:szCs w:val="16"/>
              </w:rPr>
              <w:t>By signing, I confirm that I (</w:t>
            </w:r>
            <w:proofErr w:type="spellStart"/>
            <w:r>
              <w:rPr>
                <w:rFonts w:eastAsia="Calibri" w:cstheme="minorHAnsi"/>
                <w:noProof w:val="0"/>
                <w:szCs w:val="16"/>
              </w:rPr>
              <w:t>i</w:t>
            </w:r>
            <w:proofErr w:type="spellEnd"/>
            <w:r>
              <w:rPr>
                <w:rFonts w:eastAsia="Calibri" w:cstheme="minorHAnsi"/>
                <w:noProof w:val="0"/>
                <w:szCs w:val="16"/>
              </w:rPr>
              <w:t xml:space="preserve">) have read and am authorised to enter into this Agreement and (ii) agree to all the terms herein on behalf of the </w:t>
            </w:r>
            <w:r>
              <w:rPr>
                <w:rFonts w:eastAsia="Calibri" w:cstheme="minorHAnsi"/>
                <w:b/>
                <w:noProof w:val="0"/>
                <w:szCs w:val="16"/>
              </w:rPr>
              <w:t>Licensee</w:t>
            </w:r>
            <w:r>
              <w:rPr>
                <w:rFonts w:eastAsia="Calibri" w:cstheme="minorHAnsi"/>
                <w:noProof w:val="0"/>
                <w:szCs w:val="16"/>
              </w:rPr>
              <w:t>.</w:t>
            </w:r>
          </w:p>
        </w:tc>
      </w:tr>
    </w:tbl>
    <w:p w14:paraId="7A19A82D" w14:textId="77777777" w:rsidR="00C20312" w:rsidRDefault="00C20312">
      <w:pPr>
        <w:spacing w:before="0" w:after="0"/>
        <w:contextualSpacing w:val="0"/>
        <w:jc w:val="left"/>
        <w:rPr>
          <w:szCs w:val="16"/>
        </w:rPr>
      </w:pPr>
    </w:p>
    <w:p w14:paraId="4555B9BD" w14:textId="77777777" w:rsidR="00C20312" w:rsidRDefault="00C20312">
      <w:pPr>
        <w:spacing w:before="0" w:after="0"/>
        <w:contextualSpacing w:val="0"/>
        <w:jc w:val="left"/>
      </w:pPr>
      <w:bookmarkStart w:id="1" w:name="_Ref64385720"/>
      <w:bookmarkStart w:id="2" w:name="_Ref78460876"/>
    </w:p>
    <w:p w14:paraId="04C35703" w14:textId="77777777" w:rsidR="00C20312" w:rsidRDefault="00D00E81">
      <w:pPr>
        <w:pStyle w:val="SectionTitle"/>
      </w:pPr>
      <w:bookmarkStart w:id="3" w:name="_Ref78461457"/>
      <w:r>
        <w:lastRenderedPageBreak/>
        <w:t>STANDARD TERMS AND CONDITIONS</w:t>
      </w:r>
      <w:bookmarkEnd w:id="1"/>
      <w:bookmarkEnd w:id="2"/>
      <w:bookmarkEnd w:id="3"/>
    </w:p>
    <w:p w14:paraId="54EDCF47" w14:textId="77777777" w:rsidR="00C20312" w:rsidRDefault="00D00E81">
      <w:pPr>
        <w:pStyle w:val="Titre1"/>
        <w:numPr>
          <w:ilvl w:val="0"/>
          <w:numId w:val="10"/>
        </w:numPr>
      </w:pPr>
      <w:r>
        <w:t>DEFINITIONS</w:t>
      </w:r>
    </w:p>
    <w:p w14:paraId="4235B1AE" w14:textId="77777777" w:rsidR="00C20312" w:rsidRDefault="00D00E81" w:rsidP="0071180A">
      <w:pPr>
        <w:pStyle w:val="Titre2"/>
      </w:pPr>
      <w:r>
        <w:t>In this Agreement the following words shall have the following meanings:</w:t>
      </w:r>
    </w:p>
    <w:p w14:paraId="20EE46B7" w14:textId="77777777" w:rsidR="00C20312" w:rsidRDefault="00D00E81" w:rsidP="0060026F">
      <w:pPr>
        <w:pStyle w:val="Titre3"/>
      </w:pPr>
      <w:r>
        <w:rPr>
          <w:b/>
        </w:rPr>
        <w:t>Authorised User:</w:t>
      </w:r>
      <w:r>
        <w:t xml:space="preserve"> (</w:t>
      </w:r>
      <w:proofErr w:type="spellStart"/>
      <w:r>
        <w:t>i</w:t>
      </w:r>
      <w:proofErr w:type="spellEnd"/>
      <w:r>
        <w:t>) any individual who is, at the time, formally affiliated with Licensee (e.g. as a member of staff or a as a student) and who is authorised by Licensee to access the Secure Network; and/or (ii) any individual granted temporary permission by Licensee to access the Secure Network whilst on Licensee’s premises.</w:t>
      </w:r>
    </w:p>
    <w:p w14:paraId="701BA089" w14:textId="77777777" w:rsidR="00C20312" w:rsidRDefault="00D00E81" w:rsidP="0060026F">
      <w:pPr>
        <w:pStyle w:val="Titre3"/>
      </w:pPr>
      <w:r>
        <w:rPr>
          <w:b/>
        </w:rPr>
        <w:t>Commercial Use:</w:t>
      </w:r>
      <w:r>
        <w:t xml:space="preserve"> for the purposes of direct or indirect financial gain (whether by or for Licensee, an Authorised User, or any other person or entity) by means of sale, resale, loan, transfer, hire or other form of exploitation of the Products. For the avoidance of doubt, Commercial Use shall not include use by Licensee or by an Authorised User of the Products in the course of research funded by a commercial organisation or recovery of administrative charges by Licensee from Authorised Users.</w:t>
      </w:r>
    </w:p>
    <w:p w14:paraId="6EEAA19A" w14:textId="77777777" w:rsidR="00C20312" w:rsidRDefault="00D00E81" w:rsidP="0060026F">
      <w:pPr>
        <w:pStyle w:val="Titre3"/>
      </w:pPr>
      <w:r>
        <w:rPr>
          <w:b/>
        </w:rPr>
        <w:t>Fees:</w:t>
      </w:r>
      <w:r>
        <w:t xml:space="preserve"> as applicable, the Subscription Fees, and the Purchase Fees.</w:t>
      </w:r>
    </w:p>
    <w:p w14:paraId="3A467846" w14:textId="77777777" w:rsidR="00C20312" w:rsidRDefault="00D00E81" w:rsidP="0060026F">
      <w:pPr>
        <w:pStyle w:val="Titre3"/>
      </w:pPr>
      <w:r>
        <w:rPr>
          <w:b/>
        </w:rPr>
        <w:t>Licensee:</w:t>
      </w:r>
      <w:r>
        <w:t xml:space="preserve"> the entity detailed in Section I.</w:t>
      </w:r>
    </w:p>
    <w:p w14:paraId="3C80DB7D" w14:textId="77777777" w:rsidR="00C20312" w:rsidRDefault="00D00E81" w:rsidP="0060026F">
      <w:pPr>
        <w:pStyle w:val="Titre3"/>
      </w:pPr>
      <w:r>
        <w:rPr>
          <w:b/>
        </w:rPr>
        <w:t>Licensor:</w:t>
      </w:r>
      <w:r>
        <w:t xml:space="preserve"> The Chancellor, Masters, and Scholars of the University of Cambridge acting through its department Cambridge University Press &amp; Assessment of Shaftesbury Road, Cambridge CB2 8EA, UK.</w:t>
      </w:r>
    </w:p>
    <w:p w14:paraId="36711DE2" w14:textId="77777777" w:rsidR="00C20312" w:rsidRDefault="00D00E81" w:rsidP="0060026F">
      <w:pPr>
        <w:pStyle w:val="Titre3"/>
      </w:pPr>
      <w:r>
        <w:rPr>
          <w:b/>
        </w:rPr>
        <w:t>Online Access:</w:t>
      </w:r>
      <w:r>
        <w:t xml:space="preserve"> access to the Products on the Server.</w:t>
      </w:r>
    </w:p>
    <w:p w14:paraId="2C9427EB" w14:textId="77777777" w:rsidR="00C20312" w:rsidRDefault="00D00E81" w:rsidP="0060026F">
      <w:pPr>
        <w:pStyle w:val="Titre3"/>
      </w:pPr>
      <w:r>
        <w:rPr>
          <w:b/>
        </w:rPr>
        <w:t>Products:</w:t>
      </w:r>
      <w:r>
        <w:t xml:space="preserve"> as applicable, Purchased Products and Subscription Products.</w:t>
      </w:r>
    </w:p>
    <w:p w14:paraId="4ACC1A6B" w14:textId="77777777" w:rsidR="00C20312" w:rsidRDefault="00D00E81" w:rsidP="0060026F">
      <w:pPr>
        <w:pStyle w:val="Titre3"/>
      </w:pPr>
      <w:r>
        <w:rPr>
          <w:b/>
        </w:rPr>
        <w:t>Purchase Fees:</w:t>
      </w:r>
      <w:r>
        <w:t xml:space="preserve"> the fees set out in Section I for the supply of Purchased Products.</w:t>
      </w:r>
    </w:p>
    <w:p w14:paraId="131E4F9E" w14:textId="77777777" w:rsidR="00C20312" w:rsidRDefault="00D00E81" w:rsidP="0060026F">
      <w:pPr>
        <w:pStyle w:val="Titre3"/>
      </w:pPr>
      <w:r>
        <w:rPr>
          <w:b/>
        </w:rPr>
        <w:t>Purchased Products:</w:t>
      </w:r>
      <w:r>
        <w:t xml:space="preserve"> products which Licensee has purchased on a ‘perpetual access’ basis (i.e. the Licensee pays a one-time licence fee for the right to permanent access to the applicable products, although other charges may also apply).</w:t>
      </w:r>
    </w:p>
    <w:p w14:paraId="0CE12496" w14:textId="77777777" w:rsidR="00C20312" w:rsidRDefault="00D00E81" w:rsidP="0060026F">
      <w:pPr>
        <w:pStyle w:val="Titre3"/>
      </w:pPr>
      <w:r>
        <w:rPr>
          <w:b/>
        </w:rPr>
        <w:t>Secure Authentication:</w:t>
      </w:r>
      <w:r>
        <w:t xml:space="preserve"> Athens or Shibboleth (SAML) technology-based authentication, IP ranges, username and password, or such other authentication process agreed between Licensee and Licensor from time to time, and which is consistent with current best practice.</w:t>
      </w:r>
    </w:p>
    <w:p w14:paraId="34454D35" w14:textId="77777777" w:rsidR="00C20312" w:rsidRDefault="00D00E81" w:rsidP="0060026F">
      <w:pPr>
        <w:pStyle w:val="Titre3"/>
      </w:pPr>
      <w:r>
        <w:rPr>
          <w:b/>
        </w:rPr>
        <w:t>Secure Network:</w:t>
      </w:r>
      <w:r>
        <w:t xml:space="preserve"> a network (whether a standalone network or a virtual network within the internet) which is only accessible to Authorised Users whose identities are authenticated by Licensee at the time of login (and periodically thereafter in line with best practice) by Secure Authentication.</w:t>
      </w:r>
    </w:p>
    <w:p w14:paraId="61AFC55D" w14:textId="77777777" w:rsidR="00C20312" w:rsidRDefault="00D00E81" w:rsidP="0060026F">
      <w:pPr>
        <w:pStyle w:val="Titre3"/>
      </w:pPr>
      <w:r>
        <w:rPr>
          <w:b/>
        </w:rPr>
        <w:t>Server:</w:t>
      </w:r>
      <w:r>
        <w:t xml:space="preserve"> either Licensor’s server or a third-party server designated by Licensor on which Products are mounted and via which they may be accessed.</w:t>
      </w:r>
    </w:p>
    <w:p w14:paraId="2F337C32" w14:textId="77777777" w:rsidR="00C20312" w:rsidRDefault="00D00E81" w:rsidP="0060026F">
      <w:pPr>
        <w:pStyle w:val="Titre3"/>
      </w:pPr>
      <w:r>
        <w:rPr>
          <w:b/>
        </w:rPr>
        <w:t>Subscription Fees:</w:t>
      </w:r>
      <w:r>
        <w:t xml:space="preserve"> the fees set out in Section I for the supply of Subscription Products during the Subscription Period.</w:t>
      </w:r>
    </w:p>
    <w:p w14:paraId="653043DB" w14:textId="77777777" w:rsidR="00C20312" w:rsidRDefault="00D00E81" w:rsidP="0060026F">
      <w:pPr>
        <w:pStyle w:val="Titre3"/>
      </w:pPr>
      <w:r>
        <w:rPr>
          <w:b/>
        </w:rPr>
        <w:t>Subscription Period:</w:t>
      </w:r>
      <w:r>
        <w:t xml:space="preserve"> the period set out in Section I and during which Licensee and the Authorised Users may access the Subscription Products.</w:t>
      </w:r>
    </w:p>
    <w:p w14:paraId="07A82385" w14:textId="77777777" w:rsidR="00C20312" w:rsidRDefault="00D00E81" w:rsidP="0060026F">
      <w:pPr>
        <w:pStyle w:val="Titre3"/>
      </w:pPr>
      <w:r>
        <w:rPr>
          <w:b/>
        </w:rPr>
        <w:t>Subscription Products:</w:t>
      </w:r>
      <w:r>
        <w:t xml:space="preserve"> products to which Licensee has subscribed for an agreed period.</w:t>
      </w:r>
    </w:p>
    <w:p w14:paraId="58675B90" w14:textId="77777777" w:rsidR="00C20312" w:rsidRDefault="00D00E81" w:rsidP="0060026F">
      <w:pPr>
        <w:pStyle w:val="Titre3"/>
      </w:pPr>
      <w:r>
        <w:rPr>
          <w:b/>
        </w:rPr>
        <w:t>TDM:</w:t>
      </w:r>
      <w:r>
        <w:t xml:space="preserve"> Text and data mining.</w:t>
      </w:r>
    </w:p>
    <w:p w14:paraId="103090A3" w14:textId="77777777" w:rsidR="00C20312" w:rsidRDefault="00D00E81" w:rsidP="0060026F">
      <w:pPr>
        <w:pStyle w:val="Titre3"/>
      </w:pPr>
      <w:r>
        <w:rPr>
          <w:b/>
        </w:rPr>
        <w:t>Terms of Use:</w:t>
      </w:r>
      <w:r>
        <w:t xml:space="preserve"> the permitted uses and restrictions of use of the Products as set out in clauses </w:t>
      </w:r>
      <w:r>
        <w:fldChar w:fldCharType="begin"/>
      </w:r>
      <w:r>
        <w:instrText xml:space="preserve"> REF _Ref61620965 \r \h  \* MERGEFORMAT </w:instrText>
      </w:r>
      <w:r>
        <w:fldChar w:fldCharType="separate"/>
      </w:r>
      <w:r>
        <w:t>3</w:t>
      </w:r>
      <w:r>
        <w:fldChar w:fldCharType="end"/>
      </w:r>
      <w:r>
        <w:t xml:space="preserve"> and </w:t>
      </w:r>
      <w:r>
        <w:fldChar w:fldCharType="begin"/>
      </w:r>
      <w:r>
        <w:instrText xml:space="preserve"> REF _Ref61620970 \r \h  \* MERGEFORMAT </w:instrText>
      </w:r>
      <w:r>
        <w:fldChar w:fldCharType="separate"/>
      </w:r>
      <w:r>
        <w:t>4</w:t>
      </w:r>
      <w:r>
        <w:fldChar w:fldCharType="end"/>
      </w:r>
      <w:r>
        <w:t xml:space="preserve"> of this Section.</w:t>
      </w:r>
    </w:p>
    <w:p w14:paraId="32297137" w14:textId="77777777" w:rsidR="00C20312" w:rsidRDefault="00D00E81">
      <w:pPr>
        <w:pStyle w:val="Titre1"/>
      </w:pPr>
      <w:r>
        <w:t>LICENCE</w:t>
      </w:r>
    </w:p>
    <w:p w14:paraId="7AE92710" w14:textId="77777777" w:rsidR="00C20312" w:rsidRDefault="00D00E81" w:rsidP="0071180A">
      <w:pPr>
        <w:pStyle w:val="Titre2"/>
      </w:pPr>
      <w:bookmarkStart w:id="4" w:name="_Ref61621431"/>
      <w:bookmarkStart w:id="5" w:name="_Ref67667734"/>
      <w:r>
        <w:t>Subject to payment of the Purchase Fees, Licensor grants Licensee a non-exclusive and non-transferable right to use and access the Purchased Products in accordance with the terms of this Agreement. Where Licensor is no longer able to provide Online Access on a permanent basis, it shall provide a copy of the Purchased Products in pdf format (or such other electronic format as Licensor in its sole discretion determines) and Licensee agrees and acknowledges that the use of any such electronic copy shall always be subject to the terms of this Agreement</w:t>
      </w:r>
      <w:bookmarkEnd w:id="4"/>
      <w:r>
        <w:t>.</w:t>
      </w:r>
      <w:bookmarkEnd w:id="5"/>
    </w:p>
    <w:p w14:paraId="5D8C9A14" w14:textId="77777777" w:rsidR="00C20312" w:rsidRDefault="00D00E81" w:rsidP="0071180A">
      <w:pPr>
        <w:pStyle w:val="Titre2"/>
      </w:pPr>
      <w:r>
        <w:t>Subject to the payment of the Subscription Fees, Licensor grants Licensee a non-exclusive and non-transferable right to use and access the Subscription Products in accordance with the terms of this Agreement.</w:t>
      </w:r>
    </w:p>
    <w:p w14:paraId="75FFE879" w14:textId="77777777" w:rsidR="00C20312" w:rsidRDefault="00D00E81" w:rsidP="0071180A">
      <w:pPr>
        <w:pStyle w:val="Titre2"/>
      </w:pPr>
      <w:r>
        <w:t xml:space="preserve">Subject to clause </w:t>
      </w:r>
      <w:r>
        <w:fldChar w:fldCharType="begin"/>
      </w:r>
      <w:r>
        <w:instrText xml:space="preserve"> REF _Ref61621018 \r \h  \* MERGEFORMAT </w:instrText>
      </w:r>
      <w:r>
        <w:fldChar w:fldCharType="separate"/>
      </w:r>
      <w:r>
        <w:t>2.4</w:t>
      </w:r>
      <w:r>
        <w:fldChar w:fldCharType="end"/>
      </w:r>
      <w:r>
        <w:t xml:space="preserve"> of this Section, any journal volume to which Licensee has paid to have Online Access for the Subscription Period shall continue to be accessible to Licensee via Online Access after that Subscription Period has expired, provided that this Agreement is not terminated by the Licensor under clause </w:t>
      </w:r>
      <w:r>
        <w:fldChar w:fldCharType="begin"/>
      </w:r>
      <w:r>
        <w:instrText xml:space="preserve"> REF _Ref61621063 \r \h  \* MERGEFORMAT </w:instrText>
      </w:r>
      <w:r>
        <w:fldChar w:fldCharType="separate"/>
      </w:r>
      <w:r>
        <w:t>10.2</w:t>
      </w:r>
      <w:r>
        <w:fldChar w:fldCharType="end"/>
      </w:r>
      <w:r>
        <w:t xml:space="preserve"> of this Section. This continuing access shall not apply to any content provided free of charge as an additional benefit to online subscribers. The terms of this Agreement shall continue to apply to any journal volume to which access is granted after its Subscription Period has expired.</w:t>
      </w:r>
    </w:p>
    <w:p w14:paraId="758669C8" w14:textId="77777777" w:rsidR="00C20312" w:rsidRDefault="00D00E81" w:rsidP="0071180A">
      <w:pPr>
        <w:pStyle w:val="Titre2"/>
      </w:pPr>
      <w:bookmarkStart w:id="6" w:name="_Ref61621018"/>
      <w:bookmarkStart w:id="7" w:name="_Ref67667506"/>
      <w:r>
        <w:t>Where Licensor is no longer able to provide Online Access to the Subscription Products on a permanent basis, it shall provide a copy of the applicable Subscription Products in pdf format (or such other electronic format as Licensor in its sole discretion determines). Licensee accepts and acknowledges that, whilst Licensor cannot guarantee continued access, in the event a journal volume is transferred to another publisher, Licensor shall use commercially reasonable endeavours to negotiate such continued access rights with the new publisher</w:t>
      </w:r>
      <w:bookmarkEnd w:id="6"/>
      <w:r>
        <w:t>.</w:t>
      </w:r>
      <w:bookmarkEnd w:id="7"/>
    </w:p>
    <w:p w14:paraId="4095195D" w14:textId="77777777" w:rsidR="00C20312" w:rsidRDefault="00D00E81">
      <w:pPr>
        <w:pStyle w:val="Titre1"/>
      </w:pPr>
      <w:bookmarkStart w:id="8" w:name="_Ref61620965"/>
      <w:r>
        <w:t>PERMITTED USES</w:t>
      </w:r>
      <w:bookmarkEnd w:id="8"/>
    </w:p>
    <w:p w14:paraId="32FADA6E" w14:textId="77777777" w:rsidR="00C20312" w:rsidRDefault="00D00E81" w:rsidP="0071180A">
      <w:pPr>
        <w:pStyle w:val="Titre2"/>
      </w:pPr>
      <w:r>
        <w:t xml:space="preserve">Subject to the restrictions in clause </w:t>
      </w:r>
      <w:r>
        <w:fldChar w:fldCharType="begin"/>
      </w:r>
      <w:r>
        <w:instrText xml:space="preserve"> REF _Ref61621094 \r \h  \* MERGEFORMAT </w:instrText>
      </w:r>
      <w:r>
        <w:fldChar w:fldCharType="separate"/>
      </w:r>
      <w:r>
        <w:t>4.1</w:t>
      </w:r>
      <w:r>
        <w:fldChar w:fldCharType="end"/>
      </w:r>
      <w:r>
        <w:t xml:space="preserve"> of this Section, and solely for the purposes of research, teaching at Licensee’s premises and private study Licensee may allow the Authorised Users to:</w:t>
      </w:r>
    </w:p>
    <w:p w14:paraId="5C9A790A" w14:textId="77777777" w:rsidR="00C20312" w:rsidRDefault="00D00E81" w:rsidP="0060026F">
      <w:pPr>
        <w:pStyle w:val="Titre3"/>
      </w:pPr>
      <w:r>
        <w:t>access, view, download, store and print the Products; and</w:t>
      </w:r>
    </w:p>
    <w:p w14:paraId="2D224EA0" w14:textId="77777777" w:rsidR="00C20312" w:rsidRDefault="00D00E81" w:rsidP="0060026F">
      <w:pPr>
        <w:pStyle w:val="Titre3"/>
      </w:pPr>
      <w:r>
        <w:t>incorporate links to the Products in electronic course packs or management systems.</w:t>
      </w:r>
    </w:p>
    <w:p w14:paraId="182F095F" w14:textId="77777777" w:rsidR="00C20312" w:rsidRDefault="00D00E81" w:rsidP="0071180A">
      <w:pPr>
        <w:pStyle w:val="Titre2"/>
      </w:pPr>
      <w:r>
        <w:t>Nothing in this Agreement shall in any way exclude, modify or affect any of Licensee’s statutory rights under applicable copyright law.</w:t>
      </w:r>
    </w:p>
    <w:p w14:paraId="5F8752A8" w14:textId="77777777" w:rsidR="00C20312" w:rsidRDefault="00D00E81" w:rsidP="0071180A">
      <w:pPr>
        <w:pStyle w:val="Titre2"/>
      </w:pPr>
      <w:r>
        <w:t>Authorised Users may download, extract, store and index the Products for the purposes of TDM and may mount, load, integrate and analyse the results of TDM on their personal devices or Secure Network. Any copies of the Products accessed or reproduced by an Authorised User for the purposes of TDM must be deleted once the analysis of the results of the TDM is complete.</w:t>
      </w:r>
    </w:p>
    <w:p w14:paraId="657AEC5E" w14:textId="77777777" w:rsidR="00C20312" w:rsidRDefault="00D00E81" w:rsidP="0071180A">
      <w:pPr>
        <w:pStyle w:val="Titre2"/>
      </w:pPr>
      <w:r>
        <w:t>Authorised Users may use the results of their TDM in their research and make the results of their TDM publicly available, provided that no Product or part of a Product is reproduced within such research, other than as expressly permitted by applicable law.</w:t>
      </w:r>
    </w:p>
    <w:p w14:paraId="37CABD39" w14:textId="77777777" w:rsidR="00C20312" w:rsidRDefault="00D00E81" w:rsidP="0071180A">
      <w:pPr>
        <w:pStyle w:val="Titre2"/>
      </w:pPr>
      <w:r>
        <w:t xml:space="preserve">For any questions relating to TDM please contact </w:t>
      </w:r>
      <w:r>
        <w:rPr>
          <w:b/>
        </w:rPr>
        <w:t>openresearch@cambridge.org</w:t>
      </w:r>
      <w:r>
        <w:t>.</w:t>
      </w:r>
    </w:p>
    <w:p w14:paraId="77C9FCD5" w14:textId="77777777" w:rsidR="00C20312" w:rsidRDefault="00D00E81">
      <w:pPr>
        <w:pStyle w:val="Titre1"/>
      </w:pPr>
      <w:bookmarkStart w:id="9" w:name="_Ref61620970"/>
      <w:bookmarkStart w:id="10" w:name="_Ref67667677"/>
      <w:r>
        <w:t>RESTRICTIONS</w:t>
      </w:r>
      <w:bookmarkEnd w:id="9"/>
      <w:bookmarkEnd w:id="10"/>
    </w:p>
    <w:p w14:paraId="1AF58260" w14:textId="77777777" w:rsidR="00C20312" w:rsidRDefault="00D00E81" w:rsidP="0071180A">
      <w:pPr>
        <w:pStyle w:val="Titre2"/>
      </w:pPr>
      <w:bookmarkStart w:id="11" w:name="_Ref61621094"/>
      <w:bookmarkStart w:id="12" w:name="_Ref67667578"/>
      <w:r>
        <w:t>Except in the course of exercising rights specifically granted in this Agreement or permitted under any applicable Creative Commons licence, neither Licensee nor any Authorised User may:</w:t>
      </w:r>
      <w:bookmarkEnd w:id="11"/>
      <w:bookmarkEnd w:id="12"/>
    </w:p>
    <w:p w14:paraId="57974E40" w14:textId="77777777" w:rsidR="00C20312" w:rsidRDefault="00D00E81" w:rsidP="0060026F">
      <w:pPr>
        <w:pStyle w:val="Titre3"/>
      </w:pPr>
      <w:r>
        <w:lastRenderedPageBreak/>
        <w:t>remove or alter Licensor’s copyright notice or other means of identification or disclaimers as they appear on a Product;</w:t>
      </w:r>
    </w:p>
    <w:p w14:paraId="62A1E1FD" w14:textId="77777777" w:rsidR="00C20312" w:rsidRDefault="00D00E81" w:rsidP="0060026F">
      <w:pPr>
        <w:pStyle w:val="Titre3"/>
      </w:pPr>
      <w:r>
        <w:t>systematically make printed or electronic copies of any of the Products;</w:t>
      </w:r>
    </w:p>
    <w:p w14:paraId="77678099" w14:textId="77777777" w:rsidR="00C20312" w:rsidRDefault="00D00E81" w:rsidP="0060026F">
      <w:pPr>
        <w:pStyle w:val="Titre3"/>
      </w:pPr>
      <w:r>
        <w:t>permit access to the Products to anyone who is not an Authorised User;</w:t>
      </w:r>
    </w:p>
    <w:p w14:paraId="58BD57AE" w14:textId="77777777" w:rsidR="00C20312" w:rsidRDefault="00D00E81" w:rsidP="0060026F">
      <w:pPr>
        <w:pStyle w:val="Titre3"/>
      </w:pPr>
      <w:r>
        <w:t>display or distribute any part of a Product on any electronic network, (including without limitation the internet and the world wide web) other than the Secure Network;</w:t>
      </w:r>
    </w:p>
    <w:p w14:paraId="72D98FD7" w14:textId="77777777" w:rsidR="00C20312" w:rsidRDefault="00D00E81" w:rsidP="0060026F">
      <w:pPr>
        <w:pStyle w:val="Titre3"/>
      </w:pPr>
      <w:r>
        <w:t>use all or any part of a Product for Commercial Use;</w:t>
      </w:r>
    </w:p>
    <w:p w14:paraId="1F701EF2" w14:textId="77777777" w:rsidR="00C20312" w:rsidRDefault="00D00E81" w:rsidP="0060026F">
      <w:pPr>
        <w:pStyle w:val="Titre3"/>
      </w:pPr>
      <w:r>
        <w:t>modify, adapt or alter a Product or make available a Product in any other form or medium or create derivative works from a Product without the prior written permission of Licensor;</w:t>
      </w:r>
    </w:p>
    <w:p w14:paraId="2B5FFCDC" w14:textId="77777777" w:rsidR="00C20312" w:rsidRDefault="00D00E81" w:rsidP="0060026F">
      <w:pPr>
        <w:pStyle w:val="Titre3"/>
      </w:pPr>
      <w:r>
        <w:t>create a database in electronic or structured manual form by downloading and storing any content from the Products;</w:t>
      </w:r>
    </w:p>
    <w:p w14:paraId="1C7460B0" w14:textId="77777777" w:rsidR="00C20312" w:rsidRDefault="00D00E81" w:rsidP="0060026F">
      <w:pPr>
        <w:pStyle w:val="Titre3"/>
      </w:pPr>
      <w:r>
        <w:t>attempt to interfere with the proper workings of any online provision of the Products including attempting to circumvent security, tamper with, hack into or otherwise disrupt or compromise the functionality or availability of the Server or other internet-connected device used as part of Licensor’s IT system which enables access to the Products;</w:t>
      </w:r>
    </w:p>
    <w:p w14:paraId="37ADEE78" w14:textId="77777777" w:rsidR="00C20312" w:rsidRDefault="00D00E81" w:rsidP="0060026F">
      <w:pPr>
        <w:pStyle w:val="Titre3"/>
      </w:pPr>
      <w:bookmarkStart w:id="13" w:name="_Ref61621125"/>
      <w:bookmarkStart w:id="14" w:name="_Ref67667605"/>
      <w:r>
        <w:t>either individually or collectively download Product content at rate which exceeds 500 pdfs per hour</w:t>
      </w:r>
      <w:bookmarkEnd w:id="13"/>
      <w:r>
        <w:t>;</w:t>
      </w:r>
      <w:bookmarkEnd w:id="14"/>
    </w:p>
    <w:p w14:paraId="26A243B8" w14:textId="77777777" w:rsidR="00C20312" w:rsidRDefault="00D00E81" w:rsidP="0060026F">
      <w:pPr>
        <w:pStyle w:val="Titre3"/>
      </w:pPr>
      <w:r>
        <w:t>use any automated retrieval devices (such as web robots, wanderers, crawlers, spiders of similar devices) save that this is not intended to prevent Licensee from using a federated search engine or discoverability service as part of its library information services; nor</w:t>
      </w:r>
    </w:p>
    <w:p w14:paraId="3A0CA051" w14:textId="77777777" w:rsidR="00C20312" w:rsidRDefault="00D00E81" w:rsidP="0060026F">
      <w:pPr>
        <w:pStyle w:val="Titre3"/>
      </w:pPr>
      <w:r>
        <w:t>otherwise download, store, reproduce, transmit, display, print, copy, distribute, extract, exploit or use the Products.</w:t>
      </w:r>
    </w:p>
    <w:p w14:paraId="116F1F4B" w14:textId="77777777" w:rsidR="00C20312" w:rsidRDefault="00D00E81" w:rsidP="0071180A">
      <w:pPr>
        <w:pStyle w:val="Titre2"/>
      </w:pPr>
      <w:r>
        <w:t>The Licensee is not permitted to supply the whole or part of any Product to another institution or library without the Licensor’s prior written consent, except to the extent expressly permitted by applicable law.</w:t>
      </w:r>
    </w:p>
    <w:p w14:paraId="6F1027E1" w14:textId="77777777" w:rsidR="00C20312" w:rsidRDefault="00D00E81" w:rsidP="0071180A">
      <w:pPr>
        <w:pStyle w:val="Titre2"/>
      </w:pPr>
      <w:r>
        <w:t xml:space="preserve">Licensor reserves the right to withdraw access to the Products in the event of a download rate in excess of the limit in clause </w:t>
      </w:r>
      <w:r>
        <w:fldChar w:fldCharType="begin"/>
      </w:r>
      <w:r>
        <w:instrText xml:space="preserve"> REF _Ref61621125 \r \h  \* MERGEFORMAT </w:instrText>
      </w:r>
      <w:r>
        <w:fldChar w:fldCharType="separate"/>
      </w:r>
      <w:r>
        <w:t>4.1.9</w:t>
      </w:r>
      <w:r>
        <w:fldChar w:fldCharType="end"/>
      </w:r>
      <w:r>
        <w:t xml:space="preserve"> of this Section. The withdrawal of access in such circumstances is generated by an automatic abuse detection process. Upon activation of the process, e-mails including details of the actual download rate detected will be sent to Licensor’s administrator, following which Licensor may contact Licensee’s administrator to request an investigation. Licensor shall only restore access once the issue has been resolved to its satisfaction.</w:t>
      </w:r>
    </w:p>
    <w:p w14:paraId="59D6E650" w14:textId="77777777" w:rsidR="00C20312" w:rsidRDefault="00D00E81">
      <w:pPr>
        <w:pStyle w:val="Titre1"/>
      </w:pPr>
      <w:bookmarkStart w:id="15" w:name="_Ref61621361"/>
      <w:bookmarkStart w:id="16" w:name="_Ref67667685"/>
      <w:r>
        <w:t>LICENSEE’S RESPONSIBILITIES</w:t>
      </w:r>
      <w:bookmarkEnd w:id="15"/>
      <w:bookmarkEnd w:id="16"/>
    </w:p>
    <w:p w14:paraId="244E6368" w14:textId="77777777" w:rsidR="00C20312" w:rsidRDefault="00D00E81" w:rsidP="0071180A">
      <w:pPr>
        <w:pStyle w:val="Titre2"/>
      </w:pPr>
      <w:bookmarkStart w:id="17" w:name="_Ref61621150"/>
      <w:bookmarkStart w:id="18" w:name="_Ref67667622"/>
      <w:r>
        <w:t>Licensee shall provide Licensor on request with all identifying information, including IP address ranges, relating to Licensee and its Secure Network necessary to enable Licensor to set up and activate Online Access. Online Access is conditional upon Licensee supplying this information to Licensor, and to Licensee promptly notifying Licensor of any changes to this information</w:t>
      </w:r>
      <w:bookmarkEnd w:id="17"/>
      <w:r>
        <w:t>.</w:t>
      </w:r>
      <w:bookmarkEnd w:id="18"/>
    </w:p>
    <w:p w14:paraId="6E48462C" w14:textId="77777777" w:rsidR="00C20312" w:rsidRDefault="00D00E81" w:rsidP="0071180A">
      <w:pPr>
        <w:pStyle w:val="Titre2"/>
      </w:pPr>
      <w:r>
        <w:t xml:space="preserve">Licensee warrants and represents that the range of IP addresses provided further to clause </w:t>
      </w:r>
      <w:r>
        <w:fldChar w:fldCharType="begin"/>
      </w:r>
      <w:r>
        <w:instrText xml:space="preserve"> REF _Ref61621150 \r \h  \* MERGEFORMAT </w:instrText>
      </w:r>
      <w:r>
        <w:fldChar w:fldCharType="separate"/>
      </w:r>
      <w:r>
        <w:t>5.1</w:t>
      </w:r>
      <w:r>
        <w:fldChar w:fldCharType="end"/>
      </w:r>
      <w:r>
        <w:t xml:space="preserve"> of this Section are only assigned to devices within its Secure Network.</w:t>
      </w:r>
    </w:p>
    <w:p w14:paraId="65B90B6E" w14:textId="77777777" w:rsidR="00C20312" w:rsidRDefault="00D00E81" w:rsidP="0071180A">
      <w:pPr>
        <w:pStyle w:val="Titre2"/>
      </w:pPr>
      <w:r>
        <w:t>Licensee shall:</w:t>
      </w:r>
    </w:p>
    <w:p w14:paraId="06F86823" w14:textId="77777777" w:rsidR="00C20312" w:rsidRDefault="00D00E81" w:rsidP="0060026F">
      <w:pPr>
        <w:pStyle w:val="Titre3"/>
      </w:pPr>
      <w:r>
        <w:t>ensure Online Access is only granted to Authorised Users via the Secure Network and that access granted to such users ceases on them ceasing to be an Authorised User;</w:t>
      </w:r>
    </w:p>
    <w:p w14:paraId="02BFACC8" w14:textId="77777777" w:rsidR="00C20312" w:rsidRDefault="00D00E81" w:rsidP="0060026F">
      <w:pPr>
        <w:pStyle w:val="Titre3"/>
      </w:pPr>
      <w:r>
        <w:t xml:space="preserve">take all reasonable measures to monitor the use of the Products and shall make Authorised Users aware of the </w:t>
      </w:r>
      <w:r>
        <w:rPr>
          <w:color w:val="auto"/>
        </w:rPr>
        <w:t>Terms of Use</w:t>
      </w:r>
      <w:r>
        <w:t xml:space="preserve">; </w:t>
      </w:r>
    </w:p>
    <w:p w14:paraId="0E5432A0" w14:textId="77777777" w:rsidR="00C20312" w:rsidRDefault="00D00E81" w:rsidP="0060026F">
      <w:pPr>
        <w:pStyle w:val="Titre3"/>
      </w:pPr>
      <w:r>
        <w:t>ensure that all Authorised Users treat all logins, passwords or other Authorised User identification required for Online Access as confidential and do not disclose them to any other person;</w:t>
      </w:r>
    </w:p>
    <w:p w14:paraId="4F26DFEB" w14:textId="77777777" w:rsidR="00C20312" w:rsidRDefault="00D00E81" w:rsidP="0060026F">
      <w:pPr>
        <w:pStyle w:val="Titre3"/>
      </w:pPr>
      <w:r>
        <w:t>ensure that all Authorised Users only use the Products in compliance with the terms of this Agreement; and</w:t>
      </w:r>
    </w:p>
    <w:p w14:paraId="21692944" w14:textId="77777777" w:rsidR="00C20312" w:rsidRDefault="00D00E81" w:rsidP="0060026F">
      <w:pPr>
        <w:pStyle w:val="Titre3"/>
      </w:pPr>
      <w:r>
        <w:t>promptly notify Licensor on becoming aware of any unauthorised possession or use  or other breach of this Agreement and take appropriate action (including disciplinary action) to ensure that such activity ceases and to prevent any recurrence.</w:t>
      </w:r>
    </w:p>
    <w:p w14:paraId="5A60E8F2" w14:textId="77777777" w:rsidR="00C20312" w:rsidRDefault="00D00E81" w:rsidP="0071180A">
      <w:pPr>
        <w:pStyle w:val="Titre2"/>
      </w:pPr>
      <w:r>
        <w:t>Licensee is responsible for obtaining at its own cost all internet connections, equipment and software necessary to access the Products via the Secure Network. Furthermore, whilst Licensor will use commercially reasonable endeavours to guard against viruses, it does not guarantee or warrant that any Products or Online Access will be free from infections, viruses and/or other code that has contaminating or destructive properties and Licensee is responsible for implementing sufficient procedures and virus checks to satisfy its requirements for the security of data input and output.</w:t>
      </w:r>
    </w:p>
    <w:p w14:paraId="52D5848C" w14:textId="77777777" w:rsidR="00C20312" w:rsidRDefault="00D00E81">
      <w:pPr>
        <w:pStyle w:val="Titre1"/>
      </w:pPr>
      <w:r>
        <w:t>LICENSOR’S RESPONSIBILITIES</w:t>
      </w:r>
    </w:p>
    <w:p w14:paraId="644AD9A1" w14:textId="77777777" w:rsidR="00C20312" w:rsidRDefault="00D00E81" w:rsidP="0071180A">
      <w:pPr>
        <w:pStyle w:val="Titre2"/>
      </w:pPr>
      <w:r>
        <w:t>Following activation of Licensee’s account Licensor shall, subject to payment of the Fees, use commercially reasonable endeavours to:</w:t>
      </w:r>
    </w:p>
    <w:p w14:paraId="268BEF79" w14:textId="77777777" w:rsidR="00C20312" w:rsidRDefault="00D00E81" w:rsidP="0060026F">
      <w:pPr>
        <w:pStyle w:val="Titre3"/>
      </w:pPr>
      <w:r>
        <w:t>provide Licensee with Online Access; and</w:t>
      </w:r>
    </w:p>
    <w:p w14:paraId="616EC3B4" w14:textId="77777777" w:rsidR="00C20312" w:rsidRDefault="00D00E81" w:rsidP="0060026F">
      <w:pPr>
        <w:pStyle w:val="Titre3"/>
      </w:pPr>
      <w:r>
        <w:t>ensure that the Server has sufficient capacity and rate of connectivity to provide Licensee with a level of service which is commensurate with the current standards in the online information industry sector.</w:t>
      </w:r>
    </w:p>
    <w:p w14:paraId="7156CCEB" w14:textId="77777777" w:rsidR="00C20312" w:rsidRDefault="00D00E81" w:rsidP="0071180A">
      <w:pPr>
        <w:pStyle w:val="Titre2"/>
      </w:pPr>
      <w:r>
        <w:t>Licensor may temporarily suspend Licensee’s Online Access for the purposes of maintenance or upgrades but shall use its commercially reasonable endeavours to notify Licensee of such activities and to minimise the period of suspension or interruption.</w:t>
      </w:r>
    </w:p>
    <w:p w14:paraId="2A004F3B" w14:textId="77777777" w:rsidR="00C20312" w:rsidRDefault="00D00E81" w:rsidP="0071180A">
      <w:pPr>
        <w:pStyle w:val="Titre2"/>
      </w:pPr>
      <w:r>
        <w:t>In relation to any Product made available via Online Access, Licensor reserves the right at any time on notice to Licensee to:</w:t>
      </w:r>
    </w:p>
    <w:p w14:paraId="68EC47A6" w14:textId="77777777" w:rsidR="00C20312" w:rsidRDefault="00D00E81" w:rsidP="0060026F">
      <w:pPr>
        <w:pStyle w:val="Titre3"/>
      </w:pPr>
      <w:r>
        <w:t>make changes or corrections and to alter, update or upgrade any aspect of the Product;</w:t>
      </w:r>
    </w:p>
    <w:p w14:paraId="4B859481" w14:textId="77777777" w:rsidR="00C20312" w:rsidRDefault="00D00E81" w:rsidP="0060026F">
      <w:pPr>
        <w:pStyle w:val="Titre3"/>
      </w:pPr>
      <w:r>
        <w:t>vary the technical specification of the Product or of any software included therein; and</w:t>
      </w:r>
    </w:p>
    <w:p w14:paraId="5E9EF39A" w14:textId="77777777" w:rsidR="00C20312" w:rsidRDefault="00D00E81" w:rsidP="0060026F">
      <w:pPr>
        <w:pStyle w:val="Titre3"/>
      </w:pPr>
      <w:bookmarkStart w:id="19" w:name="_Ref61621264"/>
      <w:bookmarkStart w:id="20" w:name="_Ref67667643"/>
      <w:r>
        <w:t>withdraw the Product (or any part of a Product) where it has decided to cease publication of that Product</w:t>
      </w:r>
      <w:bookmarkEnd w:id="19"/>
      <w:r>
        <w:t>.</w:t>
      </w:r>
      <w:bookmarkEnd w:id="20"/>
    </w:p>
    <w:p w14:paraId="12F43383" w14:textId="77777777" w:rsidR="00C20312" w:rsidRDefault="00D00E81" w:rsidP="0071180A">
      <w:pPr>
        <w:pStyle w:val="Titre2"/>
      </w:pPr>
      <w:r>
        <w:t xml:space="preserve">Where Licensor withdraws a Product or a part of a Product in accordance with clause </w:t>
      </w:r>
      <w:r>
        <w:fldChar w:fldCharType="begin"/>
      </w:r>
      <w:r>
        <w:instrText xml:space="preserve"> REF _Ref61621264 \r \h  \* MERGEFORMAT </w:instrText>
      </w:r>
      <w:r>
        <w:fldChar w:fldCharType="separate"/>
      </w:r>
      <w:r>
        <w:t>6.3.3</w:t>
      </w:r>
      <w:r>
        <w:fldChar w:fldCharType="end"/>
      </w:r>
      <w:r>
        <w:t xml:space="preserve"> of this Section, if Licensee purchased the withdrawn Product on a perpetual access basis, a copy of the withdrawn Product shall be provided to Licensee in pdf format (or such other electronic format as Licensor in its sole discretion determines), otherwise Licensor may in its sole discretion either offer broadly equivalent replacement materials or a credit in respect of the unexpired portion of the Subscription Fees in relation to the withdrawn Product (or part of a Product). The provision of a pdf copy, replacement or credit (as applicable) shall discharge Licensor’s liabilities to Licensee in respect of the withdrawn Product (or part of a Product).</w:t>
      </w:r>
    </w:p>
    <w:p w14:paraId="3D68F6E4" w14:textId="77777777" w:rsidR="00C20312" w:rsidRDefault="00D00E81" w:rsidP="0071180A">
      <w:pPr>
        <w:pStyle w:val="Titre2"/>
      </w:pPr>
      <w:r>
        <w:t xml:space="preserve">For such period as Licensee is entitled to Online Access, Licensor agrees to provide Licensee with access to usage data and, where available, usage reports detailing the level of use of any Subscription Products by Licensee’s Authorised Users per month. Any reports made available shall be COUNTER compliant (or compliant with an equivalent industry standard), and such reports and data will not identify individual Authorised User usage, but will be provided in respect of the IP address ranges given by Licensee further to clause </w:t>
      </w:r>
      <w:r>
        <w:fldChar w:fldCharType="begin"/>
      </w:r>
      <w:r>
        <w:instrText xml:space="preserve"> REF _Ref61621150 \r \h  \* MERGEFORMAT </w:instrText>
      </w:r>
      <w:r>
        <w:fldChar w:fldCharType="separate"/>
      </w:r>
      <w:r>
        <w:t>5.1</w:t>
      </w:r>
      <w:r>
        <w:fldChar w:fldCharType="end"/>
      </w:r>
      <w:r>
        <w:t xml:space="preserve"> of this Section. Licensor will not be able to </w:t>
      </w:r>
      <w:r>
        <w:lastRenderedPageBreak/>
        <w:t>provide accurate usage data and/or reports if Licensee stores any of the Subscription Products on any cache or proxy server, which is discouraged in any event due to the dynamic nature of the Subscription Products.</w:t>
      </w:r>
    </w:p>
    <w:p w14:paraId="7ED45B8C" w14:textId="77777777" w:rsidR="00C20312" w:rsidRPr="004C2891" w:rsidRDefault="00D00E81">
      <w:pPr>
        <w:pStyle w:val="Titre1"/>
      </w:pPr>
      <w:r w:rsidRPr="004C2891">
        <w:t>INTELLECTUAL PROPERTY RIGHTS</w:t>
      </w:r>
    </w:p>
    <w:p w14:paraId="33C8F814" w14:textId="77777777" w:rsidR="00C20312" w:rsidRPr="004F3EFF" w:rsidRDefault="00D00E81" w:rsidP="0071180A">
      <w:pPr>
        <w:pStyle w:val="Titre2"/>
      </w:pPr>
      <w:r w:rsidRPr="00710AD7">
        <w:t>Products, usage data and usage reports are protected by international copyright laws, database rights and other intellectual property rights. Licensor, its affiliates and licensors are the owners of these rights, and this Agreement does not transfer any right, title or interest in the Products to Licensee.</w:t>
      </w:r>
    </w:p>
    <w:p w14:paraId="3FE1F899" w14:textId="77777777" w:rsidR="00C20312" w:rsidRPr="004C2891" w:rsidRDefault="00D00E81" w:rsidP="0071180A">
      <w:pPr>
        <w:pStyle w:val="Titre2"/>
      </w:pPr>
      <w:r w:rsidRPr="004C2891">
        <w:t>Licensor warrants that use of the Products in accordance with these terms does not infringe the intellectual property rights of any third party.</w:t>
      </w:r>
    </w:p>
    <w:p w14:paraId="5B0ADD8C" w14:textId="77777777" w:rsidR="00C20312" w:rsidRPr="004C2891" w:rsidRDefault="00D00E81">
      <w:pPr>
        <w:pStyle w:val="Titre1"/>
      </w:pPr>
      <w:r w:rsidRPr="004C2891">
        <w:t>LIMITATION OF LIABILITY</w:t>
      </w:r>
    </w:p>
    <w:p w14:paraId="4AE22724" w14:textId="77777777" w:rsidR="00C20312" w:rsidRPr="004C2891" w:rsidRDefault="00D00E81" w:rsidP="0071180A">
      <w:pPr>
        <w:pStyle w:val="Titre2"/>
      </w:pPr>
      <w:r w:rsidRPr="004C2891">
        <w:t>Whilst Licensor shall use commercially reasonable endeavours to provide Online Access, it cannot guarantee that Online Access will operate continually or without interruption, and neither does Licensor guarantee the accuracy of any information and/or content contained in the Products, which are provided on a strictly ‘as is’ basis. Licensor has no liability for any loss or damage whatsoever sustained by Licensee or any Authorised User as a result of the availability or use of or reliance on the content in the Products.</w:t>
      </w:r>
    </w:p>
    <w:p w14:paraId="61045D67" w14:textId="77777777" w:rsidR="00C20312" w:rsidRPr="004C2891" w:rsidRDefault="00D00E81" w:rsidP="0071180A">
      <w:pPr>
        <w:pStyle w:val="Titre2"/>
      </w:pPr>
      <w:r w:rsidRPr="004C2891">
        <w:t>Save as expressly provided otherwise in this Agreement, Licensor, to the fullest extent permitted by law, excludes all express or implied terms, conditions, warranties and/or representations with regard to the Products including, without limitation, any warranties relating to quality or fitness for purpose.</w:t>
      </w:r>
    </w:p>
    <w:p w14:paraId="7F8023A3" w14:textId="77777777" w:rsidR="00C20312" w:rsidRPr="004C2891" w:rsidRDefault="00D00E81" w:rsidP="0071180A">
      <w:pPr>
        <w:pStyle w:val="Titre2"/>
      </w:pPr>
      <w:r w:rsidRPr="004C2891">
        <w:t>Licensor shall not be liable for any indirect or consequential loss or damage or for any loss of or corruption of data, loss of programs, profit, anticipated savings, revenue or goodwill (whether direct or indirect) arising out of or in connection with the access, availability, use of or reliance on the Products.</w:t>
      </w:r>
    </w:p>
    <w:p w14:paraId="71E421A4" w14:textId="77777777" w:rsidR="00C20312" w:rsidRPr="004C2891" w:rsidRDefault="00D00E81" w:rsidP="0071180A">
      <w:pPr>
        <w:pStyle w:val="Titre2"/>
      </w:pPr>
      <w:r w:rsidRPr="004C2891">
        <w:t>Licensee agrees that the entire liability of Licensor to Licensee and any Authorised User for any claim (whether in contract, tort, misrepresentation, breach of statutory duty or otherwise) arising out of or in connection with the access, availability, use of, or reliance on a Product shall be limited to the Fees paid for that Product in the year in which the liability arose in relation to that Product.</w:t>
      </w:r>
    </w:p>
    <w:p w14:paraId="57EB937A" w14:textId="77777777" w:rsidR="00C20312" w:rsidRPr="004C2891" w:rsidRDefault="00D00E81" w:rsidP="0071180A">
      <w:pPr>
        <w:pStyle w:val="Titre2"/>
      </w:pPr>
      <w:r w:rsidRPr="004C2891">
        <w:t>Nothing in this Agreement shall limit or exclude Licensor’s liability for death or personal injury resulting from Licensor’s negligence or its fraudulent misrepresentation or any other liability which cannot be limited or excluded under applicable law.</w:t>
      </w:r>
    </w:p>
    <w:p w14:paraId="038595C0" w14:textId="77777777" w:rsidR="00C20312" w:rsidRPr="004C2891" w:rsidRDefault="00D00E81">
      <w:pPr>
        <w:pStyle w:val="Titre1"/>
      </w:pPr>
      <w:r w:rsidRPr="004C2891">
        <w:t>FEES</w:t>
      </w:r>
    </w:p>
    <w:p w14:paraId="36CEA5D7" w14:textId="77777777" w:rsidR="00C20312" w:rsidRPr="004C2891" w:rsidRDefault="00D00E81" w:rsidP="0071180A">
      <w:pPr>
        <w:pStyle w:val="Titre2"/>
      </w:pPr>
      <w:r w:rsidRPr="004C2891">
        <w:t>The Fees are net of all applicable taxes, including without limitation VAT or other applicable sales taxes, which shall be charged in accordance with the relevant regulations in force at the time of making the taxable supply, and such amounts shall be payable by Licensee in addition to the Fees on receipt of a valid tax invoice.</w:t>
      </w:r>
    </w:p>
    <w:p w14:paraId="30BD00B3" w14:textId="77777777" w:rsidR="00C20312" w:rsidRPr="004C2891" w:rsidRDefault="00D00E81" w:rsidP="0071180A">
      <w:pPr>
        <w:pStyle w:val="Titre2"/>
      </w:pPr>
      <w:r w:rsidRPr="004C2891">
        <w:t>Licensee shall pay the Fees in full without deduction or withholding in respect of any tax unless required by law. If any such deduction or withholding is required, Licensee shall, when making the payment to which the withholding or deduction relates, pay to Licensor such additional amount as will ensure that Licensor receives the same total amount that it would have received if no such withholding or deduction had been required.</w:t>
      </w:r>
    </w:p>
    <w:p w14:paraId="5DD09377" w14:textId="77777777" w:rsidR="00C20312" w:rsidRPr="004C2891" w:rsidRDefault="00D00E81" w:rsidP="0071180A">
      <w:pPr>
        <w:pStyle w:val="Titre2"/>
      </w:pPr>
      <w:r w:rsidRPr="004C2891">
        <w:t>Licensee shall pay the Fees within 30 days of the date of invoice unless different payment provisions are set out in the invoice. Without prejudice to any other right or remedy that Licensor may have, where Licensee fails to pay the Fees and any VAT or other applicable sales tax on the due date, Licensor shall be entitled to:</w:t>
      </w:r>
    </w:p>
    <w:p w14:paraId="25B61E2A" w14:textId="77777777" w:rsidR="00C20312" w:rsidRPr="004C2891" w:rsidRDefault="00D00E81" w:rsidP="0060026F">
      <w:pPr>
        <w:pStyle w:val="Titre3"/>
      </w:pPr>
      <w:r w:rsidRPr="004C2891">
        <w:t>charge interest at a rate of 4% per annum above the base lending rate of Barclays Bank plc, accruing on a daily basis until the date of actual payment; and</w:t>
      </w:r>
    </w:p>
    <w:p w14:paraId="56AFF43E" w14:textId="77777777" w:rsidR="00C20312" w:rsidRPr="004C2891" w:rsidRDefault="00D00E81" w:rsidP="0060026F">
      <w:pPr>
        <w:pStyle w:val="Titre3"/>
      </w:pPr>
      <w:r w:rsidRPr="004C2891">
        <w:t>delay the activation of or suspend access to the Products previously granted until full payment is made of any Fees, and Licensee agrees that the Subscription Period shall not be extended by any period of delay or suspension resulting from late payment.</w:t>
      </w:r>
    </w:p>
    <w:p w14:paraId="3739D733" w14:textId="77777777" w:rsidR="00C20312" w:rsidRPr="004C2891" w:rsidRDefault="00D00E81">
      <w:pPr>
        <w:pStyle w:val="Titre1"/>
      </w:pPr>
      <w:r w:rsidRPr="004C2891">
        <w:t>TERM AND TERMINATION</w:t>
      </w:r>
    </w:p>
    <w:p w14:paraId="41018FDA" w14:textId="77777777" w:rsidR="00C20312" w:rsidRPr="004C2891" w:rsidRDefault="00D00E81" w:rsidP="0071180A">
      <w:pPr>
        <w:pStyle w:val="Titre2"/>
      </w:pPr>
      <w:r w:rsidRPr="004C2891">
        <w:t>The Subscription Period may be renewed by mutual consent for additional periods upon payment of the agreed Subscription Fees.</w:t>
      </w:r>
    </w:p>
    <w:p w14:paraId="73F86D3E" w14:textId="77777777" w:rsidR="00C20312" w:rsidRPr="004C2891" w:rsidRDefault="00D00E81" w:rsidP="0071180A">
      <w:pPr>
        <w:pStyle w:val="Titre2"/>
      </w:pPr>
      <w:bookmarkStart w:id="21" w:name="_Ref61621063"/>
      <w:bookmarkStart w:id="22" w:name="_Ref61621377"/>
      <w:bookmarkStart w:id="23" w:name="_Ref67667536"/>
      <w:r w:rsidRPr="004C2891">
        <w:t xml:space="preserve">Either party may terminate this Agreement (and Licensor may terminate this Agreement in part) immediately by serving written notice on the other in the event that the other party commits a material breach of this Agreement, and in the case of a breach capable of remedy fails to remedy the same within 30 days of a written request to do so. Licensee or an Authorised User’s breach of clauses </w:t>
      </w:r>
      <w:r w:rsidRPr="004C2891">
        <w:fldChar w:fldCharType="begin"/>
      </w:r>
      <w:r w:rsidRPr="004C2891">
        <w:instrText xml:space="preserve"> REF _Ref61620970 \r \h  \* MERGEFORMAT </w:instrText>
      </w:r>
      <w:r w:rsidRPr="004C2891">
        <w:fldChar w:fldCharType="separate"/>
      </w:r>
      <w:r w:rsidRPr="004C2891">
        <w:t>4</w:t>
      </w:r>
      <w:r w:rsidRPr="004C2891">
        <w:fldChar w:fldCharType="end"/>
      </w:r>
      <w:r w:rsidRPr="004C2891">
        <w:t xml:space="preserve"> or </w:t>
      </w:r>
      <w:r w:rsidRPr="004C2891">
        <w:fldChar w:fldCharType="begin"/>
      </w:r>
      <w:r w:rsidRPr="004C2891">
        <w:instrText xml:space="preserve"> REF _Ref61621361 \r \h  \* MERGEFORMAT </w:instrText>
      </w:r>
      <w:r w:rsidRPr="004C2891">
        <w:fldChar w:fldCharType="separate"/>
      </w:r>
      <w:r w:rsidRPr="004C2891">
        <w:t>5</w:t>
      </w:r>
      <w:r w:rsidRPr="004C2891">
        <w:fldChar w:fldCharType="end"/>
      </w:r>
      <w:r w:rsidRPr="004C2891">
        <w:t xml:space="preserve"> of this Section shall be deemed a material breach</w:t>
      </w:r>
      <w:bookmarkEnd w:id="21"/>
      <w:bookmarkEnd w:id="22"/>
      <w:r w:rsidRPr="004C2891">
        <w:t>.</w:t>
      </w:r>
      <w:bookmarkEnd w:id="23"/>
      <w:r w:rsidRPr="004C2891">
        <w:t xml:space="preserve"> </w:t>
      </w:r>
    </w:p>
    <w:p w14:paraId="1C83D591" w14:textId="77777777" w:rsidR="00C20312" w:rsidRPr="004C2891" w:rsidRDefault="00D00E81" w:rsidP="0071180A">
      <w:pPr>
        <w:pStyle w:val="Titre2"/>
      </w:pPr>
      <w:r w:rsidRPr="00710AD7">
        <w:t xml:space="preserve">Upon termination of this Agreement by the Licensor under clause </w:t>
      </w:r>
      <w:r w:rsidRPr="004C2891">
        <w:fldChar w:fldCharType="begin"/>
      </w:r>
      <w:r w:rsidRPr="004C2891">
        <w:instrText xml:space="preserve"> REF _Ref61621377 \r \h  \* MERGEFORMAT </w:instrText>
      </w:r>
      <w:r w:rsidRPr="004C2891">
        <w:fldChar w:fldCharType="separate"/>
      </w:r>
      <w:r w:rsidRPr="004C2891">
        <w:t>10.2</w:t>
      </w:r>
      <w:r w:rsidRPr="004C2891">
        <w:fldChar w:fldCharType="end"/>
      </w:r>
      <w:r w:rsidRPr="004C2891">
        <w:t xml:space="preserve"> of this Section:</w:t>
      </w:r>
    </w:p>
    <w:p w14:paraId="08A4E0D7" w14:textId="77777777" w:rsidR="00C20312" w:rsidRPr="00710AD7" w:rsidRDefault="00D00E81" w:rsidP="0060026F">
      <w:pPr>
        <w:pStyle w:val="Titre3"/>
      </w:pPr>
      <w:r w:rsidRPr="00710AD7">
        <w:t>Licensee’s and Authorised Users’ rights to access and use the Products shall immediately terminate and Online Access shall cease;</w:t>
      </w:r>
    </w:p>
    <w:p w14:paraId="38523E52" w14:textId="77777777" w:rsidR="00C20312" w:rsidRPr="004C2891" w:rsidRDefault="00D00E81" w:rsidP="0060026F">
      <w:pPr>
        <w:pStyle w:val="Titre3"/>
      </w:pPr>
      <w:r w:rsidRPr="004F3EFF">
        <w:t xml:space="preserve">Licensee shall immediately cease using any passwords or other Authorised User identification to access the Products; </w:t>
      </w:r>
    </w:p>
    <w:p w14:paraId="462D9BB1" w14:textId="77777777" w:rsidR="00C20312" w:rsidRPr="004C2891" w:rsidRDefault="00D00E81" w:rsidP="0060026F">
      <w:pPr>
        <w:pStyle w:val="Titre3"/>
      </w:pPr>
      <w:r w:rsidRPr="004C2891">
        <w:t>Licensee shall ensure that all Authorised Users shall do likewise; and</w:t>
      </w:r>
    </w:p>
    <w:p w14:paraId="5EBAAF37" w14:textId="77777777" w:rsidR="00C20312" w:rsidRPr="004C2891" w:rsidRDefault="00D00E81" w:rsidP="0060026F">
      <w:pPr>
        <w:pStyle w:val="Titre3"/>
      </w:pPr>
      <w:r w:rsidRPr="004C2891">
        <w:t>Licensor shall not be required to refund any Fees. Any copies of Product information and/ or content shall be deleted from Licensee’s records and storage media.</w:t>
      </w:r>
    </w:p>
    <w:p w14:paraId="3AE0A99F" w14:textId="77777777" w:rsidR="00C20312" w:rsidRPr="004C2891" w:rsidRDefault="00D00E81" w:rsidP="0071180A">
      <w:pPr>
        <w:pStyle w:val="Titre2"/>
      </w:pPr>
      <w:r w:rsidRPr="004C2891">
        <w:t xml:space="preserve">On termination of this Agreement by the Licensee under clause </w:t>
      </w:r>
      <w:r w:rsidRPr="004C2891">
        <w:fldChar w:fldCharType="begin"/>
      </w:r>
      <w:r w:rsidRPr="004C2891">
        <w:instrText xml:space="preserve"> REF _Ref61621377 \r \h  \* MERGEFORMAT </w:instrText>
      </w:r>
      <w:r w:rsidRPr="004C2891">
        <w:fldChar w:fldCharType="separate"/>
      </w:r>
      <w:r w:rsidRPr="004C2891">
        <w:t>10.2</w:t>
      </w:r>
      <w:r w:rsidRPr="004C2891">
        <w:fldChar w:fldCharType="end"/>
      </w:r>
      <w:r w:rsidRPr="004C2891">
        <w:t xml:space="preserve"> of this Section, Online Access to the Products shall continue for the applicable Subscription Period or on a perpetual access basis, as appropriate, unless Licensor is unable to provide such access, in which case the relevant provisions in clause </w:t>
      </w:r>
      <w:r w:rsidRPr="004C2891">
        <w:fldChar w:fldCharType="begin"/>
      </w:r>
      <w:r w:rsidRPr="004C2891">
        <w:instrText xml:space="preserve"> REF _Ref61621431 \r \h  \* MERGEFORMAT </w:instrText>
      </w:r>
      <w:r w:rsidRPr="004C2891">
        <w:fldChar w:fldCharType="separate"/>
      </w:r>
      <w:r w:rsidRPr="004C2891">
        <w:t>2.1</w:t>
      </w:r>
      <w:r w:rsidRPr="004C2891">
        <w:fldChar w:fldCharType="end"/>
      </w:r>
      <w:r w:rsidRPr="004C2891">
        <w:t xml:space="preserve"> of this Section shall apply.</w:t>
      </w:r>
    </w:p>
    <w:p w14:paraId="57D80E07" w14:textId="77777777" w:rsidR="00C20312" w:rsidRPr="00710AD7" w:rsidRDefault="00D00E81">
      <w:pPr>
        <w:pStyle w:val="Titre1"/>
      </w:pPr>
      <w:bookmarkStart w:id="24" w:name="_Ref61621478"/>
      <w:r w:rsidRPr="00710AD7">
        <w:t>DATA PROTECTION</w:t>
      </w:r>
      <w:bookmarkEnd w:id="24"/>
    </w:p>
    <w:p w14:paraId="169F1782" w14:textId="77777777" w:rsidR="00C20312" w:rsidRPr="004F3EFF" w:rsidRDefault="00D00E81" w:rsidP="0071180A">
      <w:pPr>
        <w:pStyle w:val="Titre2"/>
      </w:pPr>
      <w:r w:rsidRPr="004F3EFF">
        <w:t>Licensor shall be entitled to:</w:t>
      </w:r>
    </w:p>
    <w:p w14:paraId="70559E74" w14:textId="77777777" w:rsidR="00C20312" w:rsidRPr="004C2891" w:rsidRDefault="00D00E81" w:rsidP="0060026F">
      <w:pPr>
        <w:pStyle w:val="Titre3"/>
      </w:pPr>
      <w:r w:rsidRPr="004C2891">
        <w:t>hold and process the Licensee’s personal data as defined in applicable privacy and data protection legislation;</w:t>
      </w:r>
    </w:p>
    <w:p w14:paraId="1FACCC3E" w14:textId="77777777" w:rsidR="00C20312" w:rsidRPr="004C2891" w:rsidRDefault="00D00E81" w:rsidP="0060026F">
      <w:pPr>
        <w:pStyle w:val="Titre3"/>
      </w:pPr>
      <w:r w:rsidRPr="004C2891">
        <w:t>make such information available to: (</w:t>
      </w:r>
      <w:proofErr w:type="spellStart"/>
      <w:r w:rsidRPr="004C2891">
        <w:t>i</w:t>
      </w:r>
      <w:proofErr w:type="spellEnd"/>
      <w:r w:rsidRPr="004C2891">
        <w:t xml:space="preserve">) business partners, sub-contractors and/or suppliers who provide products or services to Licensor; (ii) our branches; either of whom may be outside of the European Economic Area; </w:t>
      </w:r>
    </w:p>
    <w:p w14:paraId="432422FE" w14:textId="77777777" w:rsidR="00C20312" w:rsidRPr="004C2891" w:rsidRDefault="00D00E81" w:rsidP="0060026F">
      <w:pPr>
        <w:pStyle w:val="Titre3"/>
      </w:pPr>
      <w:r w:rsidRPr="004C2891">
        <w:t>for legal and administrative purposes and in order to fulfil its obligations under this Agreement. This clause shall survive termination of this Agreement.</w:t>
      </w:r>
    </w:p>
    <w:p w14:paraId="5C5F3427" w14:textId="77777777" w:rsidR="00C20312" w:rsidRPr="004C2891" w:rsidRDefault="00D00E81">
      <w:pPr>
        <w:pStyle w:val="Titre1"/>
      </w:pPr>
      <w:bookmarkStart w:id="25" w:name="_Ref61621466"/>
      <w:bookmarkStart w:id="26" w:name="_Ref67667751"/>
      <w:r w:rsidRPr="004C2891">
        <w:lastRenderedPageBreak/>
        <w:t>ANTI-BRIBERY AND CORRUPTION</w:t>
      </w:r>
      <w:bookmarkEnd w:id="25"/>
      <w:bookmarkEnd w:id="26"/>
    </w:p>
    <w:p w14:paraId="4B6099C1" w14:textId="77777777" w:rsidR="00C20312" w:rsidRPr="004C2891" w:rsidRDefault="00D00E81" w:rsidP="0071180A">
      <w:pPr>
        <w:pStyle w:val="Titre2"/>
      </w:pPr>
      <w:r w:rsidRPr="004C2891">
        <w:t>Licensee understands that Licensor acts in accordance with the UK Bribery Act 2010, Criminal Finances Act 2017 and other applicable anti-bribery and tax evasion laws in the jurisdictions in which it operates. The Licensee (and its related officers and employees) warrants that it shall not engage in any activity, practice or conduct in relation to its performance under this Agreement which would constitute an offence under any applicable law or regulation relating to anti-bribery, corruption or tax evasion. The Licensee agrees to promptly notify Licensor of any suspected or known breach of this clause.</w:t>
      </w:r>
    </w:p>
    <w:p w14:paraId="53F755EE" w14:textId="77777777" w:rsidR="00C20312" w:rsidRPr="004C2891" w:rsidRDefault="00D00E81">
      <w:pPr>
        <w:pStyle w:val="Titre1"/>
      </w:pPr>
      <w:bookmarkStart w:id="27" w:name="_Ref61621488"/>
      <w:bookmarkStart w:id="28" w:name="_Ref67667764"/>
      <w:r w:rsidRPr="004C2891">
        <w:t>CONFIDENTIALITY</w:t>
      </w:r>
      <w:bookmarkEnd w:id="27"/>
      <w:bookmarkEnd w:id="28"/>
    </w:p>
    <w:p w14:paraId="52A87CFA" w14:textId="77777777" w:rsidR="00C20312" w:rsidRPr="004C2891" w:rsidRDefault="00D00E81" w:rsidP="0071180A">
      <w:pPr>
        <w:pStyle w:val="Titre2"/>
      </w:pPr>
      <w:r w:rsidRPr="004C2891">
        <w:t>In the course of negotiating the terms of this Agreement, Licensor shall from time to time disclose to Licensee information that is proprietary or confidential to Licensor. Licensee agrees not to disclose information it receives in pre-contractual negotiations in a way that could be prejudicial to Licensor, except as may be required by law, a court of competent jurisdiction or any governmental or regulatory authority. This clause shall survive the termination of this Agreement.</w:t>
      </w:r>
    </w:p>
    <w:p w14:paraId="24CF63C8" w14:textId="77777777" w:rsidR="00C20312" w:rsidRPr="004C2891" w:rsidRDefault="00D00E81">
      <w:pPr>
        <w:pStyle w:val="Titre1"/>
      </w:pPr>
      <w:r w:rsidRPr="004C2891">
        <w:t>GENERAL</w:t>
      </w:r>
    </w:p>
    <w:p w14:paraId="4333A4C8" w14:textId="77777777" w:rsidR="00C20312" w:rsidRPr="004C2891" w:rsidRDefault="00D00E81" w:rsidP="0071180A">
      <w:pPr>
        <w:pStyle w:val="Titre2"/>
      </w:pPr>
      <w:r w:rsidRPr="004C2891">
        <w:t>Licensee may not assign, transfer or sub-license its rights or obligations under this Agreement.</w:t>
      </w:r>
    </w:p>
    <w:p w14:paraId="2F455E2E" w14:textId="77777777" w:rsidR="00C20312" w:rsidRPr="004C2891" w:rsidRDefault="00D00E81" w:rsidP="0071180A">
      <w:pPr>
        <w:pStyle w:val="Titre2"/>
      </w:pPr>
      <w:r w:rsidRPr="004C2891">
        <w:t>In no circumstances shall Licensor be liable to Licensee or any Authorised User for any delay or failure to perform its obligations due to an event beyond its reasonable control, including but not limited to loss or failure of third party controlled IT equipment and internet connections.</w:t>
      </w:r>
    </w:p>
    <w:p w14:paraId="133AD62B" w14:textId="77777777" w:rsidR="00C20312" w:rsidRPr="004C2891" w:rsidRDefault="00D00E81" w:rsidP="0071180A">
      <w:pPr>
        <w:pStyle w:val="Titre2"/>
      </w:pPr>
      <w:r w:rsidRPr="004C2891">
        <w:t>This Agreement constitutes the entire agreement between the parties and supersedes any previous agreement between the parties relating to its subject-matter. Each party acknowledges and agrees that, in entering into this Agreement, it does not rely on, and shall have no remedy in respect of, any statement, representation, warranty or understanding (whether negligently or innocently made) other than as expressly set out in this Agreement.</w:t>
      </w:r>
    </w:p>
    <w:p w14:paraId="5336DFB9" w14:textId="77777777" w:rsidR="00C20312" w:rsidRPr="004C2891" w:rsidRDefault="00D00E81" w:rsidP="0071180A">
      <w:pPr>
        <w:pStyle w:val="Titre2"/>
      </w:pPr>
      <w:r w:rsidRPr="004C2891">
        <w:t>This Agreement may not be amended, varied or supplemented except in writing signed by duly authorised representatives of both parties.</w:t>
      </w:r>
    </w:p>
    <w:p w14:paraId="7B31AD92" w14:textId="77777777" w:rsidR="00C20312" w:rsidRPr="004C2891" w:rsidRDefault="00D00E81" w:rsidP="0071180A">
      <w:pPr>
        <w:pStyle w:val="Titre2"/>
      </w:pPr>
      <w:r w:rsidRPr="004C2891">
        <w:t>If any provision of this Agreement (or any part of any provision) is found by a court  to be unenforceable that provision or part provision shall, to the extent required, be deemed not to form part of this Agreement and the validity and enforceability of the other provisions of this Agreement shall not be affected.</w:t>
      </w:r>
    </w:p>
    <w:p w14:paraId="3BDCB36C" w14:textId="77777777" w:rsidR="00C20312" w:rsidRPr="004C2891" w:rsidRDefault="00D00E81" w:rsidP="0071180A">
      <w:pPr>
        <w:pStyle w:val="Titre2"/>
      </w:pPr>
      <w:r w:rsidRPr="004C2891">
        <w:t>No provision of this Agreement is intended to be enforceable by a person who is not a party to this Agreement.</w:t>
      </w:r>
    </w:p>
    <w:p w14:paraId="1CDC19F7" w14:textId="77777777" w:rsidR="00C20312" w:rsidRPr="004C2891" w:rsidRDefault="00D00E81" w:rsidP="0071180A">
      <w:pPr>
        <w:pStyle w:val="Titre2"/>
      </w:pPr>
      <w:r w:rsidRPr="004C2891">
        <w:t xml:space="preserve">Any notice given to a party under or in connection with this Agreement shall be in writing and shall be delivered by hand or by pre-paid first-class post or other next business day delivery service at its registered office (if a company) or its principal place of business (in any other case) or sent by e-mail, if to Cambridge at </w:t>
      </w:r>
      <w:r w:rsidRPr="004C2891">
        <w:rPr>
          <w:b/>
        </w:rPr>
        <w:t>generalcounsel@cambridge.org</w:t>
      </w:r>
      <w:r w:rsidRPr="004C2891">
        <w:t>, and if to the Licensee, at the e-mail address in Section I. Any notice shall be deemed to have been duly received: if delivered by hand, on signature of a delivery receipt or at the time the notice is left at the proper address; if sent by pre-paid first-class post or other next business day delivery service, at 9.00 am on the second business day after posting or at the time recorded by the delivery service; if sent by e-mail, at 9.00 am on the next business day after transmission. This clause does not apply to the service of any proceedings or other documents in any legal action or, where applicable, any arbitration or other method of dispute resolution.</w:t>
      </w:r>
    </w:p>
    <w:p w14:paraId="42DCE981" w14:textId="77777777" w:rsidR="00C20312" w:rsidRPr="004C2891" w:rsidRDefault="00D00E81" w:rsidP="0071180A">
      <w:pPr>
        <w:pStyle w:val="Titre2"/>
      </w:pPr>
      <w:r w:rsidRPr="004C2891">
        <w:t>The rights of the parties arising under this Agreement shall not be waived except in writing. Any waiver of any of a party’s rights under this Agreement or of any breach of this Agreement by the other party shall not be construed as a waiver of any other rights or of any other further breach.</w:t>
      </w:r>
    </w:p>
    <w:p w14:paraId="2FF6CC5C" w14:textId="77777777" w:rsidR="00C20312" w:rsidRPr="004C2891" w:rsidRDefault="00D00E81" w:rsidP="0071180A">
      <w:pPr>
        <w:pStyle w:val="Titre2"/>
      </w:pPr>
      <w:r w:rsidRPr="004C2891">
        <w:t>Headings used in this Agreement are for convenience only and are deemed not to be part of the Agreement.</w:t>
      </w:r>
    </w:p>
    <w:p w14:paraId="2A0ABEBD" w14:textId="77777777" w:rsidR="00C20312" w:rsidRPr="004C2891" w:rsidRDefault="00D00E81" w:rsidP="0071180A">
      <w:pPr>
        <w:pStyle w:val="Titre2"/>
      </w:pPr>
      <w:r w:rsidRPr="004C2891">
        <w:t>This Agreement is drafted in the English language. If this Agreement is translated into any other language in the event of conflict the English language version shall prevail.</w:t>
      </w:r>
    </w:p>
    <w:p w14:paraId="79441FEA" w14:textId="77777777" w:rsidR="00C20312" w:rsidRPr="004C2891" w:rsidRDefault="00D00E81" w:rsidP="0071180A">
      <w:pPr>
        <w:pStyle w:val="Titre2"/>
      </w:pPr>
      <w:r w:rsidRPr="004C2891">
        <w:t>This Agreement and any dispute or claim arising out of or in connection with it or its subject matter or formation (including non-contractual disputes or claims) is subject to English Law. The parties submit to the non-exclusive jurisdiction of the English courts to settle any dispute or claim arising out of or in connection with this Agreement or its subject matter or formation (including non-contractual disputes or claims).</w:t>
      </w:r>
    </w:p>
    <w:p w14:paraId="45894A3F" w14:textId="77777777" w:rsidR="00C20312" w:rsidRPr="007708A3" w:rsidRDefault="00C20312">
      <w:pPr>
        <w:rPr>
          <w:szCs w:val="16"/>
        </w:rPr>
      </w:pPr>
      <w:bookmarkStart w:id="29" w:name="_Ref62813603"/>
      <w:bookmarkStart w:id="30" w:name="_Ref64385710"/>
      <w:bookmarkStart w:id="31" w:name="_Ref78460929"/>
    </w:p>
    <w:p w14:paraId="3EF21EA4" w14:textId="77777777" w:rsidR="00C20312" w:rsidRDefault="00D00E81">
      <w:pPr>
        <w:pStyle w:val="SectionTitle"/>
      </w:pPr>
      <w:bookmarkStart w:id="32" w:name="_Ref78461500"/>
      <w:r>
        <w:lastRenderedPageBreak/>
        <w:t>TRANSFORMATIVE AGREEMENT TERMS</w:t>
      </w:r>
      <w:bookmarkEnd w:id="29"/>
      <w:bookmarkEnd w:id="30"/>
      <w:bookmarkEnd w:id="31"/>
      <w:bookmarkEnd w:id="32"/>
      <w:r>
        <w:t xml:space="preserve"> </w:t>
      </w:r>
    </w:p>
    <w:p w14:paraId="698E458E" w14:textId="77777777" w:rsidR="00C20312" w:rsidRDefault="00D00E81">
      <w:pPr>
        <w:pStyle w:val="Titre1"/>
        <w:numPr>
          <w:ilvl w:val="0"/>
          <w:numId w:val="8"/>
        </w:numPr>
      </w:pPr>
      <w:r>
        <w:t>Definitions</w:t>
      </w:r>
    </w:p>
    <w:p w14:paraId="120F3979" w14:textId="77777777" w:rsidR="00C20312" w:rsidRDefault="00D00E81" w:rsidP="0071180A">
      <w:pPr>
        <w:pStyle w:val="Titre2"/>
      </w:pPr>
      <w:r>
        <w:t>This Section uses the following defined terms:</w:t>
      </w:r>
    </w:p>
    <w:p w14:paraId="6D1C851C" w14:textId="77777777" w:rsidR="00C20312" w:rsidRDefault="00D00E81" w:rsidP="0060026F">
      <w:pPr>
        <w:pStyle w:val="Titre3"/>
      </w:pPr>
      <w:r>
        <w:rPr>
          <w:b/>
        </w:rPr>
        <w:t>Article:</w:t>
      </w:r>
      <w:r>
        <w:t xml:space="preserve"> a research, case report, brief report, review or rapid communications format article (as defined by Licensor).</w:t>
      </w:r>
    </w:p>
    <w:p w14:paraId="7A2B7F2D" w14:textId="77777777" w:rsidR="00C20312" w:rsidRDefault="00D00E81" w:rsidP="0060026F">
      <w:pPr>
        <w:pStyle w:val="Titre3"/>
      </w:pPr>
      <w:r>
        <w:rPr>
          <w:b/>
        </w:rPr>
        <w:t>Article Processing Charges (APCs):</w:t>
      </w:r>
      <w:r>
        <w:t xml:space="preserve"> the fee a publisher will sometimes charge for making articles Open Access.</w:t>
      </w:r>
    </w:p>
    <w:p w14:paraId="71BAD2DC" w14:textId="77777777" w:rsidR="00C20312" w:rsidRDefault="00D00E81" w:rsidP="0060026F">
      <w:pPr>
        <w:pStyle w:val="Titre3"/>
      </w:pPr>
      <w:r>
        <w:rPr>
          <w:b/>
        </w:rPr>
        <w:t>Cambridge Core:</w:t>
      </w:r>
      <w:r>
        <w:t xml:space="preserve"> Licensor’s online platform for books and journals.</w:t>
      </w:r>
    </w:p>
    <w:p w14:paraId="27384952" w14:textId="77777777" w:rsidR="00C20312" w:rsidRDefault="00D00E81" w:rsidP="0060026F">
      <w:pPr>
        <w:pStyle w:val="Titre3"/>
      </w:pPr>
      <w:r>
        <w:rPr>
          <w:b/>
        </w:rPr>
        <w:t>Cambridge OA Journals:</w:t>
      </w:r>
      <w:r>
        <w:t xml:space="preserve"> journals which offer an OA publishing option.</w:t>
      </w:r>
    </w:p>
    <w:p w14:paraId="35618AF5" w14:textId="77777777" w:rsidR="00C20312" w:rsidRDefault="00D00E81" w:rsidP="0060026F">
      <w:pPr>
        <w:pStyle w:val="Titre3"/>
      </w:pPr>
      <w:r>
        <w:rPr>
          <w:b/>
        </w:rPr>
        <w:t>Corresponding Author:</w:t>
      </w:r>
      <w:r>
        <w:t xml:space="preserve"> a student or member of staff affiliated with the Licensee who handles the manuscript and correspondence during an Article’s publication process – from manuscript correction and proof reading, to the revisions and re-submission of revised manuscripts up to acceptance. They (a) have the authority to act on behalf of all co-authors in all matters pertaining to publication of the manuscript including supplementary material (b) are responsible for informing the co-authors of the manuscript’s status throughout the submission, review, and publication process and (c) act as the point of contact for any enquiries after an Article is published.</w:t>
      </w:r>
    </w:p>
    <w:p w14:paraId="7A1CAD5F" w14:textId="77777777" w:rsidR="00C20312" w:rsidRDefault="00D00E81" w:rsidP="0060026F">
      <w:pPr>
        <w:pStyle w:val="Titre3"/>
      </w:pPr>
      <w:r>
        <w:rPr>
          <w:b/>
        </w:rPr>
        <w:t>Creative Commons Licence:</w:t>
      </w:r>
      <w:r>
        <w:t xml:space="preserve"> a type of licence allowing an author to communicate which rights they reserve and which they agree to waive in order to enable end-users to benefit from a gratis right to reproduce and distribute (and make derivative works from) the original Article. Licensor offers CC-BY, CC-BY-NC-SA, and CC-BY-NC-ND, each described in more detail on the Creative Commons website.</w:t>
      </w:r>
    </w:p>
    <w:p w14:paraId="39340395" w14:textId="77777777" w:rsidR="00C20312" w:rsidRDefault="00D00E81" w:rsidP="0060026F">
      <w:pPr>
        <w:pStyle w:val="Titre3"/>
      </w:pPr>
      <w:r>
        <w:rPr>
          <w:b/>
        </w:rPr>
        <w:t xml:space="preserve">Open Access/OA: </w:t>
      </w:r>
      <w:r>
        <w:t>a publishing model that allows content to be published digitally and made accessible without charge to the end-user (subject to the terms of an applicable Creative Commons Licence).</w:t>
      </w:r>
    </w:p>
    <w:p w14:paraId="1B7A3E87" w14:textId="77777777" w:rsidR="00C20312" w:rsidRDefault="00D00E81" w:rsidP="0060026F">
      <w:pPr>
        <w:pStyle w:val="Titre3"/>
      </w:pPr>
      <w:r>
        <w:rPr>
          <w:b/>
        </w:rPr>
        <w:t xml:space="preserve">OA Publishing Services: </w:t>
      </w:r>
      <w:r>
        <w:t>the opportunity to publish Articles in Cambridge OA Journals without paying an APC.</w:t>
      </w:r>
    </w:p>
    <w:p w14:paraId="3BBD7AE3" w14:textId="77777777" w:rsidR="00C20312" w:rsidRDefault="00D00E81" w:rsidP="0060026F">
      <w:pPr>
        <w:pStyle w:val="Titre3"/>
      </w:pPr>
      <w:r>
        <w:rPr>
          <w:b/>
        </w:rPr>
        <w:t>Payment Processing Software:</w:t>
      </w:r>
      <w:r>
        <w:t xml:space="preserve"> </w:t>
      </w:r>
      <w:proofErr w:type="spellStart"/>
      <w:r>
        <w:t>RightsLink</w:t>
      </w:r>
      <w:proofErr w:type="spellEnd"/>
      <w:r>
        <w:t xml:space="preserve"> or other payment processing software</w:t>
      </w:r>
    </w:p>
    <w:p w14:paraId="6F2038FE" w14:textId="77777777" w:rsidR="00C20312" w:rsidRDefault="00D00E81" w:rsidP="0060026F">
      <w:pPr>
        <w:pStyle w:val="Titre3"/>
      </w:pPr>
      <w:r>
        <w:rPr>
          <w:b/>
        </w:rPr>
        <w:t>Year:</w:t>
      </w:r>
      <w:r>
        <w:t xml:space="preserve"> calendar year. </w:t>
      </w:r>
    </w:p>
    <w:p w14:paraId="42376302" w14:textId="77777777" w:rsidR="00C20312" w:rsidRDefault="00D00E81" w:rsidP="0071180A">
      <w:pPr>
        <w:pStyle w:val="Titre2"/>
      </w:pPr>
      <w:r>
        <w:t>Any other defined terms in this Agreement shall have the meaning given in the relevant Section.</w:t>
      </w:r>
    </w:p>
    <w:p w14:paraId="61DE0B95" w14:textId="77777777" w:rsidR="00C20312" w:rsidRDefault="00D00E81">
      <w:pPr>
        <w:pStyle w:val="Titre1"/>
      </w:pPr>
      <w:r>
        <w:t>OA Publishing Process</w:t>
      </w:r>
    </w:p>
    <w:p w14:paraId="1E6F3463" w14:textId="77777777" w:rsidR="00C20312" w:rsidRDefault="00D00E81" w:rsidP="0071180A">
      <w:pPr>
        <w:pStyle w:val="Titre2"/>
      </w:pPr>
      <w:r>
        <w:t>Corresponding Authors have the opportunity to publish OA Articles in Cambridge OA Journals without incurring any Article Processing Charges.</w:t>
      </w:r>
    </w:p>
    <w:p w14:paraId="2B398AF7" w14:textId="77777777" w:rsidR="00C20312" w:rsidRDefault="00D00E81" w:rsidP="0071180A">
      <w:pPr>
        <w:pStyle w:val="Titre2"/>
      </w:pPr>
      <w:r>
        <w:t>In order to publish in a Cambridge OA Journal, the Corresponding Author must:</w:t>
      </w:r>
    </w:p>
    <w:p w14:paraId="5994E6C4" w14:textId="77777777" w:rsidR="00C20312" w:rsidRDefault="00D00E81" w:rsidP="0060026F">
      <w:pPr>
        <w:pStyle w:val="Titre3"/>
      </w:pPr>
      <w:r>
        <w:t>have an Article accepted for publication;</w:t>
      </w:r>
    </w:p>
    <w:p w14:paraId="4065E085" w14:textId="77777777" w:rsidR="00C20312" w:rsidRDefault="00D00E81" w:rsidP="0060026F">
      <w:pPr>
        <w:pStyle w:val="Titre3"/>
      </w:pPr>
      <w:r>
        <w:t>provide details of their affiliation with Licensee, when submitting their Article for publication; and</w:t>
      </w:r>
    </w:p>
    <w:p w14:paraId="1F6316B3" w14:textId="77777777" w:rsidR="00C20312" w:rsidRDefault="00D00E81" w:rsidP="0060026F">
      <w:pPr>
        <w:pStyle w:val="Titre3"/>
      </w:pPr>
      <w:r>
        <w:t>sign a licence to publish form or equivalent documentation, as required by the Cambridge OA Journal publishing the Article, selecting a Creative Commons Licence in the process.</w:t>
      </w:r>
    </w:p>
    <w:p w14:paraId="376A9656" w14:textId="77777777" w:rsidR="00C20312" w:rsidRDefault="00D00E81" w:rsidP="0071180A">
      <w:pPr>
        <w:pStyle w:val="Titre2"/>
      </w:pPr>
      <w:r>
        <w:t>The OA publishing opportunities the Agreement offers are only available for Articles which have an acceptance date during the Term of this Agreement.</w:t>
      </w:r>
    </w:p>
    <w:p w14:paraId="0F163BC2" w14:textId="77777777" w:rsidR="00C20312" w:rsidRDefault="00D00E81" w:rsidP="0071180A">
      <w:pPr>
        <w:pStyle w:val="Titre2"/>
      </w:pPr>
      <w:bookmarkStart w:id="33" w:name="_Ref62813231"/>
      <w:r>
        <w:t>Articles published non-OA in Cambridge OA Journals during the Term of this Agreement will be eligible for retroactive conversion to OA provided:</w:t>
      </w:r>
      <w:bookmarkEnd w:id="33"/>
      <w:r>
        <w:t xml:space="preserve"> </w:t>
      </w:r>
    </w:p>
    <w:p w14:paraId="62FF4523" w14:textId="77777777" w:rsidR="00C20312" w:rsidRDefault="00D00E81" w:rsidP="0060026F">
      <w:pPr>
        <w:pStyle w:val="Titre3"/>
      </w:pPr>
      <w:r>
        <w:t>the Article was published during the Term of this Agreement; and</w:t>
      </w:r>
    </w:p>
    <w:p w14:paraId="760C2A60" w14:textId="77777777" w:rsidR="00C20312" w:rsidRDefault="00D00E81" w:rsidP="0060026F">
      <w:pPr>
        <w:pStyle w:val="Titre3"/>
      </w:pPr>
      <w:r>
        <w:t>the request to convert to OA is made no more than three months after the Year in which the Article was published (for example, an article published in December non-OA will need to be made retroactively OA by 31  March of the following year. Only the Corresponding Author can request their Article be made OA and this must be done through Payment Processing Software, or correspondence directly with the Licensor).</w:t>
      </w:r>
    </w:p>
    <w:p w14:paraId="4BC29CD6" w14:textId="77777777" w:rsidR="00C20312" w:rsidRDefault="00D00E81" w:rsidP="0071180A">
      <w:pPr>
        <w:pStyle w:val="Titre2"/>
      </w:pPr>
      <w:bookmarkStart w:id="34" w:name="_Ref62813234"/>
      <w:r>
        <w:t>If a Cambridge OA Journal is transferred to another publisher during the term of this Agreement:</w:t>
      </w:r>
      <w:bookmarkEnd w:id="34"/>
    </w:p>
    <w:p w14:paraId="0407903E" w14:textId="77777777" w:rsidR="00C20312" w:rsidRDefault="00D00E81" w:rsidP="0060026F">
      <w:pPr>
        <w:pStyle w:val="Titre3"/>
      </w:pPr>
      <w:r>
        <w:t>Articles which were accepted for publication will still be published in the Cambridge OA Journal, provided there is space to do so in a journal volume published before the transfer;</w:t>
      </w:r>
    </w:p>
    <w:p w14:paraId="31354D7A" w14:textId="77777777" w:rsidR="00C20312" w:rsidRDefault="00D00E81" w:rsidP="0060026F">
      <w:pPr>
        <w:pStyle w:val="Titre3"/>
      </w:pPr>
      <w:r>
        <w:t xml:space="preserve">All retroactive OA requests must be complete prior to the date of content file transfer to the new OA journal publisher. </w:t>
      </w:r>
    </w:p>
    <w:p w14:paraId="64EA0893" w14:textId="77777777" w:rsidR="00C20312" w:rsidRDefault="00D00E81" w:rsidP="0071180A">
      <w:pPr>
        <w:pStyle w:val="Titre2"/>
      </w:pPr>
      <w:r>
        <w:t>Retroactive publishing will remain available until Licensor considers that this service is no longer necessary.</w:t>
      </w:r>
    </w:p>
    <w:p w14:paraId="0157E5A5" w14:textId="77777777" w:rsidR="00C20312" w:rsidRDefault="00D00E81">
      <w:pPr>
        <w:pStyle w:val="Titre1"/>
      </w:pPr>
      <w:r>
        <w:t>Licensor’s Responsibilities</w:t>
      </w:r>
    </w:p>
    <w:p w14:paraId="2411902F" w14:textId="77777777" w:rsidR="00C20312" w:rsidRDefault="00D00E81" w:rsidP="0071180A">
      <w:pPr>
        <w:pStyle w:val="Titre2"/>
      </w:pPr>
      <w:r>
        <w:t>Licensor shall:</w:t>
      </w:r>
    </w:p>
    <w:p w14:paraId="50D5191E" w14:textId="77777777" w:rsidR="00C20312" w:rsidRDefault="00D00E81" w:rsidP="0060026F">
      <w:pPr>
        <w:pStyle w:val="Titre3"/>
      </w:pPr>
      <w:r>
        <w:t xml:space="preserve">verify the identity of Corresponding Authors after the acceptance of Article manuscripts, via affiliation, email domain, or ORCID. </w:t>
      </w:r>
    </w:p>
    <w:p w14:paraId="1A31622A" w14:textId="77777777" w:rsidR="00C20312" w:rsidRDefault="00D00E81" w:rsidP="0060026F">
      <w:pPr>
        <w:pStyle w:val="Titre3"/>
      </w:pPr>
      <w:r>
        <w:t xml:space="preserve">provide </w:t>
      </w:r>
      <w:r>
        <w:rPr>
          <w:color w:val="auto"/>
        </w:rPr>
        <w:t>Licensee</w:t>
      </w:r>
      <w:r>
        <w:t xml:space="preserve"> with a list of the Cambridge OA Journals; </w:t>
      </w:r>
    </w:p>
    <w:p w14:paraId="738FA159" w14:textId="77777777" w:rsidR="00C20312" w:rsidRDefault="00D00E81" w:rsidP="0060026F">
      <w:pPr>
        <w:pStyle w:val="Titre3"/>
      </w:pPr>
      <w:r>
        <w:t xml:space="preserve">provide reports to Licensee detailing </w:t>
      </w:r>
      <w:r>
        <w:rPr>
          <w:color w:val="auto"/>
        </w:rPr>
        <w:t xml:space="preserve">Licensee’s </w:t>
      </w:r>
      <w:r>
        <w:t>publishing output, including the following information: name of Corresponding Author, institutional identifier, article title, DOI, journal title, OA licence applied, Creative Commons Licence (if applicable), date first published online; and</w:t>
      </w:r>
    </w:p>
    <w:p w14:paraId="682DC718" w14:textId="77777777" w:rsidR="00C20312" w:rsidRDefault="00D00E81" w:rsidP="0060026F">
      <w:pPr>
        <w:pStyle w:val="Titre3"/>
      </w:pPr>
      <w:r>
        <w:t>host information relating to the OA publishing opportunities it offers on Cambridge Core.</w:t>
      </w:r>
    </w:p>
    <w:p w14:paraId="3F3BD5FC" w14:textId="77777777" w:rsidR="00C20312" w:rsidRDefault="00D00E81" w:rsidP="0060026F">
      <w:pPr>
        <w:pStyle w:val="Titre3"/>
      </w:pPr>
      <w:proofErr w:type="gramStart"/>
      <w:r>
        <w:t>facilitate</w:t>
      </w:r>
      <w:proofErr w:type="gramEnd"/>
      <w:r>
        <w:t xml:space="preserve"> retroactive OA publishing, as described in clauses </w:t>
      </w:r>
      <w:r>
        <w:fldChar w:fldCharType="begin"/>
      </w:r>
      <w:r>
        <w:instrText xml:space="preserve"> REF _Ref62813231 \r \h  \* MERGEFORMAT </w:instrText>
      </w:r>
      <w:r>
        <w:fldChar w:fldCharType="separate"/>
      </w:r>
      <w:r>
        <w:t>2.5</w:t>
      </w:r>
      <w:r>
        <w:fldChar w:fldCharType="end"/>
      </w:r>
      <w:r>
        <w:t xml:space="preserve"> and </w:t>
      </w:r>
      <w:r>
        <w:fldChar w:fldCharType="begin"/>
      </w:r>
      <w:r>
        <w:instrText xml:space="preserve"> REF _Ref62813234 \r \h  \* MERGEFORMAT </w:instrText>
      </w:r>
      <w:r>
        <w:fldChar w:fldCharType="separate"/>
      </w:r>
      <w:r>
        <w:t>2.6</w:t>
      </w:r>
      <w:r>
        <w:fldChar w:fldCharType="end"/>
      </w:r>
      <w:r>
        <w:t xml:space="preserve"> of this Section.</w:t>
      </w:r>
    </w:p>
    <w:p w14:paraId="758CFE75" w14:textId="77777777" w:rsidR="00C20312" w:rsidRDefault="00D00E81">
      <w:pPr>
        <w:pStyle w:val="Titre1"/>
      </w:pPr>
      <w:r>
        <w:t>Licensee Responsibilities</w:t>
      </w:r>
    </w:p>
    <w:p w14:paraId="3D0ACD82" w14:textId="77777777" w:rsidR="00C20312" w:rsidRDefault="00D00E81" w:rsidP="0071180A">
      <w:pPr>
        <w:pStyle w:val="Titre2"/>
      </w:pPr>
      <w:r>
        <w:t>Licensee shall inform its researchers and authors about the Licensor’s OA publishing process.</w:t>
      </w:r>
    </w:p>
    <w:p w14:paraId="627AC991" w14:textId="77777777" w:rsidR="00C20312" w:rsidRDefault="00D00E81">
      <w:pPr>
        <w:pStyle w:val="Titre1"/>
      </w:pPr>
      <w:r>
        <w:t>Exceptions and Exclusions</w:t>
      </w:r>
    </w:p>
    <w:p w14:paraId="1B93BB9C" w14:textId="77777777" w:rsidR="00C20312" w:rsidRDefault="00D00E81" w:rsidP="0071180A">
      <w:pPr>
        <w:pStyle w:val="Titre2"/>
      </w:pPr>
      <w:r>
        <w:t xml:space="preserve">Some of Licensor’s journals currently do not permit OA publishing. As such, OA publishing will initially not be available in those journals. These journals will become eligible for OA publishing on an annual basis, if and when OA options are introduced by the journal’s proprietors. </w:t>
      </w:r>
    </w:p>
    <w:p w14:paraId="0D9113C9" w14:textId="77777777" w:rsidR="00C20312" w:rsidRDefault="00D00E81" w:rsidP="0071180A">
      <w:pPr>
        <w:pStyle w:val="Titre2"/>
      </w:pPr>
      <w:r>
        <w:t>Although Licensor endeavours to include all Cambridge OA Journals in this agreement, it reserves the right to exclude a journal.</w:t>
      </w:r>
    </w:p>
    <w:p w14:paraId="11B0BDC5" w14:textId="77777777" w:rsidR="00C20312" w:rsidRDefault="00D00E81">
      <w:pPr>
        <w:pStyle w:val="Titre1"/>
      </w:pPr>
      <w:r>
        <w:lastRenderedPageBreak/>
        <w:t>Fees</w:t>
      </w:r>
    </w:p>
    <w:p w14:paraId="446CE770" w14:textId="77777777" w:rsidR="00C20312" w:rsidRDefault="00D00E81" w:rsidP="0071180A">
      <w:pPr>
        <w:pStyle w:val="Titre2"/>
      </w:pPr>
      <w:r>
        <w:t>The Subscription Fee is split into two parts to correctly describe the products and services being delivered:</w:t>
      </w:r>
    </w:p>
    <w:p w14:paraId="20F7885C" w14:textId="77777777" w:rsidR="00C20312" w:rsidRDefault="00D00E81" w:rsidP="0060026F">
      <w:pPr>
        <w:pStyle w:val="Titre3"/>
      </w:pPr>
      <w:r>
        <w:t>A ‘</w:t>
      </w:r>
      <w:r>
        <w:rPr>
          <w:b/>
        </w:rPr>
        <w:t>Read</w:t>
      </w:r>
      <w:r>
        <w:t>’ fee, for the supply of the Subscription Products; and</w:t>
      </w:r>
    </w:p>
    <w:p w14:paraId="5336EEA3" w14:textId="77777777" w:rsidR="00C20312" w:rsidRDefault="00D00E81" w:rsidP="0060026F">
      <w:pPr>
        <w:pStyle w:val="Titre3"/>
      </w:pPr>
      <w:r>
        <w:t>A ‘</w:t>
      </w:r>
      <w:r>
        <w:rPr>
          <w:b/>
        </w:rPr>
        <w:t>Publish</w:t>
      </w:r>
      <w:r>
        <w:t>’ fee, for the provision of the OA Publishing Services</w:t>
      </w:r>
    </w:p>
    <w:p w14:paraId="7D6DCC69" w14:textId="77777777" w:rsidR="00C20312" w:rsidRDefault="00D00E81" w:rsidP="0071180A">
      <w:pPr>
        <w:pStyle w:val="Titre2"/>
      </w:pPr>
      <w:r>
        <w:t>The split of the Subscription Fee is as follows:</w:t>
      </w:r>
    </w:p>
    <w:tbl>
      <w:tblPr>
        <w:tblStyle w:val="Grilledutableau"/>
        <w:tblW w:w="9498" w:type="dxa"/>
        <w:tblInd w:w="562" w:type="dxa"/>
        <w:tblLayout w:type="fixed"/>
        <w:tblLook w:val="04A0" w:firstRow="1" w:lastRow="0" w:firstColumn="1" w:lastColumn="0" w:noHBand="0" w:noVBand="1"/>
      </w:tblPr>
      <w:tblGrid>
        <w:gridCol w:w="1843"/>
        <w:gridCol w:w="7655"/>
      </w:tblGrid>
      <w:tr w:rsidR="00C20312" w14:paraId="23ADF663" w14:textId="77777777">
        <w:trPr>
          <w:trHeight w:val="341"/>
        </w:trPr>
        <w:tc>
          <w:tcPr>
            <w:tcW w:w="1843" w:type="dxa"/>
            <w:shd w:val="clear" w:color="auto" w:fill="D9D9D9" w:themeFill="background1" w:themeFillShade="D9"/>
          </w:tcPr>
          <w:p w14:paraId="7847D93E" w14:textId="77777777" w:rsidR="00C20312" w:rsidRDefault="00D00E81">
            <w:pPr>
              <w:spacing w:before="0" w:after="0"/>
              <w:rPr>
                <w:rFonts w:cstheme="minorHAnsi"/>
                <w:b/>
                <w:szCs w:val="16"/>
              </w:rPr>
            </w:pPr>
            <w:r>
              <w:rPr>
                <w:rFonts w:cstheme="minorHAnsi"/>
                <w:b/>
                <w:szCs w:val="16"/>
              </w:rPr>
              <w:t>Year</w:t>
            </w:r>
          </w:p>
        </w:tc>
        <w:tc>
          <w:tcPr>
            <w:tcW w:w="7655" w:type="dxa"/>
            <w:shd w:val="clear" w:color="auto" w:fill="D9D9D9" w:themeFill="background1" w:themeFillShade="D9"/>
          </w:tcPr>
          <w:p w14:paraId="77661E86" w14:textId="77777777" w:rsidR="00C20312" w:rsidRDefault="00D00E81">
            <w:pPr>
              <w:spacing w:before="0" w:after="0" w:line="240" w:lineRule="auto"/>
              <w:rPr>
                <w:rFonts w:cstheme="minorHAnsi"/>
                <w:b/>
                <w:szCs w:val="16"/>
              </w:rPr>
            </w:pPr>
            <w:r>
              <w:rPr>
                <w:rFonts w:cstheme="minorHAnsi"/>
                <w:b/>
                <w:szCs w:val="16"/>
              </w:rPr>
              <w:t>Subscription Fee Split (Read / Publish)</w:t>
            </w:r>
          </w:p>
        </w:tc>
      </w:tr>
      <w:tr w:rsidR="00C20312" w14:paraId="3428E545" w14:textId="77777777">
        <w:trPr>
          <w:trHeight w:val="242"/>
        </w:trPr>
        <w:tc>
          <w:tcPr>
            <w:tcW w:w="1843" w:type="dxa"/>
          </w:tcPr>
          <w:p w14:paraId="63D2099B" w14:textId="77777777" w:rsidR="00C20312" w:rsidRDefault="00D00E81">
            <w:pPr>
              <w:spacing w:before="0" w:after="0" w:line="240" w:lineRule="auto"/>
              <w:rPr>
                <w:rFonts w:cstheme="minorHAnsi"/>
                <w:szCs w:val="16"/>
              </w:rPr>
            </w:pPr>
            <w:r>
              <w:rPr>
                <w:rFonts w:cstheme="minorHAnsi"/>
                <w:color w:val="000000"/>
                <w:szCs w:val="16"/>
              </w:rPr>
              <w:t>2023</w:t>
            </w:r>
          </w:p>
        </w:tc>
        <w:tc>
          <w:tcPr>
            <w:tcW w:w="7655" w:type="dxa"/>
          </w:tcPr>
          <w:p w14:paraId="0BC770C1" w14:textId="48ACAE72" w:rsidR="00C20312" w:rsidRDefault="00D00E81">
            <w:pPr>
              <w:spacing w:before="0" w:after="0" w:line="240" w:lineRule="auto"/>
              <w:rPr>
                <w:rFonts w:cstheme="minorHAnsi"/>
                <w:szCs w:val="16"/>
              </w:rPr>
            </w:pPr>
            <w:r>
              <w:rPr>
                <w:rFonts w:cstheme="minorHAnsi"/>
                <w:szCs w:val="16"/>
              </w:rPr>
              <w:t xml:space="preserve">Read: </w:t>
            </w:r>
          </w:p>
          <w:p w14:paraId="7D3D4FBC" w14:textId="6EF807FB" w:rsidR="00C20312" w:rsidRDefault="00D00E81">
            <w:pPr>
              <w:spacing w:before="0" w:after="0" w:line="240" w:lineRule="auto"/>
              <w:rPr>
                <w:rFonts w:cstheme="minorHAnsi"/>
                <w:szCs w:val="16"/>
              </w:rPr>
            </w:pPr>
            <w:r>
              <w:rPr>
                <w:rFonts w:cstheme="minorHAnsi"/>
                <w:szCs w:val="16"/>
              </w:rPr>
              <w:t xml:space="preserve">Publish: </w:t>
            </w:r>
          </w:p>
        </w:tc>
      </w:tr>
    </w:tbl>
    <w:p w14:paraId="1FF05937" w14:textId="77777777" w:rsidR="00C20312" w:rsidRDefault="00C20312">
      <w:pPr>
        <w:rPr>
          <w:szCs w:val="16"/>
        </w:rPr>
      </w:pPr>
      <w:bookmarkStart w:id="35" w:name="_Ref61619982"/>
      <w:bookmarkStart w:id="36" w:name="_Ref62811079"/>
    </w:p>
    <w:p w14:paraId="629B61F4" w14:textId="3A8C4234" w:rsidR="002F1DA4" w:rsidRDefault="002F1DA4">
      <w:bookmarkStart w:id="37" w:name="_Ref61620005"/>
      <w:bookmarkStart w:id="38" w:name="_Ref64385748"/>
      <w:bookmarkStart w:id="39" w:name="_Ref78460979"/>
      <w:bookmarkEnd w:id="35"/>
      <w:bookmarkEnd w:id="36"/>
    </w:p>
    <w:p w14:paraId="31D49391" w14:textId="77777777" w:rsidR="002F1DA4" w:rsidRDefault="002F1DA4">
      <w:pPr>
        <w:spacing w:before="0" w:after="0"/>
        <w:contextualSpacing w:val="0"/>
        <w:jc w:val="left"/>
      </w:pPr>
      <w:r>
        <w:br w:type="page"/>
      </w:r>
    </w:p>
    <w:p w14:paraId="53F1C0DD" w14:textId="77777777" w:rsidR="002F1DA4" w:rsidRPr="00B93B0B" w:rsidRDefault="002F1DA4" w:rsidP="002F1DA4">
      <w:pPr>
        <w:pStyle w:val="Headings"/>
        <w:rPr>
          <w:lang w:val="fr-FR"/>
        </w:rPr>
      </w:pPr>
      <w:r w:rsidRPr="00EB7016">
        <w:rPr>
          <w:rFonts w:eastAsia="Frutiger LT Std 45 Light"/>
          <w:bCs/>
          <w:szCs w:val="17"/>
          <w:lang w:val="fr-FR"/>
        </w:rPr>
        <w:lastRenderedPageBreak/>
        <w:t>Contrat de fourniture de produits aux institutions universitaires</w:t>
      </w:r>
    </w:p>
    <w:p w14:paraId="7C80B6D9" w14:textId="77777777" w:rsidR="002F1DA4" w:rsidRPr="00B93B0B" w:rsidRDefault="002F1DA4" w:rsidP="002F1DA4">
      <w:pPr>
        <w:rPr>
          <w:szCs w:val="16"/>
          <w:lang w:val="fr-FR"/>
        </w:rPr>
      </w:pPr>
    </w:p>
    <w:p w14:paraId="70F3977E" w14:textId="77777777" w:rsidR="002F1DA4" w:rsidRPr="00EB7016" w:rsidRDefault="002F1DA4" w:rsidP="002F1DA4">
      <w:pPr>
        <w:jc w:val="center"/>
        <w:rPr>
          <w:b/>
        </w:rPr>
      </w:pPr>
      <w:r w:rsidRPr="00EB7016">
        <w:rPr>
          <w:rFonts w:ascii="Calibri" w:eastAsia="Calibri" w:hAnsi="Calibri"/>
          <w:b/>
          <w:bCs/>
          <w:szCs w:val="16"/>
          <w:lang w:val="fr-FR"/>
        </w:rPr>
        <w:t>SECTION I</w:t>
      </w:r>
      <w:r w:rsidRPr="00EB7016">
        <w:rPr>
          <w:rFonts w:ascii="Calibri" w:eastAsia="Calibri" w:hAnsi="Calibri"/>
          <w:b/>
          <w:bCs/>
          <w:szCs w:val="16"/>
          <w:lang w:val="fr-FR"/>
        </w:rPr>
        <w:tab/>
      </w:r>
      <w:r w:rsidRPr="00EB7016">
        <w:rPr>
          <w:rFonts w:ascii="Calibri" w:eastAsia="Calibri" w:hAnsi="Calibri"/>
          <w:b/>
          <w:bCs/>
          <w:szCs w:val="16"/>
          <w:lang w:val="fr-FR"/>
        </w:rPr>
        <w:tab/>
        <w:t>FORMULAIRE DE CONTRAT</w:t>
      </w:r>
    </w:p>
    <w:p w14:paraId="4C07B5EF" w14:textId="77777777" w:rsidR="002F1DA4" w:rsidRPr="00EB7016" w:rsidRDefault="002F1DA4" w:rsidP="002F1DA4">
      <w:pPr>
        <w:pStyle w:val="Titre1"/>
      </w:pPr>
      <w:r w:rsidRPr="00EB7016">
        <w:rPr>
          <w:rFonts w:eastAsia="Calibri"/>
          <w:lang w:val="fr-FR"/>
        </w:rPr>
        <w:t>Les Parties</w:t>
      </w:r>
    </w:p>
    <w:tbl>
      <w:tblPr>
        <w:tblW w:w="959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42"/>
      </w:tblGrid>
      <w:tr w:rsidR="002F1DA4" w:rsidRPr="0071180A" w14:paraId="211A7D50" w14:textId="77777777" w:rsidTr="005E01D2">
        <w:trPr>
          <w:trHeight w:val="257"/>
        </w:trPr>
        <w:tc>
          <w:tcPr>
            <w:tcW w:w="95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DB60B9" w14:textId="77777777" w:rsidR="002F1DA4" w:rsidRPr="00B93B0B" w:rsidRDefault="002F1DA4" w:rsidP="005E01D2">
            <w:pPr>
              <w:spacing w:before="0" w:after="0"/>
              <w:jc w:val="left"/>
              <w:rPr>
                <w:szCs w:val="16"/>
                <w:lang w:val="fr-FR"/>
              </w:rPr>
            </w:pPr>
            <w:r w:rsidRPr="00EB7016">
              <w:rPr>
                <w:rFonts w:ascii="Calibri" w:eastAsia="Calibri" w:hAnsi="Calibri"/>
                <w:b/>
                <w:bCs/>
                <w:szCs w:val="16"/>
                <w:lang w:val="fr-FR"/>
              </w:rPr>
              <w:t xml:space="preserve">INFORMATIONS DU CONCÉDANT DE LICENCE </w:t>
            </w:r>
          </w:p>
        </w:tc>
      </w:tr>
      <w:tr w:rsidR="002F1DA4" w:rsidRPr="0071180A" w14:paraId="5EC9511F" w14:textId="77777777" w:rsidTr="005E01D2">
        <w:trPr>
          <w:trHeight w:val="397"/>
        </w:trPr>
        <w:tc>
          <w:tcPr>
            <w:tcW w:w="2552" w:type="dxa"/>
            <w:tcBorders>
              <w:top w:val="single" w:sz="4" w:space="0" w:color="auto"/>
              <w:left w:val="single" w:sz="4" w:space="0" w:color="auto"/>
              <w:bottom w:val="nil"/>
              <w:right w:val="single" w:sz="4" w:space="0" w:color="auto"/>
            </w:tcBorders>
            <w:vAlign w:val="center"/>
          </w:tcPr>
          <w:p w14:paraId="10463351" w14:textId="77777777" w:rsidR="002F1DA4" w:rsidRPr="00EB7016" w:rsidRDefault="002F1DA4" w:rsidP="005E01D2">
            <w:pPr>
              <w:jc w:val="left"/>
              <w:rPr>
                <w:b/>
                <w:szCs w:val="16"/>
              </w:rPr>
            </w:pPr>
            <w:r w:rsidRPr="00EB7016">
              <w:rPr>
                <w:rFonts w:ascii="Calibri" w:eastAsia="Calibri" w:hAnsi="Calibri"/>
                <w:b/>
                <w:bCs/>
                <w:szCs w:val="16"/>
                <w:lang w:val="fr-FR"/>
              </w:rPr>
              <w:t>Nom complet de l’entité juridique</w:t>
            </w:r>
          </w:p>
          <w:p w14:paraId="702B6850" w14:textId="77777777" w:rsidR="002F1DA4" w:rsidRPr="00EB7016" w:rsidRDefault="002F1DA4" w:rsidP="005E01D2">
            <w:pPr>
              <w:jc w:val="left"/>
              <w:rPr>
                <w:b/>
                <w:szCs w:val="16"/>
              </w:rPr>
            </w:pPr>
          </w:p>
        </w:tc>
        <w:tc>
          <w:tcPr>
            <w:tcW w:w="7042" w:type="dxa"/>
            <w:tcBorders>
              <w:top w:val="single" w:sz="4" w:space="0" w:color="auto"/>
              <w:left w:val="single" w:sz="4" w:space="0" w:color="auto"/>
              <w:bottom w:val="nil"/>
              <w:right w:val="single" w:sz="4" w:space="0" w:color="auto"/>
            </w:tcBorders>
            <w:vAlign w:val="center"/>
          </w:tcPr>
          <w:p w14:paraId="4C4DC69D" w14:textId="77777777" w:rsidR="002F1DA4" w:rsidRPr="00B93B0B" w:rsidRDefault="002F1DA4" w:rsidP="005E01D2">
            <w:pPr>
              <w:jc w:val="left"/>
              <w:rPr>
                <w:b/>
                <w:szCs w:val="16"/>
                <w:lang w:val="fr-FR"/>
              </w:rPr>
            </w:pPr>
            <w:r w:rsidRPr="00EB7016">
              <w:rPr>
                <w:rFonts w:ascii="Calibri" w:eastAsia="Calibri" w:hAnsi="Calibri"/>
                <w:b/>
                <w:bCs/>
                <w:szCs w:val="16"/>
                <w:lang w:val="fr-FR"/>
              </w:rPr>
              <w:t>Le recteur, les professeurs et les chercheurs de l’université de Cambridge agissant par le biais de son département Cambridge University Press &amp; Assessment</w:t>
            </w:r>
          </w:p>
        </w:tc>
      </w:tr>
      <w:tr w:rsidR="002F1DA4" w:rsidRPr="00EB7016" w14:paraId="5B4C2C22" w14:textId="77777777" w:rsidTr="005E01D2">
        <w:trPr>
          <w:cantSplit/>
          <w:trHeight w:val="397"/>
        </w:trPr>
        <w:tc>
          <w:tcPr>
            <w:tcW w:w="2552" w:type="dxa"/>
            <w:tcBorders>
              <w:top w:val="nil"/>
              <w:left w:val="single" w:sz="4" w:space="0" w:color="auto"/>
              <w:bottom w:val="single" w:sz="4" w:space="0" w:color="auto"/>
              <w:right w:val="single" w:sz="4" w:space="0" w:color="auto"/>
            </w:tcBorders>
            <w:vAlign w:val="center"/>
          </w:tcPr>
          <w:p w14:paraId="6C39F52A" w14:textId="77777777" w:rsidR="002F1DA4" w:rsidRPr="00B93B0B" w:rsidRDefault="002F1DA4" w:rsidP="005E01D2">
            <w:pPr>
              <w:jc w:val="left"/>
              <w:rPr>
                <w:b/>
                <w:szCs w:val="16"/>
                <w:lang w:val="fr-FR"/>
              </w:rPr>
            </w:pPr>
          </w:p>
        </w:tc>
        <w:tc>
          <w:tcPr>
            <w:tcW w:w="7042" w:type="dxa"/>
            <w:tcBorders>
              <w:top w:val="nil"/>
              <w:left w:val="single" w:sz="4" w:space="0" w:color="auto"/>
              <w:bottom w:val="single" w:sz="4" w:space="0" w:color="auto"/>
              <w:right w:val="single" w:sz="4" w:space="0" w:color="auto"/>
            </w:tcBorders>
            <w:vAlign w:val="center"/>
          </w:tcPr>
          <w:p w14:paraId="067F4379" w14:textId="77777777" w:rsidR="002F1DA4" w:rsidRPr="00EB7016" w:rsidRDefault="002F1DA4" w:rsidP="005E01D2">
            <w:pPr>
              <w:jc w:val="left"/>
              <w:rPr>
                <w:szCs w:val="16"/>
              </w:rPr>
            </w:pPr>
            <w:r w:rsidRPr="00EB7016">
              <w:rPr>
                <w:rFonts w:ascii="Calibri" w:eastAsia="Calibri" w:hAnsi="Calibri"/>
                <w:szCs w:val="16"/>
                <w:lang w:val="fr-FR"/>
              </w:rPr>
              <w:t>(« </w:t>
            </w:r>
            <w:r w:rsidRPr="00EB7016">
              <w:rPr>
                <w:rFonts w:ascii="Calibri" w:eastAsia="Calibri" w:hAnsi="Calibri"/>
                <w:b/>
                <w:bCs/>
                <w:szCs w:val="16"/>
                <w:lang w:val="fr-FR"/>
              </w:rPr>
              <w:t>Concédant de licence</w:t>
            </w:r>
            <w:r w:rsidRPr="00EB7016">
              <w:rPr>
                <w:rFonts w:ascii="Calibri" w:eastAsia="Calibri" w:hAnsi="Calibri"/>
                <w:szCs w:val="16"/>
                <w:lang w:val="fr-FR"/>
              </w:rPr>
              <w:t> »)</w:t>
            </w:r>
          </w:p>
        </w:tc>
      </w:tr>
      <w:tr w:rsidR="002F1DA4" w:rsidRPr="00EB7016" w14:paraId="67AC90F4" w14:textId="77777777" w:rsidTr="005E01D2">
        <w:trPr>
          <w:trHeight w:val="397"/>
        </w:trPr>
        <w:tc>
          <w:tcPr>
            <w:tcW w:w="2552" w:type="dxa"/>
            <w:tcBorders>
              <w:top w:val="single" w:sz="4" w:space="0" w:color="auto"/>
              <w:left w:val="single" w:sz="4" w:space="0" w:color="auto"/>
              <w:bottom w:val="single" w:sz="4" w:space="0" w:color="auto"/>
              <w:right w:val="single" w:sz="4" w:space="0" w:color="auto"/>
            </w:tcBorders>
            <w:vAlign w:val="center"/>
          </w:tcPr>
          <w:p w14:paraId="1445F084" w14:textId="77777777" w:rsidR="002F1DA4" w:rsidRPr="00EB7016" w:rsidRDefault="002F1DA4" w:rsidP="005E01D2">
            <w:pPr>
              <w:jc w:val="left"/>
              <w:rPr>
                <w:b/>
                <w:szCs w:val="16"/>
              </w:rPr>
            </w:pPr>
            <w:r w:rsidRPr="00EB7016">
              <w:rPr>
                <w:rFonts w:ascii="Calibri" w:eastAsia="Calibri" w:hAnsi="Calibri"/>
                <w:b/>
                <w:bCs/>
                <w:szCs w:val="16"/>
                <w:lang w:val="fr-FR"/>
              </w:rPr>
              <w:t>Adresse postale</w:t>
            </w:r>
          </w:p>
        </w:tc>
        <w:tc>
          <w:tcPr>
            <w:tcW w:w="7042" w:type="dxa"/>
            <w:tcBorders>
              <w:top w:val="single" w:sz="4" w:space="0" w:color="auto"/>
              <w:left w:val="single" w:sz="4" w:space="0" w:color="auto"/>
              <w:bottom w:val="single" w:sz="4" w:space="0" w:color="auto"/>
              <w:right w:val="single" w:sz="4" w:space="0" w:color="auto"/>
            </w:tcBorders>
            <w:vAlign w:val="center"/>
          </w:tcPr>
          <w:p w14:paraId="5A28BB76" w14:textId="77777777" w:rsidR="002F1DA4" w:rsidRPr="00EB7016" w:rsidRDefault="002F1DA4" w:rsidP="005E01D2">
            <w:pPr>
              <w:jc w:val="left"/>
              <w:rPr>
                <w:szCs w:val="16"/>
              </w:rPr>
            </w:pPr>
            <w:r w:rsidRPr="00B93B0B">
              <w:rPr>
                <w:rFonts w:ascii="Calibri" w:eastAsia="Calibri" w:hAnsi="Calibri"/>
                <w:szCs w:val="16"/>
                <w:lang w:val="en-US"/>
              </w:rPr>
              <w:t>Shaftesbury Road, Cambridge, CB2 8EA, Royaume-Uni</w:t>
            </w:r>
          </w:p>
        </w:tc>
      </w:tr>
      <w:tr w:rsidR="002F1DA4" w:rsidRPr="00EB7016" w14:paraId="17B58E78" w14:textId="77777777" w:rsidTr="005E01D2">
        <w:trPr>
          <w:trHeight w:val="453"/>
        </w:trPr>
        <w:tc>
          <w:tcPr>
            <w:tcW w:w="2552" w:type="dxa"/>
            <w:tcBorders>
              <w:top w:val="single" w:sz="4" w:space="0" w:color="auto"/>
              <w:left w:val="single" w:sz="4" w:space="0" w:color="auto"/>
              <w:bottom w:val="single" w:sz="4" w:space="0" w:color="auto"/>
              <w:right w:val="single" w:sz="4" w:space="0" w:color="auto"/>
            </w:tcBorders>
            <w:vAlign w:val="center"/>
          </w:tcPr>
          <w:p w14:paraId="6241E0D7" w14:textId="77777777" w:rsidR="002F1DA4" w:rsidRPr="00EB7016" w:rsidRDefault="002F1DA4" w:rsidP="005E01D2">
            <w:pPr>
              <w:jc w:val="left"/>
              <w:rPr>
                <w:b/>
                <w:szCs w:val="16"/>
              </w:rPr>
            </w:pPr>
            <w:r w:rsidRPr="00EB7016">
              <w:rPr>
                <w:rFonts w:ascii="Calibri" w:eastAsia="Calibri" w:hAnsi="Calibri"/>
                <w:b/>
                <w:bCs/>
                <w:szCs w:val="16"/>
                <w:lang w:val="fr-FR"/>
              </w:rPr>
              <w:t>Téléphone</w:t>
            </w:r>
          </w:p>
        </w:tc>
        <w:tc>
          <w:tcPr>
            <w:tcW w:w="7042" w:type="dxa"/>
            <w:tcBorders>
              <w:top w:val="single" w:sz="4" w:space="0" w:color="auto"/>
              <w:left w:val="single" w:sz="4" w:space="0" w:color="auto"/>
              <w:bottom w:val="single" w:sz="4" w:space="0" w:color="auto"/>
              <w:right w:val="single" w:sz="4" w:space="0" w:color="auto"/>
            </w:tcBorders>
            <w:vAlign w:val="center"/>
          </w:tcPr>
          <w:p w14:paraId="145B9025" w14:textId="77777777" w:rsidR="002F1DA4" w:rsidRPr="00EB7016" w:rsidRDefault="002F1DA4" w:rsidP="005E01D2">
            <w:pPr>
              <w:jc w:val="left"/>
              <w:rPr>
                <w:szCs w:val="16"/>
              </w:rPr>
            </w:pPr>
            <w:r w:rsidRPr="00EB7016">
              <w:rPr>
                <w:rFonts w:ascii="Calibri" w:eastAsia="Calibri" w:hAnsi="Calibri"/>
                <w:color w:val="000000"/>
                <w:szCs w:val="16"/>
                <w:lang w:val="fr-FR"/>
              </w:rPr>
              <w:t>+44 (0) 1223 358 331</w:t>
            </w:r>
          </w:p>
        </w:tc>
      </w:tr>
    </w:tbl>
    <w:p w14:paraId="2B275FD2" w14:textId="77777777" w:rsidR="002F1DA4" w:rsidRPr="00EB7016" w:rsidRDefault="002F1DA4" w:rsidP="002F1DA4">
      <w:pPr>
        <w:rPr>
          <w:szCs w:val="16"/>
        </w:rPr>
      </w:pPr>
    </w:p>
    <w:p w14:paraId="2093C70B" w14:textId="77777777" w:rsidR="002F1DA4" w:rsidRPr="00EB7016" w:rsidRDefault="002F1DA4" w:rsidP="002F1DA4">
      <w:pPr>
        <w:rPr>
          <w:szCs w:val="16"/>
        </w:rPr>
      </w:pPr>
    </w:p>
    <w:tbl>
      <w:tblPr>
        <w:tblW w:w="959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42"/>
      </w:tblGrid>
      <w:tr w:rsidR="002F1DA4" w:rsidRPr="0071180A" w14:paraId="3B297D57" w14:textId="77777777" w:rsidTr="005E01D2">
        <w:trPr>
          <w:trHeight w:val="257"/>
        </w:trPr>
        <w:tc>
          <w:tcPr>
            <w:tcW w:w="9594" w:type="dxa"/>
            <w:gridSpan w:val="2"/>
            <w:shd w:val="clear" w:color="auto" w:fill="D9D9D9" w:themeFill="background1" w:themeFillShade="D9"/>
            <w:vAlign w:val="center"/>
            <w:hideMark/>
          </w:tcPr>
          <w:p w14:paraId="6047BCF9" w14:textId="77777777" w:rsidR="002F1DA4" w:rsidRPr="00B93B0B" w:rsidRDefault="002F1DA4" w:rsidP="005E01D2">
            <w:pPr>
              <w:spacing w:before="0" w:after="0"/>
              <w:jc w:val="left"/>
              <w:rPr>
                <w:szCs w:val="16"/>
                <w:lang w:val="fr-FR"/>
              </w:rPr>
            </w:pPr>
            <w:r w:rsidRPr="00EB7016">
              <w:rPr>
                <w:rFonts w:ascii="Calibri" w:eastAsia="Calibri" w:hAnsi="Calibri"/>
                <w:b/>
                <w:bCs/>
                <w:szCs w:val="16"/>
                <w:lang w:val="fr-FR"/>
              </w:rPr>
              <w:t>INFORMATIONS DU TITULAIRE DE LICENCE</w:t>
            </w:r>
          </w:p>
        </w:tc>
      </w:tr>
      <w:tr w:rsidR="002F1DA4" w:rsidRPr="0071180A" w14:paraId="29115E25" w14:textId="77777777" w:rsidTr="005E01D2">
        <w:trPr>
          <w:trHeight w:val="397"/>
        </w:trPr>
        <w:tc>
          <w:tcPr>
            <w:tcW w:w="2552" w:type="dxa"/>
            <w:tcBorders>
              <w:bottom w:val="nil"/>
            </w:tcBorders>
            <w:vAlign w:val="center"/>
          </w:tcPr>
          <w:p w14:paraId="41BA4720" w14:textId="77777777" w:rsidR="002F1DA4" w:rsidRPr="00B93B0B" w:rsidRDefault="002F1DA4" w:rsidP="005E01D2">
            <w:pPr>
              <w:jc w:val="left"/>
              <w:rPr>
                <w:b/>
                <w:szCs w:val="16"/>
                <w:lang w:val="fr-FR"/>
              </w:rPr>
            </w:pPr>
            <w:r w:rsidRPr="00EB7016">
              <w:rPr>
                <w:rFonts w:ascii="Calibri" w:eastAsia="Calibri" w:hAnsi="Calibri"/>
                <w:b/>
                <w:bCs/>
                <w:szCs w:val="16"/>
                <w:lang w:val="fr-FR"/>
              </w:rPr>
              <w:t>Nom complet de l’entité juridique</w:t>
            </w:r>
          </w:p>
        </w:tc>
        <w:tc>
          <w:tcPr>
            <w:tcW w:w="7042" w:type="dxa"/>
            <w:tcBorders>
              <w:bottom w:val="nil"/>
            </w:tcBorders>
            <w:vAlign w:val="center"/>
          </w:tcPr>
          <w:p w14:paraId="22476C45" w14:textId="0FAC894F" w:rsidR="002F1DA4" w:rsidRPr="00A919B7" w:rsidRDefault="002F1DA4" w:rsidP="005E01D2">
            <w:pPr>
              <w:jc w:val="left"/>
              <w:rPr>
                <w:b/>
                <w:szCs w:val="16"/>
                <w:lang w:val="fr-FR"/>
              </w:rPr>
            </w:pPr>
          </w:p>
        </w:tc>
      </w:tr>
      <w:tr w:rsidR="002F1DA4" w:rsidRPr="00EB7016" w14:paraId="5A17E42F" w14:textId="77777777" w:rsidTr="005E01D2">
        <w:trPr>
          <w:trHeight w:val="397"/>
        </w:trPr>
        <w:tc>
          <w:tcPr>
            <w:tcW w:w="2552" w:type="dxa"/>
            <w:tcBorders>
              <w:top w:val="nil"/>
            </w:tcBorders>
            <w:vAlign w:val="center"/>
          </w:tcPr>
          <w:p w14:paraId="1A558B6F" w14:textId="77777777" w:rsidR="002F1DA4" w:rsidRPr="00A919B7" w:rsidRDefault="002F1DA4" w:rsidP="005E01D2">
            <w:pPr>
              <w:jc w:val="left"/>
              <w:rPr>
                <w:b/>
                <w:szCs w:val="16"/>
                <w:lang w:val="fr-FR"/>
              </w:rPr>
            </w:pPr>
          </w:p>
        </w:tc>
        <w:tc>
          <w:tcPr>
            <w:tcW w:w="7042" w:type="dxa"/>
            <w:tcBorders>
              <w:top w:val="nil"/>
            </w:tcBorders>
            <w:vAlign w:val="center"/>
          </w:tcPr>
          <w:p w14:paraId="5ED2DA91" w14:textId="77777777" w:rsidR="002F1DA4" w:rsidRPr="00EB7016" w:rsidRDefault="002F1DA4" w:rsidP="005E01D2">
            <w:pPr>
              <w:jc w:val="left"/>
              <w:rPr>
                <w:szCs w:val="16"/>
              </w:rPr>
            </w:pPr>
            <w:r w:rsidRPr="00EB7016">
              <w:rPr>
                <w:rFonts w:ascii="Calibri" w:eastAsia="Calibri" w:hAnsi="Calibri"/>
                <w:szCs w:val="16"/>
                <w:lang w:val="fr-FR"/>
              </w:rPr>
              <w:t>(« </w:t>
            </w:r>
            <w:r w:rsidRPr="00EB7016">
              <w:rPr>
                <w:rFonts w:ascii="Calibri" w:eastAsia="Calibri" w:hAnsi="Calibri"/>
                <w:b/>
                <w:bCs/>
                <w:szCs w:val="16"/>
                <w:lang w:val="fr-FR"/>
              </w:rPr>
              <w:t>Titulaire de licence</w:t>
            </w:r>
            <w:r w:rsidRPr="00EB7016">
              <w:rPr>
                <w:rFonts w:ascii="Calibri" w:eastAsia="Calibri" w:hAnsi="Calibri"/>
                <w:szCs w:val="16"/>
                <w:lang w:val="fr-FR"/>
              </w:rPr>
              <w:t> »)</w:t>
            </w:r>
          </w:p>
        </w:tc>
      </w:tr>
      <w:tr w:rsidR="002F1DA4" w:rsidRPr="004821C0" w14:paraId="14934C7A" w14:textId="77777777" w:rsidTr="005E01D2">
        <w:trPr>
          <w:trHeight w:val="397"/>
        </w:trPr>
        <w:tc>
          <w:tcPr>
            <w:tcW w:w="2552" w:type="dxa"/>
            <w:vAlign w:val="center"/>
          </w:tcPr>
          <w:p w14:paraId="6199D469" w14:textId="77777777" w:rsidR="002F1DA4" w:rsidRPr="00EB7016" w:rsidRDefault="002F1DA4" w:rsidP="005E01D2">
            <w:pPr>
              <w:jc w:val="left"/>
              <w:rPr>
                <w:b/>
                <w:szCs w:val="16"/>
              </w:rPr>
            </w:pPr>
            <w:r w:rsidRPr="00EB7016">
              <w:rPr>
                <w:rFonts w:ascii="Calibri" w:eastAsia="Calibri" w:hAnsi="Calibri"/>
                <w:b/>
                <w:bCs/>
                <w:szCs w:val="16"/>
                <w:lang w:val="fr-FR"/>
              </w:rPr>
              <w:t>Adresse postale</w:t>
            </w:r>
          </w:p>
        </w:tc>
        <w:tc>
          <w:tcPr>
            <w:tcW w:w="7042" w:type="dxa"/>
            <w:vAlign w:val="center"/>
          </w:tcPr>
          <w:p w14:paraId="6576AB37" w14:textId="1077D0AE" w:rsidR="002F1DA4" w:rsidRPr="00B93B0B" w:rsidRDefault="002F1DA4" w:rsidP="005E01D2">
            <w:pPr>
              <w:jc w:val="left"/>
              <w:rPr>
                <w:szCs w:val="16"/>
                <w:lang w:val="fr-FR"/>
              </w:rPr>
            </w:pPr>
          </w:p>
        </w:tc>
      </w:tr>
      <w:tr w:rsidR="002F1DA4" w:rsidRPr="00EB7016" w14:paraId="001DE875" w14:textId="77777777" w:rsidTr="005E01D2">
        <w:trPr>
          <w:cantSplit/>
          <w:trHeight w:val="453"/>
        </w:trPr>
        <w:tc>
          <w:tcPr>
            <w:tcW w:w="2552" w:type="dxa"/>
            <w:vAlign w:val="center"/>
          </w:tcPr>
          <w:p w14:paraId="71E9A295" w14:textId="77777777" w:rsidR="002F1DA4" w:rsidRPr="00EB7016" w:rsidRDefault="002F1DA4" w:rsidP="005E01D2">
            <w:pPr>
              <w:jc w:val="left"/>
              <w:rPr>
                <w:b/>
                <w:szCs w:val="16"/>
              </w:rPr>
            </w:pPr>
            <w:r w:rsidRPr="00EB7016">
              <w:rPr>
                <w:rFonts w:ascii="Calibri" w:eastAsia="Calibri" w:hAnsi="Calibri"/>
                <w:b/>
                <w:bCs/>
                <w:szCs w:val="16"/>
                <w:lang w:val="fr-FR"/>
              </w:rPr>
              <w:t>Téléphone</w:t>
            </w:r>
          </w:p>
        </w:tc>
        <w:tc>
          <w:tcPr>
            <w:tcW w:w="7042" w:type="dxa"/>
            <w:vAlign w:val="center"/>
          </w:tcPr>
          <w:p w14:paraId="2B0F2C29" w14:textId="77777777" w:rsidR="002F1DA4" w:rsidRPr="00EB7016" w:rsidRDefault="002F1DA4" w:rsidP="005E01D2">
            <w:pPr>
              <w:jc w:val="left"/>
              <w:rPr>
                <w:szCs w:val="16"/>
              </w:rPr>
            </w:pPr>
          </w:p>
        </w:tc>
      </w:tr>
    </w:tbl>
    <w:p w14:paraId="166B6F87" w14:textId="77777777" w:rsidR="002F1DA4" w:rsidRPr="00EB7016" w:rsidRDefault="002F1DA4" w:rsidP="002F1DA4">
      <w:pPr>
        <w:pStyle w:val="Titre1"/>
      </w:pPr>
      <w:r w:rsidRPr="00EB7016">
        <w:rPr>
          <w:rFonts w:eastAsia="Calibri"/>
          <w:lang w:val="fr-FR"/>
        </w:rPr>
        <w:t>Informations sur le consortium</w:t>
      </w:r>
    </w:p>
    <w:p w14:paraId="32A2492A" w14:textId="46F054CD" w:rsidR="002F1DA4" w:rsidRPr="00B93B0B" w:rsidRDefault="002F1DA4" w:rsidP="0071180A">
      <w:pPr>
        <w:pStyle w:val="Titre2"/>
        <w:rPr>
          <w:lang w:val="fr-FR"/>
        </w:rPr>
      </w:pPr>
      <w:r w:rsidRPr="00EB7016">
        <w:rPr>
          <w:lang w:val="fr-FR"/>
        </w:rPr>
        <w:t>Le Titulaire de</w:t>
      </w:r>
      <w:r w:rsidR="00C850FD">
        <w:rPr>
          <w:lang w:val="fr-FR"/>
        </w:rPr>
        <w:t xml:space="preserve"> </w:t>
      </w:r>
      <w:r w:rsidRPr="00EB7016">
        <w:rPr>
          <w:lang w:val="fr-FR"/>
        </w:rPr>
        <w:t xml:space="preserve">licence est membre du consortium suivant : </w:t>
      </w:r>
      <w:r w:rsidRPr="00EB7016">
        <w:rPr>
          <w:b/>
          <w:lang w:val="fr-FR"/>
        </w:rPr>
        <w:t>Couperin</w:t>
      </w:r>
      <w:r w:rsidRPr="00EB7016">
        <w:rPr>
          <w:lang w:val="fr-FR"/>
        </w:rPr>
        <w:t>.</w:t>
      </w:r>
    </w:p>
    <w:p w14:paraId="16DD9E2B" w14:textId="77777777" w:rsidR="002F1DA4" w:rsidRPr="00EB7016" w:rsidRDefault="002F1DA4" w:rsidP="002F1DA4">
      <w:pPr>
        <w:pStyle w:val="Titre1"/>
      </w:pPr>
      <w:r w:rsidRPr="00EB7016">
        <w:rPr>
          <w:rFonts w:eastAsia="Calibri"/>
          <w:lang w:val="fr-FR"/>
        </w:rPr>
        <w:t>Forfait(s) d’abonnement</w:t>
      </w:r>
    </w:p>
    <w:p w14:paraId="4F098F5E" w14:textId="77777777" w:rsidR="002F1DA4" w:rsidRPr="00B93B0B" w:rsidRDefault="002F1DA4" w:rsidP="0071180A">
      <w:pPr>
        <w:pStyle w:val="Titre2"/>
        <w:rPr>
          <w:lang w:val="fr-FR"/>
        </w:rPr>
      </w:pPr>
      <w:r w:rsidRPr="00EB7016">
        <w:rPr>
          <w:lang w:val="fr-FR"/>
        </w:rPr>
        <w:t>Le Concédant de licence s’engage à fournir au Titulaire de licence le ou les forfaits d’abonnement énoncés ci-dessous, conformément aux conditions énoncées dans le présent Contrat :</w:t>
      </w:r>
    </w:p>
    <w:tbl>
      <w:tblPr>
        <w:tblW w:w="959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6"/>
        <w:gridCol w:w="2314"/>
        <w:gridCol w:w="2222"/>
        <w:gridCol w:w="1842"/>
      </w:tblGrid>
      <w:tr w:rsidR="002F1DA4" w:rsidRPr="00EB7016" w14:paraId="4258CC45" w14:textId="77777777" w:rsidTr="005E01D2">
        <w:trPr>
          <w:trHeight w:val="257"/>
        </w:trPr>
        <w:tc>
          <w:tcPr>
            <w:tcW w:w="9594" w:type="dxa"/>
            <w:gridSpan w:val="4"/>
            <w:shd w:val="clear" w:color="auto" w:fill="D9D9D9" w:themeFill="background1" w:themeFillShade="D9"/>
            <w:vAlign w:val="center"/>
            <w:hideMark/>
          </w:tcPr>
          <w:p w14:paraId="3CCDE862" w14:textId="77777777" w:rsidR="002F1DA4" w:rsidRPr="00EB7016" w:rsidRDefault="002F1DA4" w:rsidP="005E01D2">
            <w:pPr>
              <w:spacing w:before="0" w:after="0"/>
              <w:jc w:val="left"/>
              <w:rPr>
                <w:szCs w:val="16"/>
              </w:rPr>
            </w:pPr>
            <w:r w:rsidRPr="00EB7016">
              <w:rPr>
                <w:rFonts w:ascii="Calibri" w:eastAsia="Calibri" w:hAnsi="Calibri"/>
                <w:b/>
                <w:bCs/>
                <w:szCs w:val="16"/>
                <w:lang w:val="fr-FR"/>
              </w:rPr>
              <w:t>INFORMATIONS RELATIVES À L’ABONNEMENT</w:t>
            </w:r>
          </w:p>
        </w:tc>
      </w:tr>
      <w:tr w:rsidR="002F1DA4" w:rsidRPr="0071180A" w14:paraId="0BA2CE14" w14:textId="77777777" w:rsidTr="005E01D2">
        <w:trPr>
          <w:cantSplit/>
          <w:trHeight w:val="397"/>
        </w:trPr>
        <w:tc>
          <w:tcPr>
            <w:tcW w:w="3216" w:type="dxa"/>
            <w:shd w:val="clear" w:color="auto" w:fill="D9D9D9" w:themeFill="background1" w:themeFillShade="D9"/>
            <w:vAlign w:val="center"/>
          </w:tcPr>
          <w:p w14:paraId="63A156A5" w14:textId="77777777" w:rsidR="002F1DA4" w:rsidRPr="00EB7016" w:rsidRDefault="002F1DA4" w:rsidP="005E01D2">
            <w:pPr>
              <w:jc w:val="left"/>
              <w:rPr>
                <w:b/>
                <w:szCs w:val="16"/>
              </w:rPr>
            </w:pPr>
            <w:r w:rsidRPr="00EB7016">
              <w:rPr>
                <w:rFonts w:ascii="Calibri" w:eastAsia="Calibri" w:hAnsi="Calibri"/>
                <w:b/>
                <w:bCs/>
                <w:szCs w:val="16"/>
                <w:lang w:val="fr-FR"/>
              </w:rPr>
              <w:t xml:space="preserve">Nom du forfait </w:t>
            </w:r>
          </w:p>
        </w:tc>
        <w:tc>
          <w:tcPr>
            <w:tcW w:w="2314" w:type="dxa"/>
            <w:shd w:val="clear" w:color="auto" w:fill="D9D9D9" w:themeFill="background1" w:themeFillShade="D9"/>
            <w:vAlign w:val="center"/>
          </w:tcPr>
          <w:p w14:paraId="3F85E124" w14:textId="77777777" w:rsidR="002F1DA4" w:rsidRPr="00B93B0B" w:rsidRDefault="002F1DA4" w:rsidP="005E01D2">
            <w:pPr>
              <w:jc w:val="left"/>
              <w:rPr>
                <w:b/>
                <w:szCs w:val="16"/>
                <w:lang w:val="fr-FR"/>
              </w:rPr>
            </w:pPr>
            <w:r w:rsidRPr="00EB7016">
              <w:rPr>
                <w:rFonts w:ascii="Calibri" w:eastAsia="Calibri" w:hAnsi="Calibri"/>
                <w:b/>
                <w:bCs/>
                <w:szCs w:val="16"/>
                <w:lang w:val="fr-FR"/>
              </w:rPr>
              <w:t>Date de début de la période d’abonnement</w:t>
            </w:r>
          </w:p>
        </w:tc>
        <w:tc>
          <w:tcPr>
            <w:tcW w:w="2222" w:type="dxa"/>
            <w:shd w:val="clear" w:color="auto" w:fill="D9D9D9" w:themeFill="background1" w:themeFillShade="D9"/>
            <w:vAlign w:val="center"/>
          </w:tcPr>
          <w:p w14:paraId="0E1AFCD2" w14:textId="77777777" w:rsidR="002F1DA4" w:rsidRPr="00B93B0B" w:rsidRDefault="002F1DA4" w:rsidP="005E01D2">
            <w:pPr>
              <w:jc w:val="left"/>
              <w:rPr>
                <w:b/>
                <w:szCs w:val="16"/>
                <w:lang w:val="fr-FR"/>
              </w:rPr>
            </w:pPr>
            <w:r w:rsidRPr="00EB7016">
              <w:rPr>
                <w:rFonts w:ascii="Calibri" w:eastAsia="Calibri" w:hAnsi="Calibri"/>
                <w:b/>
                <w:bCs/>
                <w:szCs w:val="16"/>
                <w:lang w:val="fr-FR"/>
              </w:rPr>
              <w:t>Date de fin de la période d’abonnement</w:t>
            </w:r>
          </w:p>
        </w:tc>
        <w:tc>
          <w:tcPr>
            <w:tcW w:w="1842" w:type="dxa"/>
            <w:shd w:val="clear" w:color="auto" w:fill="D9D9D9" w:themeFill="background1" w:themeFillShade="D9"/>
            <w:vAlign w:val="center"/>
          </w:tcPr>
          <w:p w14:paraId="3C61B67E" w14:textId="77777777" w:rsidR="002F1DA4" w:rsidRPr="00B93B0B" w:rsidRDefault="002F1DA4" w:rsidP="005E01D2">
            <w:pPr>
              <w:jc w:val="left"/>
              <w:rPr>
                <w:b/>
                <w:szCs w:val="16"/>
                <w:lang w:val="fr-FR"/>
              </w:rPr>
            </w:pPr>
            <w:r w:rsidRPr="00EB7016">
              <w:rPr>
                <w:rFonts w:ascii="Calibri" w:eastAsia="Calibri" w:hAnsi="Calibri"/>
                <w:b/>
                <w:bCs/>
                <w:szCs w:val="16"/>
                <w:lang w:val="fr-FR"/>
              </w:rPr>
              <w:t xml:space="preserve">Frais pour la période d’abonnement </w:t>
            </w:r>
          </w:p>
        </w:tc>
      </w:tr>
      <w:tr w:rsidR="002F1DA4" w:rsidRPr="00EB7016" w14:paraId="6166E1A6" w14:textId="77777777" w:rsidTr="005E01D2">
        <w:trPr>
          <w:trHeight w:val="397"/>
        </w:trPr>
        <w:tc>
          <w:tcPr>
            <w:tcW w:w="3216" w:type="dxa"/>
            <w:vAlign w:val="center"/>
          </w:tcPr>
          <w:p w14:paraId="7FC8819F" w14:textId="561C9984" w:rsidR="002F1DA4" w:rsidRPr="00B93B0B" w:rsidRDefault="002F1DA4" w:rsidP="005E01D2">
            <w:pPr>
              <w:jc w:val="left"/>
              <w:rPr>
                <w:szCs w:val="16"/>
                <w:lang w:val="fr-FR"/>
              </w:rPr>
            </w:pPr>
            <w:r w:rsidRPr="00EB7016">
              <w:rPr>
                <w:rFonts w:ascii="Calibri" w:eastAsia="Calibri" w:hAnsi="Calibri"/>
                <w:color w:val="000000"/>
                <w:szCs w:val="16"/>
                <w:lang w:val="fr-FR"/>
              </w:rPr>
              <w:t xml:space="preserve">Cambridge Journals Online : [Année] </w:t>
            </w:r>
            <w:r w:rsidR="009155BB">
              <w:rPr>
                <w:rFonts w:ascii="Calibri" w:eastAsia="Calibri" w:hAnsi="Calibri"/>
                <w:color w:val="000000"/>
                <w:szCs w:val="16"/>
                <w:lang w:val="fr-FR"/>
              </w:rPr>
              <w:t xml:space="preserve"> Collection complète</w:t>
            </w:r>
          </w:p>
        </w:tc>
        <w:tc>
          <w:tcPr>
            <w:tcW w:w="2314" w:type="dxa"/>
            <w:vAlign w:val="center"/>
          </w:tcPr>
          <w:p w14:paraId="4A219EFB" w14:textId="77777777" w:rsidR="002F1DA4" w:rsidRPr="00EB7016" w:rsidRDefault="002F1DA4" w:rsidP="005E01D2">
            <w:pPr>
              <w:jc w:val="left"/>
              <w:rPr>
                <w:szCs w:val="16"/>
              </w:rPr>
            </w:pPr>
            <w:r w:rsidRPr="00EB7016">
              <w:rPr>
                <w:rFonts w:ascii="Calibri" w:eastAsia="Calibri" w:hAnsi="Calibri"/>
                <w:color w:val="000000"/>
                <w:szCs w:val="16"/>
                <w:lang w:val="fr-FR"/>
              </w:rPr>
              <w:t>1er janvier 2023</w:t>
            </w:r>
          </w:p>
        </w:tc>
        <w:tc>
          <w:tcPr>
            <w:tcW w:w="2222" w:type="dxa"/>
            <w:vAlign w:val="center"/>
          </w:tcPr>
          <w:p w14:paraId="06DCE485" w14:textId="77777777" w:rsidR="002F1DA4" w:rsidRPr="00EB7016" w:rsidRDefault="002F1DA4" w:rsidP="005E01D2">
            <w:pPr>
              <w:jc w:val="left"/>
              <w:rPr>
                <w:szCs w:val="16"/>
              </w:rPr>
            </w:pPr>
            <w:r w:rsidRPr="00EB7016">
              <w:rPr>
                <w:rFonts w:ascii="Calibri" w:eastAsia="Calibri" w:hAnsi="Calibri"/>
                <w:color w:val="000000"/>
                <w:szCs w:val="16"/>
                <w:lang w:val="fr-FR"/>
              </w:rPr>
              <w:t>31 décembre 2023</w:t>
            </w:r>
          </w:p>
        </w:tc>
        <w:tc>
          <w:tcPr>
            <w:tcW w:w="1842" w:type="dxa"/>
            <w:vAlign w:val="center"/>
          </w:tcPr>
          <w:p w14:paraId="633773EB" w14:textId="27896A24" w:rsidR="002F1DA4" w:rsidRPr="00EB7016" w:rsidRDefault="002F1DA4" w:rsidP="005E01D2">
            <w:pPr>
              <w:jc w:val="left"/>
              <w:rPr>
                <w:szCs w:val="16"/>
              </w:rPr>
            </w:pPr>
            <w:r w:rsidRPr="00EB7016">
              <w:rPr>
                <w:rFonts w:ascii="Calibri" w:eastAsia="Calibri" w:hAnsi="Calibri"/>
                <w:color w:val="000000"/>
                <w:szCs w:val="16"/>
                <w:lang w:val="fr-FR"/>
              </w:rPr>
              <w:t>£</w:t>
            </w:r>
          </w:p>
        </w:tc>
      </w:tr>
    </w:tbl>
    <w:p w14:paraId="42EB90FE" w14:textId="77777777" w:rsidR="002F1DA4" w:rsidRPr="00EB7016" w:rsidRDefault="002F1DA4" w:rsidP="002F1DA4">
      <w:pPr>
        <w:pStyle w:val="Titre1"/>
      </w:pPr>
      <w:r w:rsidRPr="00EB7016">
        <w:rPr>
          <w:rFonts w:eastAsia="Calibri"/>
          <w:lang w:val="fr-FR"/>
        </w:rPr>
        <w:t>Autres conditions</w:t>
      </w:r>
    </w:p>
    <w:tbl>
      <w:tblPr>
        <w:tblW w:w="959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4"/>
      </w:tblGrid>
      <w:tr w:rsidR="002F1DA4" w:rsidRPr="004821C0" w14:paraId="76A3C283" w14:textId="77777777" w:rsidTr="005E01D2">
        <w:trPr>
          <w:trHeight w:val="397"/>
        </w:trPr>
        <w:tc>
          <w:tcPr>
            <w:tcW w:w="9594" w:type="dxa"/>
          </w:tcPr>
          <w:p w14:paraId="62264B7E" w14:textId="634502B7" w:rsidR="002F1DA4" w:rsidRPr="004821C0" w:rsidRDefault="002F1DA4" w:rsidP="005E01D2">
            <w:pPr>
              <w:jc w:val="left"/>
              <w:rPr>
                <w:szCs w:val="16"/>
                <w:lang w:val="fr-FR"/>
              </w:rPr>
            </w:pPr>
            <w:bookmarkStart w:id="40" w:name="_Hlk124261544"/>
            <w:r w:rsidRPr="004821C0">
              <w:rPr>
                <w:szCs w:val="16"/>
                <w:lang w:val="fr-FR"/>
              </w:rPr>
              <w:t xml:space="preserve">Les institutions auront accès au logiciel de traitement des paiements où ils pourront </w:t>
            </w:r>
            <w:r w:rsidR="005E01D2">
              <w:rPr>
                <w:szCs w:val="16"/>
                <w:lang w:val="fr-FR"/>
              </w:rPr>
              <w:t xml:space="preserve"> suivre la validation des </w:t>
            </w:r>
            <w:r w:rsidRPr="004821C0">
              <w:rPr>
                <w:szCs w:val="16"/>
                <w:lang w:val="fr-FR"/>
              </w:rPr>
              <w:t xml:space="preserve">articles en libre accès (Open Access, OA)  </w:t>
            </w:r>
            <w:r w:rsidR="005E01D2">
              <w:rPr>
                <w:szCs w:val="16"/>
                <w:lang w:val="fr-FR"/>
              </w:rPr>
              <w:t xml:space="preserve"> de leurs</w:t>
            </w:r>
            <w:r w:rsidRPr="004821C0">
              <w:rPr>
                <w:szCs w:val="16"/>
                <w:lang w:val="fr-FR"/>
              </w:rPr>
              <w:t xml:space="preserve"> auteurs</w:t>
            </w:r>
            <w:r w:rsidR="00592ED5">
              <w:rPr>
                <w:szCs w:val="16"/>
                <w:lang w:val="fr-FR"/>
              </w:rPr>
              <w:t xml:space="preserve"> co</w:t>
            </w:r>
            <w:r w:rsidR="0095744B">
              <w:rPr>
                <w:szCs w:val="16"/>
                <w:lang w:val="fr-FR"/>
              </w:rPr>
              <w:t>r</w:t>
            </w:r>
            <w:r w:rsidR="00592ED5">
              <w:rPr>
                <w:szCs w:val="16"/>
                <w:lang w:val="fr-FR"/>
              </w:rPr>
              <w:t xml:space="preserve">respondants </w:t>
            </w:r>
            <w:r w:rsidRPr="004821C0">
              <w:rPr>
                <w:szCs w:val="16"/>
                <w:lang w:val="fr-FR"/>
              </w:rPr>
              <w:t xml:space="preserve"> affiliés.</w:t>
            </w:r>
          </w:p>
          <w:p w14:paraId="722B1E33" w14:textId="77777777" w:rsidR="002F1DA4" w:rsidRPr="004821C0" w:rsidRDefault="002F1DA4" w:rsidP="005E01D2">
            <w:pPr>
              <w:jc w:val="left"/>
              <w:rPr>
                <w:szCs w:val="16"/>
                <w:lang w:val="fr-FR"/>
              </w:rPr>
            </w:pPr>
          </w:p>
          <w:bookmarkEnd w:id="40"/>
          <w:p w14:paraId="7B328D46" w14:textId="3420B87A" w:rsidR="002F1DA4" w:rsidRPr="004821C0" w:rsidRDefault="002F1DA4" w:rsidP="005E01D2">
            <w:pPr>
              <w:jc w:val="left"/>
              <w:rPr>
                <w:szCs w:val="16"/>
                <w:lang w:val="fr-FR"/>
              </w:rPr>
            </w:pPr>
            <w:r w:rsidRPr="004821C0">
              <w:rPr>
                <w:szCs w:val="16"/>
                <w:lang w:val="fr-FR"/>
              </w:rPr>
              <w:t xml:space="preserve">Les institutions reçoivent un rapport trimestriel comprenant tous les articles de recherche, OA et non OA, publiés par les auteurs </w:t>
            </w:r>
            <w:r w:rsidR="00A12FEA">
              <w:rPr>
                <w:szCs w:val="16"/>
                <w:lang w:val="fr-FR"/>
              </w:rPr>
              <w:t xml:space="preserve">correspondants </w:t>
            </w:r>
            <w:r w:rsidRPr="004821C0">
              <w:rPr>
                <w:szCs w:val="16"/>
                <w:lang w:val="fr-FR"/>
              </w:rPr>
              <w:t xml:space="preserve">affiliés. </w:t>
            </w:r>
          </w:p>
          <w:p w14:paraId="5D62B548" w14:textId="77777777" w:rsidR="002F1DA4" w:rsidRPr="004821C0" w:rsidRDefault="002F1DA4" w:rsidP="005E01D2">
            <w:pPr>
              <w:jc w:val="left"/>
              <w:rPr>
                <w:szCs w:val="16"/>
                <w:lang w:val="fr-FR"/>
              </w:rPr>
            </w:pPr>
          </w:p>
          <w:p w14:paraId="2ED178ED" w14:textId="3387C92C" w:rsidR="002F1DA4" w:rsidRPr="004821C0" w:rsidRDefault="002F1DA4" w:rsidP="005E01D2">
            <w:pPr>
              <w:jc w:val="left"/>
              <w:rPr>
                <w:szCs w:val="16"/>
                <w:lang w:val="fr-FR"/>
              </w:rPr>
            </w:pPr>
            <w:r w:rsidRPr="004821C0">
              <w:rPr>
                <w:szCs w:val="16"/>
                <w:lang w:val="fr-FR"/>
              </w:rPr>
              <w:t xml:space="preserve">Chaque année, une nouvelle liste de titres </w:t>
            </w:r>
            <w:r w:rsidR="00643568">
              <w:rPr>
                <w:szCs w:val="16"/>
                <w:lang w:val="fr-FR"/>
              </w:rPr>
              <w:t xml:space="preserve"> de </w:t>
            </w:r>
            <w:r w:rsidRPr="004821C0">
              <w:rPr>
                <w:szCs w:val="16"/>
                <w:lang w:val="fr-FR"/>
              </w:rPr>
              <w:t xml:space="preserve">la collection complète sera envoyée au consortium Couperin en précisant le statut </w:t>
            </w:r>
            <w:r w:rsidR="00643568">
              <w:rPr>
                <w:szCs w:val="16"/>
                <w:lang w:val="fr-FR"/>
              </w:rPr>
              <w:t xml:space="preserve"> de la revue </w:t>
            </w:r>
            <w:r w:rsidRPr="004821C0">
              <w:rPr>
                <w:szCs w:val="16"/>
                <w:lang w:val="fr-FR"/>
              </w:rPr>
              <w:t xml:space="preserve"> (hybride, gold</w:t>
            </w:r>
            <w:r w:rsidR="007708A3">
              <w:rPr>
                <w:szCs w:val="16"/>
                <w:lang w:val="fr-FR"/>
              </w:rPr>
              <w:t xml:space="preserve"> </w:t>
            </w:r>
            <w:r w:rsidRPr="004821C0">
              <w:rPr>
                <w:szCs w:val="16"/>
                <w:lang w:val="fr-FR"/>
              </w:rPr>
              <w:t>voie dorée, non OA).</w:t>
            </w:r>
          </w:p>
          <w:p w14:paraId="3518F9E9" w14:textId="77777777" w:rsidR="002F1DA4" w:rsidRPr="004821C0" w:rsidRDefault="002F1DA4" w:rsidP="005E01D2">
            <w:pPr>
              <w:jc w:val="left"/>
              <w:rPr>
                <w:szCs w:val="16"/>
                <w:lang w:val="fr-FR"/>
              </w:rPr>
            </w:pPr>
          </w:p>
          <w:p w14:paraId="1A382302" w14:textId="3A598CAF" w:rsidR="002F1DA4" w:rsidRPr="004821C0" w:rsidRDefault="002F1DA4" w:rsidP="005E01D2">
            <w:pPr>
              <w:jc w:val="left"/>
              <w:rPr>
                <w:szCs w:val="16"/>
                <w:lang w:val="fr-FR"/>
              </w:rPr>
            </w:pPr>
            <w:r w:rsidRPr="004821C0">
              <w:rPr>
                <w:szCs w:val="16"/>
                <w:lang w:val="fr-FR"/>
              </w:rPr>
              <w:t>Le montant total des frais convenus sera divisé en deux  :</w:t>
            </w:r>
            <w:r w:rsidR="00414BF2">
              <w:rPr>
                <w:szCs w:val="16"/>
                <w:lang w:val="fr-FR"/>
              </w:rPr>
              <w:t xml:space="preserve"> un volet</w:t>
            </w:r>
            <w:r w:rsidRPr="004821C0">
              <w:rPr>
                <w:szCs w:val="16"/>
                <w:lang w:val="fr-FR"/>
              </w:rPr>
              <w:t xml:space="preserve"> lecture et</w:t>
            </w:r>
            <w:r w:rsidR="00414BF2">
              <w:rPr>
                <w:szCs w:val="16"/>
                <w:lang w:val="fr-FR"/>
              </w:rPr>
              <w:t xml:space="preserve"> un volet</w:t>
            </w:r>
            <w:r w:rsidRPr="004821C0">
              <w:rPr>
                <w:szCs w:val="16"/>
                <w:lang w:val="fr-FR"/>
              </w:rPr>
              <w:t xml:space="preserve"> publication. Cette répartition des frais sera calculée sur la base de la comparaison de la valeur totale du prix catalogue de la collection complète avec la valeur du nombre total d’articles éligibles. Les articles éligibles sont les cinq types d’articles inclus dans cette offre</w:t>
            </w:r>
            <w:r w:rsidR="00BB0179">
              <w:rPr>
                <w:szCs w:val="16"/>
                <w:lang w:val="fr-FR"/>
              </w:rPr>
              <w:t> :</w:t>
            </w:r>
            <w:r w:rsidRPr="004821C0">
              <w:rPr>
                <w:szCs w:val="16"/>
                <w:lang w:val="fr-FR"/>
              </w:rPr>
              <w:t xml:space="preserve"> les articles de recherche et de revue, les communications rapides, les rapports de synthèse et les rapports de cas. La répartition variera d’une année à l’autre et, au fur et à mesure que les revues passeront en voie dorée </w:t>
            </w:r>
            <w:r w:rsidR="00334448">
              <w:rPr>
                <w:szCs w:val="16"/>
                <w:lang w:val="fr-FR"/>
              </w:rPr>
              <w:t>/ gold open access</w:t>
            </w:r>
            <w:r w:rsidRPr="004821C0">
              <w:rPr>
                <w:szCs w:val="16"/>
                <w:lang w:val="fr-FR"/>
              </w:rPr>
              <w:t>, la pondération de la valeur se déplacera de plus en plus vers la partie publication au cours de l’accord. Cette répartition sera calculée annuellement pour chaque membre.</w:t>
            </w:r>
          </w:p>
        </w:tc>
      </w:tr>
    </w:tbl>
    <w:p w14:paraId="036A240A" w14:textId="77777777" w:rsidR="002F1DA4" w:rsidRPr="00EB7016" w:rsidRDefault="002F1DA4" w:rsidP="002F1DA4">
      <w:pPr>
        <w:pStyle w:val="Titre1"/>
      </w:pPr>
      <w:r w:rsidRPr="00EB7016">
        <w:rPr>
          <w:rFonts w:eastAsia="Calibri"/>
          <w:lang w:val="fr-FR"/>
        </w:rPr>
        <w:t>ACCORD SUR LES CONDITIONS</w:t>
      </w:r>
    </w:p>
    <w:p w14:paraId="19F53E45" w14:textId="77777777" w:rsidR="002F1DA4" w:rsidRPr="00B93B0B" w:rsidRDefault="002F1DA4" w:rsidP="0071180A">
      <w:pPr>
        <w:pStyle w:val="Titre2"/>
        <w:rPr>
          <w:lang w:val="fr-FR"/>
        </w:rPr>
      </w:pPr>
      <w:r w:rsidRPr="00EB7016">
        <w:rPr>
          <w:lang w:val="fr-FR"/>
        </w:rPr>
        <w:t>Le présent Contrat intègre tous les détails ci-dessus, plus la ou les Sections ci-jointes suivantes :</w:t>
      </w:r>
    </w:p>
    <w:p w14:paraId="70629E1A" w14:textId="77777777" w:rsidR="002F1DA4" w:rsidRPr="002F1DA4" w:rsidRDefault="002F1DA4" w:rsidP="002F1DA4">
      <w:pPr>
        <w:ind w:left="578"/>
        <w:rPr>
          <w:lang w:val="fr-FR"/>
        </w:rPr>
      </w:pPr>
      <w:r w:rsidRPr="00EB7016">
        <w:rPr>
          <w:rFonts w:ascii="Calibri" w:eastAsia="Calibri" w:hAnsi="Calibri"/>
          <w:szCs w:val="16"/>
          <w:lang w:val="fr-FR"/>
        </w:rPr>
        <w:t>Section I :</w:t>
      </w:r>
      <w:r w:rsidRPr="00EB7016">
        <w:rPr>
          <w:rFonts w:ascii="Calibri" w:eastAsia="Calibri" w:hAnsi="Calibri"/>
          <w:szCs w:val="16"/>
          <w:lang w:val="fr-FR"/>
        </w:rPr>
        <w:tab/>
        <w:t xml:space="preserve">FORMULAIRE DE CONTRAT </w:t>
      </w:r>
    </w:p>
    <w:p w14:paraId="12583EC3" w14:textId="77777777" w:rsidR="002F1DA4" w:rsidRPr="00B93B0B" w:rsidRDefault="002F1DA4" w:rsidP="002F1DA4">
      <w:pPr>
        <w:ind w:left="578"/>
        <w:rPr>
          <w:lang w:val="fr-FR"/>
        </w:rPr>
      </w:pPr>
      <w:r w:rsidRPr="00EB7016">
        <w:fldChar w:fldCharType="begin"/>
      </w:r>
      <w:r w:rsidRPr="00B93B0B">
        <w:rPr>
          <w:lang w:val="fr-FR"/>
        </w:rPr>
        <w:instrText xml:space="preserve"> REF _Ref78461457 \r \h  \* MERGEFORMAT </w:instrText>
      </w:r>
      <w:r w:rsidRPr="00EB7016">
        <w:fldChar w:fldCharType="separate"/>
      </w:r>
      <w:r w:rsidRPr="00EB7016">
        <w:rPr>
          <w:rFonts w:ascii="Calibri" w:eastAsia="Calibri" w:hAnsi="Calibri"/>
          <w:szCs w:val="16"/>
          <w:lang w:val="fr-FR"/>
        </w:rPr>
        <w:t>Section II :</w:t>
      </w:r>
      <w:r w:rsidRPr="00EB7016">
        <w:fldChar w:fldCharType="end"/>
      </w:r>
      <w:r w:rsidRPr="00EB7016">
        <w:rPr>
          <w:rFonts w:ascii="Calibri" w:eastAsia="Calibri" w:hAnsi="Calibri"/>
          <w:szCs w:val="16"/>
          <w:lang w:val="fr-FR"/>
        </w:rPr>
        <w:t xml:space="preserve"> </w:t>
      </w:r>
      <w:r w:rsidRPr="00EB7016">
        <w:rPr>
          <w:rFonts w:ascii="Calibri" w:eastAsia="Calibri" w:hAnsi="Calibri"/>
          <w:szCs w:val="16"/>
          <w:lang w:val="fr-FR"/>
        </w:rPr>
        <w:tab/>
      </w:r>
      <w:r w:rsidRPr="00EB7016">
        <w:fldChar w:fldCharType="begin"/>
      </w:r>
      <w:r w:rsidRPr="00B93B0B">
        <w:rPr>
          <w:lang w:val="fr-FR"/>
        </w:rPr>
        <w:instrText xml:space="preserve"> REF _Ref78461457 \h  \* MERGEFORMAT </w:instrText>
      </w:r>
      <w:r w:rsidRPr="00EB7016">
        <w:fldChar w:fldCharType="separate"/>
      </w:r>
      <w:r w:rsidRPr="00EB7016">
        <w:rPr>
          <w:rFonts w:ascii="Calibri" w:eastAsia="Calibri" w:hAnsi="Calibri"/>
          <w:szCs w:val="16"/>
          <w:lang w:val="fr-FR"/>
        </w:rPr>
        <w:t>CONDITIONS GÉNÉRALES STANDARD</w:t>
      </w:r>
      <w:r w:rsidRPr="00EB7016">
        <w:fldChar w:fldCharType="end"/>
      </w:r>
      <w:r w:rsidRPr="00EB7016">
        <w:rPr>
          <w:rFonts w:ascii="Calibri" w:eastAsia="Calibri" w:hAnsi="Calibri"/>
          <w:szCs w:val="16"/>
          <w:lang w:val="fr-FR"/>
        </w:rPr>
        <w:t xml:space="preserve"> </w:t>
      </w:r>
    </w:p>
    <w:p w14:paraId="5E6C874B" w14:textId="626C72F4" w:rsidR="002F1DA4" w:rsidRPr="00B93B0B" w:rsidRDefault="002F1DA4" w:rsidP="002F1DA4">
      <w:pPr>
        <w:ind w:left="578"/>
        <w:rPr>
          <w:lang w:val="fr-FR"/>
        </w:rPr>
      </w:pPr>
      <w:r w:rsidRPr="00EB7016">
        <w:fldChar w:fldCharType="begin"/>
      </w:r>
      <w:r w:rsidRPr="00B93B0B">
        <w:rPr>
          <w:lang w:val="fr-FR"/>
        </w:rPr>
        <w:instrText xml:space="preserve"> REF _Ref78461500 \r \h  \* MERGEFORMAT </w:instrText>
      </w:r>
      <w:r w:rsidRPr="00EB7016">
        <w:fldChar w:fldCharType="separate"/>
      </w:r>
      <w:r w:rsidRPr="00EB7016">
        <w:rPr>
          <w:rFonts w:ascii="Calibri" w:eastAsia="Calibri" w:hAnsi="Calibri"/>
          <w:szCs w:val="16"/>
          <w:lang w:val="fr-FR"/>
        </w:rPr>
        <w:t>Section I</w:t>
      </w:r>
      <w:r w:rsidR="00EB429A">
        <w:rPr>
          <w:rFonts w:ascii="Calibri" w:eastAsia="Calibri" w:hAnsi="Calibri"/>
          <w:szCs w:val="16"/>
          <w:lang w:val="fr-FR"/>
        </w:rPr>
        <w:t>II</w:t>
      </w:r>
      <w:r w:rsidRPr="00EB7016">
        <w:rPr>
          <w:rFonts w:ascii="Calibri" w:eastAsia="Calibri" w:hAnsi="Calibri"/>
          <w:szCs w:val="16"/>
          <w:lang w:val="fr-FR"/>
        </w:rPr>
        <w:t> :</w:t>
      </w:r>
      <w:r w:rsidRPr="00EB7016">
        <w:fldChar w:fldCharType="end"/>
      </w:r>
      <w:r w:rsidRPr="00EB7016">
        <w:rPr>
          <w:rFonts w:ascii="Calibri" w:eastAsia="Calibri" w:hAnsi="Calibri"/>
          <w:szCs w:val="16"/>
          <w:lang w:val="fr-FR"/>
        </w:rPr>
        <w:t xml:space="preserve"> </w:t>
      </w:r>
      <w:r w:rsidRPr="00EB7016">
        <w:rPr>
          <w:rFonts w:ascii="Calibri" w:eastAsia="Calibri" w:hAnsi="Calibri"/>
          <w:szCs w:val="16"/>
          <w:lang w:val="fr-FR"/>
        </w:rPr>
        <w:tab/>
      </w:r>
      <w:r w:rsidRPr="00EB7016">
        <w:fldChar w:fldCharType="begin"/>
      </w:r>
      <w:r w:rsidRPr="00B93B0B">
        <w:rPr>
          <w:lang w:val="fr-FR"/>
        </w:rPr>
        <w:instrText xml:space="preserve"> REF _Ref78461500 \h  \* MERGEFORMAT </w:instrText>
      </w:r>
      <w:r w:rsidRPr="00EB7016">
        <w:fldChar w:fldCharType="separate"/>
      </w:r>
      <w:r w:rsidRPr="00EB7016">
        <w:rPr>
          <w:rFonts w:ascii="Calibri" w:eastAsia="Calibri" w:hAnsi="Calibri"/>
          <w:szCs w:val="16"/>
          <w:lang w:val="fr-FR"/>
        </w:rPr>
        <w:t>CONDITIONS DE L’ACCORD TRANSFORMANT</w:t>
      </w:r>
      <w:r w:rsidRPr="00EB7016">
        <w:fldChar w:fldCharType="end"/>
      </w:r>
      <w:r w:rsidRPr="00EB7016">
        <w:rPr>
          <w:rFonts w:ascii="Calibri" w:eastAsia="Calibri" w:hAnsi="Calibri"/>
          <w:szCs w:val="16"/>
          <w:lang w:val="fr-FR"/>
        </w:rPr>
        <w:t xml:space="preserve"> </w:t>
      </w:r>
    </w:p>
    <w:p w14:paraId="048F3AE4" w14:textId="73C3C114" w:rsidR="002F1DA4" w:rsidRPr="00B93B0B" w:rsidRDefault="002F1DA4" w:rsidP="002F1DA4">
      <w:pPr>
        <w:ind w:left="578"/>
        <w:rPr>
          <w:lang w:val="fr-FR"/>
        </w:rPr>
      </w:pPr>
      <w:r w:rsidRPr="00EB7016">
        <w:fldChar w:fldCharType="begin"/>
      </w:r>
      <w:r w:rsidRPr="00B93B0B">
        <w:rPr>
          <w:lang w:val="fr-FR"/>
        </w:rPr>
        <w:instrText xml:space="preserve"> REF _Ref78461538 \r \h  \* MERGEFORMAT </w:instrText>
      </w:r>
      <w:r w:rsidRPr="00EB7016">
        <w:fldChar w:fldCharType="separate"/>
      </w:r>
      <w:r w:rsidRPr="00EB7016">
        <w:rPr>
          <w:rFonts w:ascii="Calibri" w:eastAsia="Calibri" w:hAnsi="Calibri"/>
          <w:szCs w:val="16"/>
          <w:lang w:val="fr-FR"/>
        </w:rPr>
        <w:t>Section </w:t>
      </w:r>
      <w:r w:rsidR="00EB429A">
        <w:rPr>
          <w:rFonts w:ascii="Calibri" w:eastAsia="Calibri" w:hAnsi="Calibri"/>
          <w:szCs w:val="16"/>
          <w:lang w:val="fr-FR"/>
        </w:rPr>
        <w:t>I</w:t>
      </w:r>
      <w:r w:rsidRPr="00EB7016">
        <w:rPr>
          <w:rFonts w:ascii="Calibri" w:eastAsia="Calibri" w:hAnsi="Calibri"/>
          <w:szCs w:val="16"/>
          <w:lang w:val="fr-FR"/>
        </w:rPr>
        <w:t>V :</w:t>
      </w:r>
      <w:r w:rsidRPr="00EB7016">
        <w:fldChar w:fldCharType="end"/>
      </w:r>
      <w:r w:rsidRPr="00EB7016">
        <w:rPr>
          <w:rFonts w:ascii="Calibri" w:eastAsia="Calibri" w:hAnsi="Calibri"/>
          <w:szCs w:val="16"/>
          <w:lang w:val="fr-FR"/>
        </w:rPr>
        <w:t xml:space="preserve"> </w:t>
      </w:r>
      <w:r w:rsidRPr="00EB7016">
        <w:rPr>
          <w:rFonts w:ascii="Calibri" w:eastAsia="Calibri" w:hAnsi="Calibri"/>
          <w:szCs w:val="16"/>
          <w:lang w:val="fr-FR"/>
        </w:rPr>
        <w:tab/>
      </w:r>
      <w:r w:rsidRPr="00EB7016">
        <w:fldChar w:fldCharType="begin"/>
      </w:r>
      <w:r w:rsidRPr="00B93B0B">
        <w:rPr>
          <w:lang w:val="fr-FR"/>
        </w:rPr>
        <w:instrText xml:space="preserve"> REF _Ref78461538 \h  \* MERGEFORMAT </w:instrText>
      </w:r>
      <w:r w:rsidRPr="00EB7016">
        <w:fldChar w:fldCharType="separate"/>
      </w:r>
      <w:r w:rsidRPr="00EB7016">
        <w:rPr>
          <w:rFonts w:ascii="Calibri" w:eastAsia="Calibri" w:hAnsi="Calibri"/>
          <w:szCs w:val="16"/>
          <w:lang w:val="fr-FR"/>
        </w:rPr>
        <w:t>LISTE DES</w:t>
      </w:r>
      <w:r w:rsidRPr="00EB7016">
        <w:fldChar w:fldCharType="end"/>
      </w:r>
      <w:r w:rsidR="00E024AC" w:rsidRPr="008D3F28">
        <w:rPr>
          <w:lang w:val="fr-FR"/>
        </w:rPr>
        <w:t xml:space="preserve"> revues</w:t>
      </w:r>
      <w:r w:rsidRPr="00EB7016">
        <w:rPr>
          <w:rFonts w:ascii="Calibri" w:eastAsia="Calibri" w:hAnsi="Calibri"/>
          <w:szCs w:val="16"/>
          <w:lang w:val="fr-FR"/>
        </w:rPr>
        <w:t xml:space="preserve"> </w:t>
      </w:r>
    </w:p>
    <w:p w14:paraId="05D2ECDC" w14:textId="77777777" w:rsidR="002F1DA4" w:rsidRPr="00B93B0B" w:rsidRDefault="002F1DA4" w:rsidP="002F1DA4">
      <w:pPr>
        <w:ind w:left="578"/>
        <w:rPr>
          <w:lang w:val="fr-FR"/>
        </w:rPr>
      </w:pPr>
      <w:r w:rsidRPr="00EB7016">
        <w:rPr>
          <w:rFonts w:ascii="Calibri" w:eastAsia="Calibri" w:hAnsi="Calibri"/>
          <w:szCs w:val="16"/>
          <w:lang w:val="fr-FR"/>
        </w:rPr>
        <w:t>(</w:t>
      </w:r>
      <w:r w:rsidRPr="00EB7016">
        <w:fldChar w:fldCharType="begin"/>
      </w:r>
      <w:r w:rsidRPr="00B93B0B">
        <w:rPr>
          <w:lang w:val="fr-FR"/>
        </w:rPr>
        <w:instrText xml:space="preserve"> REF _Ref82160409 \h  \* MERGEFORMAT </w:instrText>
      </w:r>
      <w:r w:rsidRPr="00EB7016">
        <w:fldChar w:fldCharType="end"/>
      </w:r>
      <w:r w:rsidRPr="00EB7016">
        <w:rPr>
          <w:rFonts w:ascii="Calibri" w:eastAsia="Calibri" w:hAnsi="Calibri"/>
          <w:szCs w:val="16"/>
          <w:lang w:val="fr-FR"/>
        </w:rPr>
        <w:t>ensemble, le « </w:t>
      </w:r>
      <w:r w:rsidRPr="00EB7016">
        <w:rPr>
          <w:rFonts w:ascii="Calibri" w:eastAsia="Calibri" w:hAnsi="Calibri"/>
          <w:b/>
          <w:bCs/>
          <w:szCs w:val="16"/>
          <w:lang w:val="fr-FR"/>
        </w:rPr>
        <w:t>Contrat</w:t>
      </w:r>
      <w:r w:rsidRPr="00EB7016">
        <w:rPr>
          <w:rFonts w:ascii="Calibri" w:eastAsia="Calibri" w:hAnsi="Calibri"/>
          <w:szCs w:val="16"/>
          <w:lang w:val="fr-FR"/>
        </w:rPr>
        <w:t> »)</w:t>
      </w:r>
    </w:p>
    <w:p w14:paraId="07D577F6" w14:textId="77777777" w:rsidR="002F1DA4" w:rsidRPr="00B93B0B" w:rsidRDefault="002F1DA4" w:rsidP="0071180A">
      <w:pPr>
        <w:pStyle w:val="Titre2"/>
        <w:rPr>
          <w:lang w:val="fr-FR"/>
        </w:rPr>
      </w:pPr>
      <w:r w:rsidRPr="00EB7016">
        <w:rPr>
          <w:lang w:val="fr-FR"/>
        </w:rPr>
        <w:t>Le Titulaire de licence et le Concédant de licence acceptent les conditions du présent Contrat :</w:t>
      </w:r>
    </w:p>
    <w:tbl>
      <w:tblPr>
        <w:tblW w:w="9594"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685"/>
        <w:gridCol w:w="3357"/>
      </w:tblGrid>
      <w:tr w:rsidR="002F1DA4" w:rsidRPr="0071180A" w14:paraId="5F9C73CB" w14:textId="77777777" w:rsidTr="005E01D2">
        <w:trPr>
          <w:trHeight w:val="257"/>
        </w:trPr>
        <w:tc>
          <w:tcPr>
            <w:tcW w:w="9594" w:type="dxa"/>
            <w:gridSpan w:val="3"/>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hideMark/>
          </w:tcPr>
          <w:p w14:paraId="2367C926" w14:textId="77777777" w:rsidR="002F1DA4" w:rsidRPr="00B93B0B" w:rsidRDefault="002F1DA4" w:rsidP="005E01D2">
            <w:pPr>
              <w:spacing w:before="0" w:after="0"/>
              <w:jc w:val="left"/>
              <w:rPr>
                <w:szCs w:val="16"/>
                <w:lang w:val="fr-FR"/>
              </w:rPr>
            </w:pPr>
            <w:r w:rsidRPr="00EB7016">
              <w:rPr>
                <w:rFonts w:ascii="Calibri" w:eastAsia="Calibri" w:hAnsi="Calibri"/>
                <w:b/>
                <w:bCs/>
                <w:szCs w:val="16"/>
                <w:lang w:val="fr-FR"/>
              </w:rPr>
              <w:t xml:space="preserve">SIGNATURE DU CONCÉDANT DE LICENCE </w:t>
            </w:r>
          </w:p>
        </w:tc>
      </w:tr>
      <w:tr w:rsidR="002F1DA4" w:rsidRPr="00EB7016" w14:paraId="1494E358" w14:textId="77777777" w:rsidTr="005E01D2">
        <w:trPr>
          <w:cantSplit/>
          <w:trHeight w:val="397"/>
        </w:trPr>
        <w:tc>
          <w:tcPr>
            <w:tcW w:w="2552" w:type="dxa"/>
            <w:vMerge w:val="restart"/>
            <w:tcBorders>
              <w:top w:val="single" w:sz="4" w:space="0" w:color="auto"/>
              <w:left w:val="single" w:sz="12" w:space="0" w:color="auto"/>
              <w:right w:val="single" w:sz="4" w:space="0" w:color="auto"/>
            </w:tcBorders>
            <w:vAlign w:val="center"/>
          </w:tcPr>
          <w:p w14:paraId="10132D68" w14:textId="77777777" w:rsidR="002F1DA4" w:rsidRPr="00B93B0B" w:rsidRDefault="002F1DA4" w:rsidP="005E01D2">
            <w:pPr>
              <w:jc w:val="left"/>
              <w:rPr>
                <w:szCs w:val="16"/>
                <w:lang w:val="fr-FR"/>
              </w:rPr>
            </w:pPr>
            <w:r w:rsidRPr="00EB7016">
              <w:rPr>
                <w:rFonts w:ascii="Calibri" w:eastAsia="Calibri" w:hAnsi="Calibri"/>
                <w:b/>
                <w:bCs/>
                <w:szCs w:val="16"/>
                <w:lang w:val="fr-FR"/>
              </w:rPr>
              <w:t>Nom légal complet du signataire</w:t>
            </w:r>
          </w:p>
        </w:tc>
        <w:tc>
          <w:tcPr>
            <w:tcW w:w="3685" w:type="dxa"/>
            <w:tcBorders>
              <w:top w:val="single" w:sz="4" w:space="0" w:color="auto"/>
              <w:left w:val="single" w:sz="4" w:space="0" w:color="auto"/>
              <w:bottom w:val="nil"/>
              <w:right w:val="single" w:sz="4" w:space="0" w:color="auto"/>
            </w:tcBorders>
            <w:vAlign w:val="center"/>
          </w:tcPr>
          <w:p w14:paraId="4AC1AF85" w14:textId="77777777" w:rsidR="002F1DA4" w:rsidRPr="00EB7016" w:rsidRDefault="002F1DA4" w:rsidP="005E01D2">
            <w:pPr>
              <w:jc w:val="left"/>
              <w:rPr>
                <w:b/>
                <w:color w:val="FFFFFF" w:themeColor="background1"/>
                <w:szCs w:val="16"/>
              </w:rPr>
            </w:pPr>
            <w:r w:rsidRPr="00EB7016">
              <w:rPr>
                <w:rFonts w:ascii="Calibri" w:eastAsia="Calibri" w:hAnsi="Calibri"/>
                <w:b/>
                <w:bCs/>
                <w:color w:val="FFFFFF"/>
                <w:szCs w:val="16"/>
                <w:lang w:val="fr-FR"/>
              </w:rPr>
              <w:t>[cambridgeSignerName_aNSmOlG]</w:t>
            </w:r>
          </w:p>
        </w:tc>
        <w:tc>
          <w:tcPr>
            <w:tcW w:w="3357" w:type="dxa"/>
            <w:vMerge w:val="restart"/>
            <w:tcBorders>
              <w:top w:val="single" w:sz="4" w:space="0" w:color="auto"/>
              <w:left w:val="single" w:sz="4" w:space="0" w:color="auto"/>
              <w:right w:val="single" w:sz="12" w:space="0" w:color="auto"/>
            </w:tcBorders>
            <w:vAlign w:val="center"/>
          </w:tcPr>
          <w:p w14:paraId="037758C3" w14:textId="77777777" w:rsidR="002F1DA4" w:rsidRPr="00EB7016" w:rsidRDefault="002F1DA4" w:rsidP="005E01D2">
            <w:pPr>
              <w:jc w:val="left"/>
              <w:rPr>
                <w:szCs w:val="16"/>
              </w:rPr>
            </w:pPr>
            <w:r w:rsidRPr="00EB7016">
              <w:rPr>
                <w:rFonts w:ascii="Calibri" w:eastAsia="Calibri" w:hAnsi="Calibri"/>
                <w:color w:val="FFFFFF"/>
                <w:szCs w:val="16"/>
                <w:lang w:val="fr-FR"/>
              </w:rPr>
              <w:t>[cambridgeSignerSignature_LQOvcKa]</w:t>
            </w:r>
          </w:p>
        </w:tc>
      </w:tr>
      <w:tr w:rsidR="002F1DA4" w:rsidRPr="0071180A" w14:paraId="4A345C08" w14:textId="77777777" w:rsidTr="005E01D2">
        <w:trPr>
          <w:cantSplit/>
          <w:trHeight w:val="397"/>
        </w:trPr>
        <w:tc>
          <w:tcPr>
            <w:tcW w:w="2552" w:type="dxa"/>
            <w:vMerge/>
            <w:tcBorders>
              <w:left w:val="single" w:sz="12" w:space="0" w:color="auto"/>
              <w:bottom w:val="single" w:sz="4" w:space="0" w:color="auto"/>
              <w:right w:val="single" w:sz="4" w:space="0" w:color="auto"/>
            </w:tcBorders>
            <w:vAlign w:val="center"/>
          </w:tcPr>
          <w:p w14:paraId="2EE26AC8" w14:textId="77777777" w:rsidR="002F1DA4" w:rsidRPr="00EB7016" w:rsidRDefault="002F1DA4" w:rsidP="005E01D2">
            <w:pPr>
              <w:jc w:val="left"/>
              <w:rPr>
                <w:b/>
                <w:szCs w:val="16"/>
              </w:rPr>
            </w:pPr>
          </w:p>
        </w:tc>
        <w:tc>
          <w:tcPr>
            <w:tcW w:w="3685" w:type="dxa"/>
            <w:tcBorders>
              <w:top w:val="nil"/>
              <w:left w:val="single" w:sz="4" w:space="0" w:color="auto"/>
              <w:bottom w:val="single" w:sz="4" w:space="0" w:color="auto"/>
              <w:right w:val="single" w:sz="4" w:space="0" w:color="auto"/>
            </w:tcBorders>
            <w:vAlign w:val="center"/>
          </w:tcPr>
          <w:p w14:paraId="3F273CE5" w14:textId="77777777" w:rsidR="002F1DA4" w:rsidRPr="00B93B0B" w:rsidRDefault="002F1DA4" w:rsidP="005E01D2">
            <w:pPr>
              <w:jc w:val="left"/>
              <w:rPr>
                <w:i/>
                <w:color w:val="FF0000"/>
                <w:szCs w:val="16"/>
                <w:lang w:val="fr-FR"/>
              </w:rPr>
            </w:pPr>
            <w:r w:rsidRPr="00EB7016">
              <w:rPr>
                <w:rFonts w:ascii="Calibri" w:eastAsia="Calibri" w:hAnsi="Calibri"/>
                <w:i/>
                <w:iCs/>
                <w:szCs w:val="16"/>
                <w:lang w:val="fr-FR"/>
              </w:rPr>
              <w:t>pour et au nom</w:t>
            </w:r>
            <w:r w:rsidRPr="00EB7016">
              <w:rPr>
                <w:rFonts w:ascii="Calibri" w:eastAsia="Calibri" w:hAnsi="Calibri"/>
                <w:i/>
                <w:iCs/>
                <w:color w:val="FF0000"/>
                <w:szCs w:val="16"/>
                <w:lang w:val="fr-FR"/>
              </w:rPr>
              <w:t xml:space="preserve"> </w:t>
            </w:r>
            <w:r w:rsidRPr="00EB7016">
              <w:rPr>
                <w:rFonts w:ascii="Calibri" w:eastAsia="Calibri" w:hAnsi="Calibri"/>
                <w:b/>
                <w:bCs/>
                <w:i/>
                <w:iCs/>
                <w:szCs w:val="16"/>
                <w:lang w:val="fr-FR"/>
              </w:rPr>
              <w:t>du recteur, des professeurs et des chercheurs de l’université de Cambridge agissant par le biais de son département Cambridge University Press &amp; Assessment</w:t>
            </w:r>
          </w:p>
        </w:tc>
        <w:tc>
          <w:tcPr>
            <w:tcW w:w="3357" w:type="dxa"/>
            <w:vMerge/>
            <w:tcBorders>
              <w:top w:val="single" w:sz="4" w:space="0" w:color="auto"/>
              <w:left w:val="single" w:sz="4" w:space="0" w:color="auto"/>
              <w:right w:val="single" w:sz="12" w:space="0" w:color="auto"/>
            </w:tcBorders>
            <w:vAlign w:val="center"/>
          </w:tcPr>
          <w:p w14:paraId="5F57E68B" w14:textId="77777777" w:rsidR="002F1DA4" w:rsidRPr="00B93B0B" w:rsidRDefault="002F1DA4" w:rsidP="005E01D2">
            <w:pPr>
              <w:jc w:val="left"/>
              <w:rPr>
                <w:color w:val="FFFFFF"/>
                <w:szCs w:val="16"/>
                <w:lang w:val="fr-FR"/>
              </w:rPr>
            </w:pPr>
          </w:p>
        </w:tc>
      </w:tr>
      <w:tr w:rsidR="002F1DA4" w:rsidRPr="00EB7016" w14:paraId="72C407FE" w14:textId="77777777" w:rsidTr="005E01D2">
        <w:trPr>
          <w:trHeight w:val="397"/>
        </w:trPr>
        <w:tc>
          <w:tcPr>
            <w:tcW w:w="2552" w:type="dxa"/>
            <w:tcBorders>
              <w:top w:val="single" w:sz="4" w:space="0" w:color="auto"/>
              <w:left w:val="single" w:sz="12" w:space="0" w:color="auto"/>
              <w:bottom w:val="single" w:sz="4" w:space="0" w:color="auto"/>
              <w:right w:val="single" w:sz="4" w:space="0" w:color="auto"/>
            </w:tcBorders>
            <w:vAlign w:val="center"/>
          </w:tcPr>
          <w:p w14:paraId="55BB6A35" w14:textId="77777777" w:rsidR="002F1DA4" w:rsidRPr="00EB7016" w:rsidRDefault="002F1DA4" w:rsidP="005E01D2">
            <w:pPr>
              <w:jc w:val="left"/>
              <w:rPr>
                <w:b/>
                <w:szCs w:val="16"/>
              </w:rPr>
            </w:pPr>
            <w:r w:rsidRPr="00EB7016">
              <w:rPr>
                <w:rFonts w:ascii="Calibri" w:eastAsia="Calibri" w:hAnsi="Calibri"/>
                <w:b/>
                <w:bCs/>
                <w:szCs w:val="16"/>
                <w:lang w:val="fr-FR"/>
              </w:rPr>
              <w:t>E-mail</w:t>
            </w:r>
            <w:r w:rsidRPr="00EB7016">
              <w:rPr>
                <w:rFonts w:ascii="Calibri" w:eastAsia="Calibri" w:hAnsi="Calibri"/>
                <w:szCs w:val="16"/>
                <w:lang w:val="fr-FR"/>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11E66227" w14:textId="77777777" w:rsidR="002F1DA4" w:rsidRPr="00EB7016" w:rsidRDefault="002F1DA4" w:rsidP="005E01D2">
            <w:pPr>
              <w:jc w:val="left"/>
              <w:rPr>
                <w:color w:val="FFFFFF" w:themeColor="background1"/>
                <w:szCs w:val="16"/>
              </w:rPr>
            </w:pPr>
            <w:r w:rsidRPr="00EB7016">
              <w:rPr>
                <w:rFonts w:ascii="Calibri" w:eastAsia="Calibri" w:hAnsi="Calibri"/>
                <w:color w:val="FFFFFF"/>
                <w:szCs w:val="16"/>
                <w:lang w:val="fr-FR"/>
              </w:rPr>
              <w:t>[cambridgeSignerEmail_049lF66]</w:t>
            </w:r>
          </w:p>
        </w:tc>
        <w:tc>
          <w:tcPr>
            <w:tcW w:w="3357" w:type="dxa"/>
            <w:vMerge/>
            <w:tcBorders>
              <w:top w:val="single" w:sz="4" w:space="0" w:color="auto"/>
              <w:left w:val="single" w:sz="4" w:space="0" w:color="auto"/>
              <w:right w:val="single" w:sz="12" w:space="0" w:color="auto"/>
            </w:tcBorders>
            <w:vAlign w:val="center"/>
          </w:tcPr>
          <w:p w14:paraId="4E501F0D" w14:textId="77777777" w:rsidR="002F1DA4" w:rsidRPr="00EB7016" w:rsidRDefault="002F1DA4" w:rsidP="005E01D2">
            <w:pPr>
              <w:jc w:val="left"/>
              <w:rPr>
                <w:szCs w:val="16"/>
              </w:rPr>
            </w:pPr>
          </w:p>
        </w:tc>
      </w:tr>
      <w:tr w:rsidR="002F1DA4" w:rsidRPr="00EB7016" w14:paraId="3F7964E2" w14:textId="77777777" w:rsidTr="005E01D2">
        <w:trPr>
          <w:trHeight w:val="397"/>
        </w:trPr>
        <w:tc>
          <w:tcPr>
            <w:tcW w:w="2552" w:type="dxa"/>
            <w:tcBorders>
              <w:top w:val="single" w:sz="4" w:space="0" w:color="auto"/>
              <w:left w:val="single" w:sz="12" w:space="0" w:color="auto"/>
              <w:bottom w:val="single" w:sz="4" w:space="0" w:color="auto"/>
              <w:right w:val="single" w:sz="4" w:space="0" w:color="auto"/>
            </w:tcBorders>
            <w:vAlign w:val="center"/>
          </w:tcPr>
          <w:p w14:paraId="6573860B" w14:textId="77777777" w:rsidR="002F1DA4" w:rsidRPr="00EB7016" w:rsidRDefault="002F1DA4" w:rsidP="005E01D2">
            <w:pPr>
              <w:jc w:val="left"/>
              <w:rPr>
                <w:b/>
                <w:szCs w:val="16"/>
              </w:rPr>
            </w:pPr>
            <w:r w:rsidRPr="00EB7016">
              <w:rPr>
                <w:rFonts w:ascii="Calibri" w:eastAsia="Calibri" w:hAnsi="Calibri"/>
                <w:b/>
                <w:bCs/>
                <w:szCs w:val="16"/>
                <w:lang w:val="fr-FR"/>
              </w:rPr>
              <w:t>Date</w:t>
            </w:r>
            <w:r w:rsidRPr="00EB7016">
              <w:rPr>
                <w:rFonts w:ascii="Calibri" w:eastAsia="Calibri" w:hAnsi="Calibri"/>
                <w:szCs w:val="16"/>
                <w:lang w:val="fr-FR"/>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1BEA4E0F" w14:textId="77777777" w:rsidR="002F1DA4" w:rsidRPr="00EB7016" w:rsidRDefault="002F1DA4" w:rsidP="005E01D2">
            <w:pPr>
              <w:jc w:val="left"/>
              <w:rPr>
                <w:color w:val="FFFFFF" w:themeColor="background1"/>
                <w:szCs w:val="16"/>
              </w:rPr>
            </w:pPr>
            <w:r w:rsidRPr="00EB7016">
              <w:rPr>
                <w:rFonts w:ascii="Calibri" w:eastAsia="Calibri" w:hAnsi="Calibri"/>
                <w:color w:val="FFFFFF"/>
                <w:szCs w:val="16"/>
                <w:lang w:val="fr-FR"/>
              </w:rPr>
              <w:t>[cambridgeSignerDateField_y1pZWAc]</w:t>
            </w:r>
          </w:p>
        </w:tc>
        <w:tc>
          <w:tcPr>
            <w:tcW w:w="3357" w:type="dxa"/>
            <w:vMerge/>
            <w:tcBorders>
              <w:left w:val="single" w:sz="4" w:space="0" w:color="auto"/>
              <w:bottom w:val="single" w:sz="4" w:space="0" w:color="auto"/>
              <w:right w:val="single" w:sz="12" w:space="0" w:color="auto"/>
            </w:tcBorders>
            <w:vAlign w:val="center"/>
          </w:tcPr>
          <w:p w14:paraId="06C144CF" w14:textId="77777777" w:rsidR="002F1DA4" w:rsidRPr="00EB7016" w:rsidRDefault="002F1DA4" w:rsidP="005E01D2">
            <w:pPr>
              <w:jc w:val="left"/>
              <w:rPr>
                <w:szCs w:val="16"/>
              </w:rPr>
            </w:pPr>
          </w:p>
        </w:tc>
      </w:tr>
      <w:tr w:rsidR="002F1DA4" w:rsidRPr="0071180A" w14:paraId="4809EDE4" w14:textId="77777777" w:rsidTr="005E01D2">
        <w:trPr>
          <w:trHeight w:val="397"/>
        </w:trPr>
        <w:tc>
          <w:tcPr>
            <w:tcW w:w="9594" w:type="dxa"/>
            <w:gridSpan w:val="3"/>
            <w:tcBorders>
              <w:top w:val="single" w:sz="4" w:space="0" w:color="auto"/>
              <w:left w:val="single" w:sz="12" w:space="0" w:color="auto"/>
              <w:bottom w:val="single" w:sz="12" w:space="0" w:color="auto"/>
              <w:right w:val="single" w:sz="12" w:space="0" w:color="auto"/>
            </w:tcBorders>
            <w:vAlign w:val="center"/>
          </w:tcPr>
          <w:p w14:paraId="2F2007F9" w14:textId="77777777" w:rsidR="002F1DA4" w:rsidRPr="00B93B0B" w:rsidRDefault="002F1DA4" w:rsidP="005E01D2">
            <w:pPr>
              <w:jc w:val="left"/>
              <w:rPr>
                <w:rFonts w:eastAsia="Calibri" w:cstheme="minorHAnsi"/>
                <w:noProof w:val="0"/>
                <w:szCs w:val="16"/>
                <w:lang w:val="fr-FR"/>
              </w:rPr>
            </w:pPr>
            <w:r w:rsidRPr="00EB7016">
              <w:rPr>
                <w:rFonts w:ascii="Calibri" w:eastAsia="Calibri" w:hAnsi="Calibri" w:cs="Calibri"/>
                <w:noProof w:val="0"/>
                <w:szCs w:val="16"/>
                <w:lang w:val="fr-FR"/>
              </w:rPr>
              <w:t xml:space="preserve">En signant, je confirme i) être autorisé à conclure le présent Contrat et ii) accepter toutes les conditions des présentes au nom du </w:t>
            </w:r>
            <w:r w:rsidRPr="00EB7016">
              <w:rPr>
                <w:rFonts w:ascii="Calibri" w:eastAsia="Calibri" w:hAnsi="Calibri" w:cs="Calibri"/>
                <w:b/>
                <w:bCs/>
                <w:noProof w:val="0"/>
                <w:szCs w:val="16"/>
                <w:lang w:val="fr-FR"/>
              </w:rPr>
              <w:t>Concédant de licence</w:t>
            </w:r>
            <w:r w:rsidRPr="00EB7016">
              <w:rPr>
                <w:rFonts w:ascii="Calibri" w:eastAsia="Calibri" w:hAnsi="Calibri" w:cs="Calibri"/>
                <w:noProof w:val="0"/>
                <w:szCs w:val="16"/>
                <w:lang w:val="fr-FR"/>
              </w:rPr>
              <w:t>.</w:t>
            </w:r>
          </w:p>
          <w:p w14:paraId="7ADE9513" w14:textId="77777777" w:rsidR="002F1DA4" w:rsidRPr="00B93B0B" w:rsidRDefault="002F1DA4" w:rsidP="005E01D2">
            <w:pPr>
              <w:jc w:val="left"/>
              <w:rPr>
                <w:szCs w:val="16"/>
                <w:lang w:val="fr-FR"/>
              </w:rPr>
            </w:pPr>
          </w:p>
        </w:tc>
      </w:tr>
    </w:tbl>
    <w:p w14:paraId="3FF82490" w14:textId="77777777" w:rsidR="002F1DA4" w:rsidRPr="00B93B0B" w:rsidRDefault="002F1DA4" w:rsidP="002F1DA4">
      <w:pPr>
        <w:spacing w:before="0" w:after="0"/>
        <w:ind w:firstLine="720"/>
        <w:contextualSpacing w:val="0"/>
        <w:jc w:val="left"/>
        <w:rPr>
          <w:szCs w:val="16"/>
          <w:lang w:val="fr-FR"/>
        </w:rPr>
      </w:pPr>
    </w:p>
    <w:p w14:paraId="2D9F6EE5" w14:textId="77777777" w:rsidR="002F1DA4" w:rsidRPr="00B93B0B" w:rsidRDefault="002F1DA4" w:rsidP="002F1DA4">
      <w:pPr>
        <w:spacing w:before="0" w:after="0"/>
        <w:ind w:firstLine="720"/>
        <w:contextualSpacing w:val="0"/>
        <w:jc w:val="left"/>
        <w:rPr>
          <w:szCs w:val="16"/>
          <w:lang w:val="fr-FR"/>
        </w:rPr>
      </w:pPr>
    </w:p>
    <w:p w14:paraId="586E2513" w14:textId="77777777" w:rsidR="002F1DA4" w:rsidRPr="00B93B0B" w:rsidRDefault="002F1DA4" w:rsidP="002F1DA4">
      <w:pPr>
        <w:spacing w:before="0" w:after="0"/>
        <w:ind w:firstLine="720"/>
        <w:contextualSpacing w:val="0"/>
        <w:jc w:val="left"/>
        <w:rPr>
          <w:szCs w:val="16"/>
          <w:lang w:val="fr-FR"/>
        </w:rPr>
      </w:pPr>
    </w:p>
    <w:p w14:paraId="14913A99" w14:textId="77777777" w:rsidR="002F1DA4" w:rsidRPr="00B93B0B" w:rsidRDefault="002F1DA4" w:rsidP="002F1DA4">
      <w:pPr>
        <w:spacing w:before="0" w:after="0"/>
        <w:contextualSpacing w:val="0"/>
        <w:jc w:val="left"/>
        <w:rPr>
          <w:szCs w:val="16"/>
          <w:lang w:val="fr-FR"/>
        </w:rPr>
      </w:pPr>
    </w:p>
    <w:tbl>
      <w:tblPr>
        <w:tblW w:w="9594"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685"/>
        <w:gridCol w:w="3357"/>
      </w:tblGrid>
      <w:tr w:rsidR="002F1DA4" w:rsidRPr="0071180A" w14:paraId="65D30BB4" w14:textId="77777777" w:rsidTr="005E01D2">
        <w:trPr>
          <w:trHeight w:val="257"/>
        </w:trPr>
        <w:tc>
          <w:tcPr>
            <w:tcW w:w="9594" w:type="dxa"/>
            <w:gridSpan w:val="3"/>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hideMark/>
          </w:tcPr>
          <w:p w14:paraId="2281BA41" w14:textId="77777777" w:rsidR="002F1DA4" w:rsidRPr="00B93B0B" w:rsidRDefault="002F1DA4" w:rsidP="005E01D2">
            <w:pPr>
              <w:spacing w:before="0" w:after="0"/>
              <w:jc w:val="left"/>
              <w:rPr>
                <w:szCs w:val="16"/>
                <w:lang w:val="fr-FR"/>
              </w:rPr>
            </w:pPr>
            <w:r w:rsidRPr="00EB7016">
              <w:rPr>
                <w:rFonts w:ascii="Calibri" w:eastAsia="Calibri" w:hAnsi="Calibri"/>
                <w:b/>
                <w:bCs/>
                <w:szCs w:val="16"/>
                <w:lang w:val="fr-FR"/>
              </w:rPr>
              <w:t xml:space="preserve">SIGNATURE DU TITULAIRE DE LICENCE </w:t>
            </w:r>
          </w:p>
        </w:tc>
      </w:tr>
      <w:tr w:rsidR="002F1DA4" w:rsidRPr="00EB7016" w14:paraId="3878D4E9" w14:textId="77777777" w:rsidTr="005E01D2">
        <w:trPr>
          <w:cantSplit/>
          <w:trHeight w:val="397"/>
        </w:trPr>
        <w:tc>
          <w:tcPr>
            <w:tcW w:w="2552" w:type="dxa"/>
            <w:vMerge w:val="restart"/>
            <w:tcBorders>
              <w:top w:val="single" w:sz="4" w:space="0" w:color="auto"/>
              <w:left w:val="single" w:sz="12" w:space="0" w:color="auto"/>
              <w:right w:val="single" w:sz="4" w:space="0" w:color="auto"/>
            </w:tcBorders>
            <w:vAlign w:val="center"/>
          </w:tcPr>
          <w:p w14:paraId="6C74EC27" w14:textId="77777777" w:rsidR="002F1DA4" w:rsidRPr="00B93B0B" w:rsidRDefault="002F1DA4" w:rsidP="005E01D2">
            <w:pPr>
              <w:jc w:val="left"/>
              <w:rPr>
                <w:szCs w:val="16"/>
                <w:lang w:val="fr-FR"/>
              </w:rPr>
            </w:pPr>
            <w:r w:rsidRPr="00EB7016">
              <w:rPr>
                <w:rFonts w:ascii="Calibri" w:eastAsia="Calibri" w:hAnsi="Calibri"/>
                <w:b/>
                <w:bCs/>
                <w:szCs w:val="16"/>
                <w:lang w:val="fr-FR"/>
              </w:rPr>
              <w:t>Nom légal complet du signataire</w:t>
            </w:r>
          </w:p>
        </w:tc>
        <w:tc>
          <w:tcPr>
            <w:tcW w:w="3685" w:type="dxa"/>
            <w:tcBorders>
              <w:top w:val="single" w:sz="4" w:space="0" w:color="auto"/>
              <w:left w:val="single" w:sz="4" w:space="0" w:color="auto"/>
              <w:bottom w:val="nil"/>
              <w:right w:val="single" w:sz="4" w:space="0" w:color="auto"/>
            </w:tcBorders>
            <w:vAlign w:val="center"/>
          </w:tcPr>
          <w:p w14:paraId="5C94865B" w14:textId="77777777" w:rsidR="002F1DA4" w:rsidRPr="00EB7016" w:rsidRDefault="002F1DA4" w:rsidP="005E01D2">
            <w:pPr>
              <w:jc w:val="left"/>
              <w:rPr>
                <w:color w:val="FFFFFF" w:themeColor="background1"/>
                <w:szCs w:val="16"/>
              </w:rPr>
            </w:pPr>
            <w:r w:rsidRPr="00EB7016">
              <w:rPr>
                <w:rFonts w:ascii="Calibri" w:eastAsia="Calibri" w:hAnsi="Calibri"/>
                <w:b/>
                <w:bCs/>
                <w:color w:val="FFFFFF"/>
                <w:szCs w:val="16"/>
                <w:lang w:val="fr-FR"/>
              </w:rPr>
              <w:t>[counterpartySignerName_L5RL3mL]</w:t>
            </w:r>
          </w:p>
        </w:tc>
        <w:tc>
          <w:tcPr>
            <w:tcW w:w="3357" w:type="dxa"/>
            <w:vMerge w:val="restart"/>
            <w:tcBorders>
              <w:top w:val="single" w:sz="4" w:space="0" w:color="auto"/>
              <w:left w:val="single" w:sz="4" w:space="0" w:color="auto"/>
              <w:right w:val="single" w:sz="12" w:space="0" w:color="auto"/>
            </w:tcBorders>
            <w:vAlign w:val="center"/>
          </w:tcPr>
          <w:p w14:paraId="48F34A5E" w14:textId="77777777" w:rsidR="002F1DA4" w:rsidRPr="00EB7016" w:rsidRDefault="002F1DA4" w:rsidP="005E01D2">
            <w:pPr>
              <w:jc w:val="left"/>
              <w:rPr>
                <w:szCs w:val="16"/>
              </w:rPr>
            </w:pPr>
            <w:r w:rsidRPr="00EB7016">
              <w:rPr>
                <w:rFonts w:ascii="Calibri" w:eastAsia="Calibri" w:hAnsi="Calibri"/>
                <w:color w:val="FFFFFF"/>
                <w:szCs w:val="16"/>
                <w:lang w:val="fr-FR"/>
              </w:rPr>
              <w:t>[counterpartySignerSignature_ul4oFwq]</w:t>
            </w:r>
          </w:p>
        </w:tc>
      </w:tr>
      <w:tr w:rsidR="002F1DA4" w:rsidRPr="0071180A" w14:paraId="501558A4" w14:textId="77777777" w:rsidTr="005E01D2">
        <w:trPr>
          <w:cantSplit/>
          <w:trHeight w:val="397"/>
        </w:trPr>
        <w:tc>
          <w:tcPr>
            <w:tcW w:w="2552" w:type="dxa"/>
            <w:vMerge/>
            <w:tcBorders>
              <w:left w:val="single" w:sz="12" w:space="0" w:color="auto"/>
              <w:bottom w:val="single" w:sz="4" w:space="0" w:color="auto"/>
              <w:right w:val="single" w:sz="4" w:space="0" w:color="auto"/>
            </w:tcBorders>
            <w:vAlign w:val="center"/>
          </w:tcPr>
          <w:p w14:paraId="0E8CC38B" w14:textId="77777777" w:rsidR="002F1DA4" w:rsidRPr="00EB7016" w:rsidRDefault="002F1DA4" w:rsidP="005E01D2">
            <w:pPr>
              <w:jc w:val="left"/>
              <w:rPr>
                <w:b/>
                <w:szCs w:val="16"/>
              </w:rPr>
            </w:pPr>
          </w:p>
        </w:tc>
        <w:tc>
          <w:tcPr>
            <w:tcW w:w="3685" w:type="dxa"/>
            <w:tcBorders>
              <w:top w:val="nil"/>
              <w:left w:val="single" w:sz="4" w:space="0" w:color="auto"/>
              <w:bottom w:val="single" w:sz="4" w:space="0" w:color="auto"/>
              <w:right w:val="single" w:sz="4" w:space="0" w:color="auto"/>
            </w:tcBorders>
            <w:vAlign w:val="center"/>
          </w:tcPr>
          <w:p w14:paraId="49365741" w14:textId="28B9C069" w:rsidR="002F1DA4" w:rsidRPr="00B93B0B" w:rsidRDefault="002F1DA4" w:rsidP="005E01D2">
            <w:pPr>
              <w:jc w:val="left"/>
              <w:rPr>
                <w:i/>
                <w:szCs w:val="16"/>
                <w:lang w:val="fr-FR"/>
              </w:rPr>
            </w:pPr>
            <w:r w:rsidRPr="00EB7016">
              <w:rPr>
                <w:rFonts w:ascii="Calibri" w:eastAsia="Calibri" w:hAnsi="Calibri"/>
                <w:i/>
                <w:iCs/>
                <w:szCs w:val="16"/>
                <w:lang w:val="fr-FR"/>
              </w:rPr>
              <w:t xml:space="preserve">pour et au nom de </w:t>
            </w:r>
          </w:p>
        </w:tc>
        <w:tc>
          <w:tcPr>
            <w:tcW w:w="3357" w:type="dxa"/>
            <w:vMerge/>
            <w:tcBorders>
              <w:top w:val="single" w:sz="4" w:space="0" w:color="auto"/>
              <w:left w:val="single" w:sz="4" w:space="0" w:color="auto"/>
              <w:right w:val="single" w:sz="12" w:space="0" w:color="auto"/>
            </w:tcBorders>
            <w:vAlign w:val="center"/>
          </w:tcPr>
          <w:p w14:paraId="44BE3573" w14:textId="77777777" w:rsidR="002F1DA4" w:rsidRPr="00B93B0B" w:rsidRDefault="002F1DA4" w:rsidP="005E01D2">
            <w:pPr>
              <w:jc w:val="left"/>
              <w:rPr>
                <w:color w:val="FFFFFF"/>
                <w:szCs w:val="16"/>
                <w:lang w:val="fr-FR"/>
              </w:rPr>
            </w:pPr>
          </w:p>
        </w:tc>
      </w:tr>
      <w:tr w:rsidR="002F1DA4" w:rsidRPr="00EB7016" w14:paraId="3D504EA7" w14:textId="77777777" w:rsidTr="005E01D2">
        <w:trPr>
          <w:trHeight w:val="397"/>
        </w:trPr>
        <w:tc>
          <w:tcPr>
            <w:tcW w:w="2552" w:type="dxa"/>
            <w:tcBorders>
              <w:top w:val="single" w:sz="4" w:space="0" w:color="auto"/>
              <w:left w:val="single" w:sz="12" w:space="0" w:color="auto"/>
              <w:bottom w:val="single" w:sz="4" w:space="0" w:color="auto"/>
              <w:right w:val="single" w:sz="4" w:space="0" w:color="auto"/>
            </w:tcBorders>
            <w:vAlign w:val="center"/>
          </w:tcPr>
          <w:p w14:paraId="5DF65994" w14:textId="77777777" w:rsidR="002F1DA4" w:rsidRPr="00EB7016" w:rsidRDefault="002F1DA4" w:rsidP="005E01D2">
            <w:pPr>
              <w:jc w:val="left"/>
              <w:rPr>
                <w:b/>
                <w:szCs w:val="16"/>
              </w:rPr>
            </w:pPr>
            <w:r w:rsidRPr="00EB7016">
              <w:rPr>
                <w:rFonts w:ascii="Calibri" w:eastAsia="Calibri" w:hAnsi="Calibri"/>
                <w:b/>
                <w:bCs/>
                <w:szCs w:val="16"/>
                <w:lang w:val="fr-FR"/>
              </w:rPr>
              <w:t>E-mail</w:t>
            </w:r>
            <w:r w:rsidRPr="00EB7016">
              <w:rPr>
                <w:rFonts w:ascii="Calibri" w:eastAsia="Calibri" w:hAnsi="Calibri"/>
                <w:szCs w:val="16"/>
                <w:lang w:val="fr-FR"/>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4ED75FFA" w14:textId="77777777" w:rsidR="002F1DA4" w:rsidRPr="00EB7016" w:rsidRDefault="002F1DA4" w:rsidP="005E01D2">
            <w:pPr>
              <w:jc w:val="left"/>
              <w:rPr>
                <w:szCs w:val="16"/>
              </w:rPr>
            </w:pPr>
            <w:r w:rsidRPr="00EB7016">
              <w:rPr>
                <w:rFonts w:ascii="Calibri" w:eastAsia="Calibri" w:hAnsi="Calibri"/>
                <w:color w:val="FFFFFF"/>
                <w:szCs w:val="16"/>
                <w:lang w:val="fr-FR"/>
              </w:rPr>
              <w:t>[counterpartySignerEmail_otnW7Lb]</w:t>
            </w:r>
          </w:p>
        </w:tc>
        <w:tc>
          <w:tcPr>
            <w:tcW w:w="3357" w:type="dxa"/>
            <w:vMerge/>
            <w:tcBorders>
              <w:top w:val="single" w:sz="4" w:space="0" w:color="auto"/>
              <w:left w:val="single" w:sz="4" w:space="0" w:color="auto"/>
              <w:right w:val="single" w:sz="12" w:space="0" w:color="auto"/>
            </w:tcBorders>
            <w:vAlign w:val="center"/>
          </w:tcPr>
          <w:p w14:paraId="3789D229" w14:textId="77777777" w:rsidR="002F1DA4" w:rsidRPr="00EB7016" w:rsidRDefault="002F1DA4" w:rsidP="005E01D2">
            <w:pPr>
              <w:jc w:val="left"/>
              <w:rPr>
                <w:szCs w:val="16"/>
              </w:rPr>
            </w:pPr>
          </w:p>
        </w:tc>
      </w:tr>
      <w:tr w:rsidR="002F1DA4" w:rsidRPr="00EB7016" w14:paraId="1D45CA56" w14:textId="77777777" w:rsidTr="005E01D2">
        <w:trPr>
          <w:trHeight w:val="397"/>
        </w:trPr>
        <w:tc>
          <w:tcPr>
            <w:tcW w:w="2552" w:type="dxa"/>
            <w:tcBorders>
              <w:top w:val="single" w:sz="4" w:space="0" w:color="auto"/>
              <w:left w:val="single" w:sz="12" w:space="0" w:color="auto"/>
              <w:bottom w:val="single" w:sz="4" w:space="0" w:color="auto"/>
              <w:right w:val="single" w:sz="4" w:space="0" w:color="auto"/>
            </w:tcBorders>
            <w:vAlign w:val="center"/>
          </w:tcPr>
          <w:p w14:paraId="4CE63BC0" w14:textId="77777777" w:rsidR="002F1DA4" w:rsidRPr="00EB7016" w:rsidRDefault="002F1DA4" w:rsidP="005E01D2">
            <w:pPr>
              <w:jc w:val="left"/>
              <w:rPr>
                <w:b/>
                <w:szCs w:val="16"/>
              </w:rPr>
            </w:pPr>
            <w:r w:rsidRPr="00EB7016">
              <w:rPr>
                <w:rFonts w:ascii="Calibri" w:eastAsia="Calibri" w:hAnsi="Calibri"/>
                <w:b/>
                <w:bCs/>
                <w:szCs w:val="16"/>
                <w:lang w:val="fr-FR"/>
              </w:rPr>
              <w:t>Date</w:t>
            </w:r>
            <w:r w:rsidRPr="00EB7016">
              <w:rPr>
                <w:rFonts w:ascii="Calibri" w:eastAsia="Calibri" w:hAnsi="Calibri"/>
                <w:szCs w:val="16"/>
                <w:lang w:val="fr-FR"/>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378F21D9" w14:textId="77777777" w:rsidR="002F1DA4" w:rsidRPr="00EB7016" w:rsidRDefault="002F1DA4" w:rsidP="005E01D2">
            <w:pPr>
              <w:jc w:val="left"/>
              <w:rPr>
                <w:szCs w:val="16"/>
              </w:rPr>
            </w:pPr>
            <w:r w:rsidRPr="00EB7016">
              <w:rPr>
                <w:rFonts w:ascii="Calibri" w:eastAsia="Calibri" w:hAnsi="Calibri"/>
                <w:color w:val="FFFFFF"/>
                <w:szCs w:val="16"/>
                <w:lang w:val="fr-FR"/>
              </w:rPr>
              <w:t>[counterpartySignerDateField_kjw1YcO]</w:t>
            </w:r>
          </w:p>
        </w:tc>
        <w:tc>
          <w:tcPr>
            <w:tcW w:w="3357" w:type="dxa"/>
            <w:vMerge/>
            <w:tcBorders>
              <w:left w:val="single" w:sz="4" w:space="0" w:color="auto"/>
              <w:bottom w:val="single" w:sz="4" w:space="0" w:color="auto"/>
              <w:right w:val="single" w:sz="12" w:space="0" w:color="auto"/>
            </w:tcBorders>
            <w:vAlign w:val="center"/>
          </w:tcPr>
          <w:p w14:paraId="0912474B" w14:textId="77777777" w:rsidR="002F1DA4" w:rsidRPr="00EB7016" w:rsidRDefault="002F1DA4" w:rsidP="005E01D2">
            <w:pPr>
              <w:jc w:val="left"/>
              <w:rPr>
                <w:szCs w:val="16"/>
              </w:rPr>
            </w:pPr>
          </w:p>
        </w:tc>
      </w:tr>
      <w:tr w:rsidR="002F1DA4" w:rsidRPr="0071180A" w14:paraId="78D62ECE" w14:textId="77777777" w:rsidTr="005E01D2">
        <w:trPr>
          <w:trHeight w:val="397"/>
        </w:trPr>
        <w:tc>
          <w:tcPr>
            <w:tcW w:w="9594" w:type="dxa"/>
            <w:gridSpan w:val="3"/>
            <w:tcBorders>
              <w:top w:val="single" w:sz="4" w:space="0" w:color="auto"/>
              <w:left w:val="single" w:sz="12" w:space="0" w:color="auto"/>
              <w:bottom w:val="single" w:sz="12" w:space="0" w:color="auto"/>
              <w:right w:val="single" w:sz="12" w:space="0" w:color="auto"/>
            </w:tcBorders>
            <w:vAlign w:val="center"/>
          </w:tcPr>
          <w:p w14:paraId="197000AA" w14:textId="77777777" w:rsidR="002F1DA4" w:rsidRPr="00B93B0B" w:rsidRDefault="002F1DA4" w:rsidP="005E01D2">
            <w:pPr>
              <w:jc w:val="left"/>
              <w:rPr>
                <w:rFonts w:eastAsia="Calibri" w:cstheme="minorHAnsi"/>
                <w:noProof w:val="0"/>
                <w:szCs w:val="16"/>
                <w:lang w:val="fr-FR"/>
              </w:rPr>
            </w:pPr>
            <w:r w:rsidRPr="00EB7016">
              <w:rPr>
                <w:rFonts w:ascii="Calibri" w:eastAsia="Calibri" w:hAnsi="Calibri" w:cs="Calibri"/>
                <w:noProof w:val="0"/>
                <w:szCs w:val="16"/>
                <w:lang w:val="fr-FR"/>
              </w:rPr>
              <w:t xml:space="preserve">En signant, je confirme i) avoir lu et être autorisé à conclure le présent Contrat et ii) accepter toutes les conditions des présentes au nom du </w:t>
            </w:r>
            <w:r w:rsidRPr="00EB7016">
              <w:rPr>
                <w:rFonts w:ascii="Calibri" w:eastAsia="Calibri" w:hAnsi="Calibri" w:cs="Calibri"/>
                <w:b/>
                <w:bCs/>
                <w:noProof w:val="0"/>
                <w:szCs w:val="16"/>
                <w:lang w:val="fr-FR"/>
              </w:rPr>
              <w:t>Titulaire de licence</w:t>
            </w:r>
            <w:r w:rsidRPr="00EB7016">
              <w:rPr>
                <w:rFonts w:ascii="Calibri" w:eastAsia="Calibri" w:hAnsi="Calibri" w:cs="Calibri"/>
                <w:noProof w:val="0"/>
                <w:szCs w:val="16"/>
                <w:lang w:val="fr-FR"/>
              </w:rPr>
              <w:t>.</w:t>
            </w:r>
          </w:p>
        </w:tc>
      </w:tr>
    </w:tbl>
    <w:p w14:paraId="4BCE85C1" w14:textId="77777777" w:rsidR="002F1DA4" w:rsidRPr="00B93B0B" w:rsidRDefault="002F1DA4" w:rsidP="002F1DA4">
      <w:pPr>
        <w:spacing w:before="0" w:after="0"/>
        <w:contextualSpacing w:val="0"/>
        <w:jc w:val="left"/>
        <w:rPr>
          <w:szCs w:val="16"/>
          <w:lang w:val="fr-FR"/>
        </w:rPr>
      </w:pPr>
    </w:p>
    <w:p w14:paraId="4CEE0CC3" w14:textId="77777777" w:rsidR="002F1DA4" w:rsidRPr="00B93B0B" w:rsidRDefault="002F1DA4" w:rsidP="002F1DA4">
      <w:pPr>
        <w:spacing w:before="0" w:after="0"/>
        <w:contextualSpacing w:val="0"/>
        <w:jc w:val="left"/>
        <w:rPr>
          <w:lang w:val="fr-FR"/>
        </w:rPr>
      </w:pPr>
    </w:p>
    <w:p w14:paraId="636C71E6" w14:textId="15A6C405" w:rsidR="002F1DA4" w:rsidRPr="00EB429A" w:rsidRDefault="00EB429A" w:rsidP="00EB429A">
      <w:pPr>
        <w:pStyle w:val="SectionTitle"/>
        <w:numPr>
          <w:ilvl w:val="0"/>
          <w:numId w:val="0"/>
        </w:numPr>
        <w:rPr>
          <w:lang w:val="fr-FR"/>
        </w:rPr>
      </w:pPr>
      <w:r>
        <w:rPr>
          <w:rFonts w:ascii="Calibri" w:eastAsia="Calibri" w:hAnsi="Calibri"/>
          <w:bCs/>
          <w:szCs w:val="16"/>
          <w:lang w:val="fr-FR"/>
        </w:rPr>
        <w:lastRenderedPageBreak/>
        <w:t>SECTION ii</w:t>
      </w:r>
      <w:r>
        <w:rPr>
          <w:rFonts w:ascii="Calibri" w:eastAsia="Calibri" w:hAnsi="Calibri"/>
          <w:bCs/>
          <w:szCs w:val="16"/>
          <w:lang w:val="fr-FR"/>
        </w:rPr>
        <w:tab/>
      </w:r>
      <w:r>
        <w:rPr>
          <w:rFonts w:ascii="Calibri" w:eastAsia="Calibri" w:hAnsi="Calibri"/>
          <w:bCs/>
          <w:szCs w:val="16"/>
          <w:lang w:val="fr-FR"/>
        </w:rPr>
        <w:tab/>
      </w:r>
      <w:r w:rsidR="002F1DA4" w:rsidRPr="00EB7016">
        <w:rPr>
          <w:rFonts w:ascii="Calibri" w:eastAsia="Calibri" w:hAnsi="Calibri"/>
          <w:bCs/>
          <w:szCs w:val="16"/>
          <w:lang w:val="fr-FR"/>
        </w:rPr>
        <w:t>CONDITIONS GÉNÉRALES STANDARD</w:t>
      </w:r>
    </w:p>
    <w:p w14:paraId="525A7552" w14:textId="77777777" w:rsidR="002F1DA4" w:rsidRPr="00EB7016" w:rsidRDefault="002F1DA4" w:rsidP="002F1DA4">
      <w:pPr>
        <w:pStyle w:val="Titre1"/>
        <w:numPr>
          <w:ilvl w:val="0"/>
          <w:numId w:val="4"/>
        </w:numPr>
      </w:pPr>
      <w:r w:rsidRPr="00EB7016">
        <w:rPr>
          <w:rFonts w:eastAsia="Calibri"/>
          <w:lang w:val="fr-FR"/>
        </w:rPr>
        <w:t>DÉFINITIONS</w:t>
      </w:r>
    </w:p>
    <w:p w14:paraId="7353B2C9" w14:textId="77777777" w:rsidR="002F1DA4" w:rsidRPr="00B93B0B" w:rsidRDefault="002F1DA4" w:rsidP="0071180A">
      <w:pPr>
        <w:pStyle w:val="Titre2"/>
        <w:rPr>
          <w:lang w:val="fr-FR"/>
        </w:rPr>
      </w:pPr>
      <w:r w:rsidRPr="00EB7016">
        <w:rPr>
          <w:lang w:val="fr-FR"/>
        </w:rPr>
        <w:t>Dans le présent Contrat, les mots suivants ont les significations suivantes :</w:t>
      </w:r>
    </w:p>
    <w:p w14:paraId="6CFECDB7" w14:textId="77777777" w:rsidR="002F1DA4" w:rsidRPr="00B93B0B" w:rsidRDefault="002F1DA4" w:rsidP="0060026F">
      <w:pPr>
        <w:pStyle w:val="Titre3"/>
        <w:rPr>
          <w:lang w:val="fr-FR"/>
        </w:rPr>
      </w:pPr>
      <w:r w:rsidRPr="00EB7016">
        <w:rPr>
          <w:b/>
          <w:lang w:val="fr-FR"/>
        </w:rPr>
        <w:t>Utilisateur autorisé :</w:t>
      </w:r>
      <w:r w:rsidRPr="00EB7016">
        <w:rPr>
          <w:lang w:val="fr-FR"/>
        </w:rPr>
        <w:t xml:space="preserve"> i) toute personne qui est, à ce moment donné, formellement affiliée au Titulaire de licence (p. ex. en tant que membre du personnel ou en tant qu’étudiant) et qui est autorisée par le Titulaire de licence à accéder au Réseau sécurisé ; et/ou ii) toute personne temporairement autorisée par le Titulaire de licence à accéder au Réseau sécurisé dans les locaux du Titulaire de licence.</w:t>
      </w:r>
    </w:p>
    <w:p w14:paraId="0626D9B3" w14:textId="77777777" w:rsidR="002F1DA4" w:rsidRPr="00B93B0B" w:rsidRDefault="002F1DA4" w:rsidP="0060026F">
      <w:pPr>
        <w:pStyle w:val="Titre3"/>
        <w:rPr>
          <w:lang w:val="fr-FR"/>
        </w:rPr>
      </w:pPr>
      <w:r w:rsidRPr="00EB7016">
        <w:rPr>
          <w:b/>
          <w:lang w:val="fr-FR"/>
        </w:rPr>
        <w:t>Utilisation commerciale :</w:t>
      </w:r>
      <w:r w:rsidRPr="00EB7016">
        <w:rPr>
          <w:lang w:val="fr-FR"/>
        </w:rPr>
        <w:t xml:space="preserve"> à des fins de gain financier direct ou indirect (que ce soit par ou pour le Titulaire de licence, un Utilisateur autorisé ou toute autre personne ou entité) au moyen de la vente, de la revente, du prêt, du transfert, de l’embauche ou autre forme d’exploitation des Produits. Pour éviter toute ambiguïté, l’Utilisation commerciale ne doit pas inclure l’utilisation par le Titulaire de licence ou par un Utilisateur autorisé des Produits dans le cadre de la recherche financée par une organisation commerciale ou la récupération des frais administratifs par le Titulaire de licence auprès des Utilisateurs autorisés.</w:t>
      </w:r>
    </w:p>
    <w:p w14:paraId="1B7A5104" w14:textId="77777777" w:rsidR="002F1DA4" w:rsidRPr="00B93B0B" w:rsidRDefault="002F1DA4" w:rsidP="0060026F">
      <w:pPr>
        <w:pStyle w:val="Titre3"/>
        <w:rPr>
          <w:lang w:val="fr-FR"/>
        </w:rPr>
      </w:pPr>
      <w:r w:rsidRPr="00EB7016">
        <w:rPr>
          <w:b/>
          <w:lang w:val="fr-FR"/>
        </w:rPr>
        <w:t>Frais :</w:t>
      </w:r>
      <w:r w:rsidRPr="00EB7016">
        <w:rPr>
          <w:lang w:val="fr-FR"/>
        </w:rPr>
        <w:t xml:space="preserve"> le cas échéant, les Frais d’abonnement et les Frais d’achat.</w:t>
      </w:r>
    </w:p>
    <w:p w14:paraId="3E82C7A4" w14:textId="77777777" w:rsidR="002F1DA4" w:rsidRPr="00B93B0B" w:rsidRDefault="002F1DA4" w:rsidP="0060026F">
      <w:pPr>
        <w:pStyle w:val="Titre3"/>
        <w:rPr>
          <w:lang w:val="fr-FR"/>
        </w:rPr>
      </w:pPr>
      <w:r w:rsidRPr="00EB7016">
        <w:rPr>
          <w:b/>
          <w:lang w:val="fr-FR"/>
        </w:rPr>
        <w:t>Titulaire de licence :</w:t>
      </w:r>
      <w:r w:rsidRPr="00EB7016">
        <w:rPr>
          <w:lang w:val="fr-FR"/>
        </w:rPr>
        <w:t xml:space="preserve"> l’entité indiquée à la Section I.</w:t>
      </w:r>
    </w:p>
    <w:p w14:paraId="3A31B978" w14:textId="77777777" w:rsidR="002F1DA4" w:rsidRPr="00B93B0B" w:rsidRDefault="002F1DA4" w:rsidP="0060026F">
      <w:pPr>
        <w:pStyle w:val="Titre3"/>
        <w:rPr>
          <w:lang w:val="fr-FR"/>
        </w:rPr>
      </w:pPr>
      <w:r w:rsidRPr="00EB7016">
        <w:rPr>
          <w:b/>
          <w:lang w:val="fr-FR"/>
        </w:rPr>
        <w:t>Concédant de licence :</w:t>
      </w:r>
      <w:r w:rsidRPr="00EB7016">
        <w:rPr>
          <w:lang w:val="fr-FR"/>
        </w:rPr>
        <w:t xml:space="preserve"> le recteur, les professeurs et les chercheurs de l’université de Cambridge agissant par le biais de son département Cambridge University Press &amp; Assessment sis Shaftesbury Road, Cambridge CB2 8EA, Royaume-Uni.</w:t>
      </w:r>
    </w:p>
    <w:p w14:paraId="20A4F0BC" w14:textId="77777777" w:rsidR="002F1DA4" w:rsidRPr="00B93B0B" w:rsidRDefault="002F1DA4" w:rsidP="0060026F">
      <w:pPr>
        <w:pStyle w:val="Titre3"/>
        <w:rPr>
          <w:lang w:val="fr-FR"/>
        </w:rPr>
      </w:pPr>
      <w:r w:rsidRPr="00EB7016">
        <w:rPr>
          <w:b/>
          <w:lang w:val="fr-FR"/>
        </w:rPr>
        <w:t>Accès en ligne :</w:t>
      </w:r>
      <w:r w:rsidRPr="00EB7016">
        <w:rPr>
          <w:lang w:val="fr-FR"/>
        </w:rPr>
        <w:t xml:space="preserve"> accès aux Produits sur le Serveur.</w:t>
      </w:r>
    </w:p>
    <w:p w14:paraId="72B4225A" w14:textId="77777777" w:rsidR="002F1DA4" w:rsidRPr="00B93B0B" w:rsidRDefault="002F1DA4" w:rsidP="0060026F">
      <w:pPr>
        <w:pStyle w:val="Titre3"/>
        <w:rPr>
          <w:lang w:val="fr-FR"/>
        </w:rPr>
      </w:pPr>
      <w:r w:rsidRPr="00EB7016">
        <w:rPr>
          <w:b/>
          <w:lang w:val="fr-FR"/>
        </w:rPr>
        <w:t>Produits :</w:t>
      </w:r>
      <w:r w:rsidRPr="00EB7016">
        <w:rPr>
          <w:lang w:val="fr-FR"/>
        </w:rPr>
        <w:t xml:space="preserve"> le cas échéant, les Produits achetés et les Produits d’abonnement.</w:t>
      </w:r>
    </w:p>
    <w:p w14:paraId="0396D088" w14:textId="77777777" w:rsidR="002F1DA4" w:rsidRPr="00B93B0B" w:rsidRDefault="002F1DA4" w:rsidP="0060026F">
      <w:pPr>
        <w:pStyle w:val="Titre3"/>
        <w:rPr>
          <w:lang w:val="fr-FR"/>
        </w:rPr>
      </w:pPr>
      <w:r w:rsidRPr="00EB7016">
        <w:rPr>
          <w:b/>
          <w:lang w:val="fr-FR"/>
        </w:rPr>
        <w:t>Frais d’achat :</w:t>
      </w:r>
      <w:r w:rsidRPr="00EB7016">
        <w:rPr>
          <w:lang w:val="fr-FR"/>
        </w:rPr>
        <w:t xml:space="preserve"> les frais énoncés dans la Section I pour la fourniture des Produits achetés.</w:t>
      </w:r>
    </w:p>
    <w:p w14:paraId="4BCAB25E" w14:textId="77777777" w:rsidR="002F1DA4" w:rsidRPr="00B93B0B" w:rsidRDefault="002F1DA4" w:rsidP="0060026F">
      <w:pPr>
        <w:pStyle w:val="Titre3"/>
        <w:rPr>
          <w:lang w:val="fr-FR"/>
        </w:rPr>
      </w:pPr>
      <w:r w:rsidRPr="00EB7016">
        <w:rPr>
          <w:b/>
          <w:lang w:val="fr-FR"/>
        </w:rPr>
        <w:t>Produits achetés :</w:t>
      </w:r>
      <w:r w:rsidRPr="00EB7016">
        <w:rPr>
          <w:lang w:val="fr-FR"/>
        </w:rPr>
        <w:t xml:space="preserve"> les produits que le Titulaire de licence a achetés sur une base d’« accès perpétuel » (c.-à-d. que le Titulaire de licence paie un droit de licence unique pour un accès permanent aux produits applicables, bien que d’autres frais puissent également s’appliquer).</w:t>
      </w:r>
    </w:p>
    <w:p w14:paraId="3A29AC7F" w14:textId="77777777" w:rsidR="002F1DA4" w:rsidRPr="00B93B0B" w:rsidRDefault="002F1DA4" w:rsidP="0060026F">
      <w:pPr>
        <w:pStyle w:val="Titre3"/>
        <w:rPr>
          <w:lang w:val="fr-FR"/>
        </w:rPr>
      </w:pPr>
      <w:r w:rsidRPr="00EB7016">
        <w:rPr>
          <w:b/>
          <w:lang w:val="fr-FR"/>
        </w:rPr>
        <w:t>Authentification sécurisée :</w:t>
      </w:r>
      <w:r w:rsidRPr="00EB7016">
        <w:rPr>
          <w:lang w:val="fr-FR"/>
        </w:rPr>
        <w:t xml:space="preserve"> l’authentification basée sur la technologie </w:t>
      </w:r>
      <w:proofErr w:type="spellStart"/>
      <w:r w:rsidRPr="00EB7016">
        <w:rPr>
          <w:lang w:val="fr-FR"/>
        </w:rPr>
        <w:t>Athens</w:t>
      </w:r>
      <w:proofErr w:type="spellEnd"/>
      <w:r w:rsidRPr="00EB7016">
        <w:rPr>
          <w:lang w:val="fr-FR"/>
        </w:rPr>
        <w:t xml:space="preserve"> ou </w:t>
      </w:r>
      <w:proofErr w:type="spellStart"/>
      <w:r w:rsidRPr="00EB7016">
        <w:rPr>
          <w:lang w:val="fr-FR"/>
        </w:rPr>
        <w:t>Shibboleth</w:t>
      </w:r>
      <w:proofErr w:type="spellEnd"/>
      <w:r w:rsidRPr="00EB7016">
        <w:rPr>
          <w:lang w:val="fr-FR"/>
        </w:rPr>
        <w:t xml:space="preserve"> (SAML), les plages IP, le nom d’utilisateur et le mot de passe, ou tout autre processus d’authentification convenu à l’occasion entre le Titulaire de licence et le Concédant de licence, et qui est cohérent avec les meilleures pratiques actuelles.</w:t>
      </w:r>
    </w:p>
    <w:p w14:paraId="6BCB50A3" w14:textId="77777777" w:rsidR="002F1DA4" w:rsidRPr="00B93B0B" w:rsidRDefault="002F1DA4" w:rsidP="0060026F">
      <w:pPr>
        <w:pStyle w:val="Titre3"/>
        <w:rPr>
          <w:lang w:val="fr-FR"/>
        </w:rPr>
      </w:pPr>
      <w:r w:rsidRPr="00EB7016">
        <w:rPr>
          <w:b/>
          <w:lang w:val="fr-FR"/>
        </w:rPr>
        <w:t>Réseau sécurisé :</w:t>
      </w:r>
      <w:r w:rsidRPr="00EB7016">
        <w:rPr>
          <w:lang w:val="fr-FR"/>
        </w:rPr>
        <w:t xml:space="preserve"> un réseau (qu’il s’agisse d’un réseau autonome ou d’un réseau virtuel sur Internet) qui n’est accessible qu’aux Utilisateurs autorisés dont les identités sont authentifiées par le Titulaire de licence au moment de la connexion (et périodiquement par la suite conformément aux meilleures pratiques) par l’Authentification sécurisée.</w:t>
      </w:r>
    </w:p>
    <w:p w14:paraId="71E16882" w14:textId="77777777" w:rsidR="002F1DA4" w:rsidRPr="00B93B0B" w:rsidRDefault="002F1DA4" w:rsidP="0060026F">
      <w:pPr>
        <w:pStyle w:val="Titre3"/>
        <w:rPr>
          <w:lang w:val="fr-FR"/>
        </w:rPr>
      </w:pPr>
      <w:r w:rsidRPr="00EB7016">
        <w:rPr>
          <w:b/>
          <w:lang w:val="fr-FR"/>
        </w:rPr>
        <w:t>Serveur :</w:t>
      </w:r>
      <w:r w:rsidRPr="00EB7016">
        <w:rPr>
          <w:lang w:val="fr-FR"/>
        </w:rPr>
        <w:t xml:space="preserve"> le serveur du Concédant de licence ou un serveur tiers désigné par le Concédant de licence sur lequel les Produits sont montés et par le biais duquel ils sont accessibles.</w:t>
      </w:r>
    </w:p>
    <w:p w14:paraId="6F73479F" w14:textId="62C18EE8" w:rsidR="002F1DA4" w:rsidRPr="00B93B0B" w:rsidRDefault="002F1DA4" w:rsidP="0060026F">
      <w:pPr>
        <w:pStyle w:val="Titre3"/>
        <w:rPr>
          <w:lang w:val="fr-FR"/>
        </w:rPr>
      </w:pPr>
      <w:r w:rsidRPr="00EB7016">
        <w:rPr>
          <w:b/>
          <w:lang w:val="fr-FR"/>
        </w:rPr>
        <w:t>Frais d’abonnement :</w:t>
      </w:r>
      <w:r w:rsidRPr="00EB7016">
        <w:rPr>
          <w:lang w:val="fr-FR"/>
        </w:rPr>
        <w:t xml:space="preserve"> les frais</w:t>
      </w:r>
      <w:r w:rsidR="001646D8">
        <w:rPr>
          <w:lang w:val="fr-FR"/>
        </w:rPr>
        <w:t xml:space="preserve"> définis</w:t>
      </w:r>
      <w:r w:rsidRPr="00EB7016">
        <w:rPr>
          <w:lang w:val="fr-FR"/>
        </w:rPr>
        <w:t xml:space="preserve"> dans Section I pour la fourniture des Produits d’abonnement pendant la Période d’abonnement.</w:t>
      </w:r>
    </w:p>
    <w:p w14:paraId="348F9D77" w14:textId="77777777" w:rsidR="002F1DA4" w:rsidRPr="00B93B0B" w:rsidRDefault="002F1DA4" w:rsidP="0060026F">
      <w:pPr>
        <w:pStyle w:val="Titre3"/>
        <w:rPr>
          <w:lang w:val="fr-FR"/>
        </w:rPr>
      </w:pPr>
      <w:r w:rsidRPr="00EB7016">
        <w:rPr>
          <w:b/>
          <w:lang w:val="fr-FR"/>
        </w:rPr>
        <w:t>Période d’Abonnement :</w:t>
      </w:r>
      <w:r w:rsidRPr="00EB7016">
        <w:rPr>
          <w:lang w:val="fr-FR"/>
        </w:rPr>
        <w:t xml:space="preserve"> la période définie à la Section I et pendant laquelle le Titulaire de Licence et les Utilisateurs autorisés peuvent accéder aux Produits d’Abonnement.</w:t>
      </w:r>
    </w:p>
    <w:p w14:paraId="0498BE11" w14:textId="77777777" w:rsidR="002F1DA4" w:rsidRPr="00B93B0B" w:rsidRDefault="002F1DA4" w:rsidP="0060026F">
      <w:pPr>
        <w:pStyle w:val="Titre3"/>
        <w:rPr>
          <w:lang w:val="fr-FR"/>
        </w:rPr>
      </w:pPr>
      <w:r w:rsidRPr="00EB7016">
        <w:rPr>
          <w:b/>
          <w:lang w:val="fr-FR"/>
        </w:rPr>
        <w:t>Produits d’abonnement :</w:t>
      </w:r>
      <w:r w:rsidRPr="00EB7016">
        <w:rPr>
          <w:lang w:val="fr-FR"/>
        </w:rPr>
        <w:t xml:space="preserve"> les produits auxquels le Titulaire de licence a souscrit pour une période convenue.</w:t>
      </w:r>
    </w:p>
    <w:p w14:paraId="72C051DD" w14:textId="77777777" w:rsidR="002F1DA4" w:rsidRPr="00B93B0B" w:rsidRDefault="002F1DA4" w:rsidP="0060026F">
      <w:pPr>
        <w:pStyle w:val="Titre3"/>
        <w:rPr>
          <w:lang w:val="fr-FR"/>
        </w:rPr>
      </w:pPr>
      <w:r w:rsidRPr="00EB7016">
        <w:rPr>
          <w:b/>
          <w:lang w:val="fr-FR"/>
        </w:rPr>
        <w:t>TDM :</w:t>
      </w:r>
      <w:r w:rsidRPr="00EB7016">
        <w:rPr>
          <w:lang w:val="fr-FR"/>
        </w:rPr>
        <w:t xml:space="preserve"> </w:t>
      </w:r>
      <w:proofErr w:type="spellStart"/>
      <w:r w:rsidRPr="00EB7016">
        <w:rPr>
          <w:lang w:val="fr-FR"/>
        </w:rPr>
        <w:t>Text</w:t>
      </w:r>
      <w:proofErr w:type="spellEnd"/>
      <w:r w:rsidRPr="00EB7016">
        <w:rPr>
          <w:lang w:val="fr-FR"/>
        </w:rPr>
        <w:t xml:space="preserve"> and Data Mining (fouille de textes et de données).</w:t>
      </w:r>
    </w:p>
    <w:p w14:paraId="57117442" w14:textId="77777777" w:rsidR="002F1DA4" w:rsidRPr="00B93B0B" w:rsidRDefault="002F1DA4" w:rsidP="0060026F">
      <w:pPr>
        <w:pStyle w:val="Titre3"/>
        <w:rPr>
          <w:lang w:val="fr-FR"/>
        </w:rPr>
      </w:pPr>
      <w:r w:rsidRPr="00EB7016">
        <w:rPr>
          <w:b/>
          <w:lang w:val="fr-FR"/>
        </w:rPr>
        <w:t>Conditions d’utilisation :</w:t>
      </w:r>
      <w:r w:rsidRPr="00EB7016">
        <w:rPr>
          <w:lang w:val="fr-FR"/>
        </w:rPr>
        <w:t xml:space="preserve"> les utilisations autorisées et les restrictions d’utilisation des Produits indiquées aux clauses </w:t>
      </w:r>
      <w:r w:rsidRPr="00EB7016">
        <w:fldChar w:fldCharType="begin"/>
      </w:r>
      <w:r w:rsidRPr="00B93B0B">
        <w:rPr>
          <w:lang w:val="fr-FR"/>
        </w:rPr>
        <w:instrText xml:space="preserve"> REF _Ref61620965 \r \h  \* MERGEFORMAT </w:instrText>
      </w:r>
      <w:r w:rsidRPr="00EB7016">
        <w:fldChar w:fldCharType="separate"/>
      </w:r>
      <w:r w:rsidRPr="00EB7016">
        <w:rPr>
          <w:lang w:val="fr-FR"/>
        </w:rPr>
        <w:t>3</w:t>
      </w:r>
      <w:r w:rsidRPr="00EB7016">
        <w:fldChar w:fldCharType="end"/>
      </w:r>
      <w:r w:rsidRPr="00EB7016">
        <w:rPr>
          <w:lang w:val="fr-FR"/>
        </w:rPr>
        <w:t xml:space="preserve"> et </w:t>
      </w:r>
      <w:r w:rsidRPr="00EB7016">
        <w:fldChar w:fldCharType="begin"/>
      </w:r>
      <w:r w:rsidRPr="00B93B0B">
        <w:rPr>
          <w:lang w:val="fr-FR"/>
        </w:rPr>
        <w:instrText xml:space="preserve"> REF _Ref61620970 \r \h  \* MERGEFORMAT </w:instrText>
      </w:r>
      <w:r w:rsidRPr="00EB7016">
        <w:fldChar w:fldCharType="separate"/>
      </w:r>
      <w:r w:rsidRPr="00EB7016">
        <w:rPr>
          <w:lang w:val="fr-FR"/>
        </w:rPr>
        <w:t>4</w:t>
      </w:r>
      <w:r w:rsidRPr="00EB7016">
        <w:fldChar w:fldCharType="end"/>
      </w:r>
      <w:r w:rsidRPr="00EB7016">
        <w:rPr>
          <w:lang w:val="fr-FR"/>
        </w:rPr>
        <w:t xml:space="preserve"> de la présente Section.</w:t>
      </w:r>
    </w:p>
    <w:p w14:paraId="53A5F43F" w14:textId="77777777" w:rsidR="002F1DA4" w:rsidRPr="00EB7016" w:rsidRDefault="002F1DA4" w:rsidP="002F1DA4">
      <w:pPr>
        <w:pStyle w:val="Titre1"/>
      </w:pPr>
      <w:r w:rsidRPr="00EB7016">
        <w:rPr>
          <w:rFonts w:eastAsia="Calibri"/>
          <w:lang w:val="fr-FR"/>
        </w:rPr>
        <w:t>LICENCE</w:t>
      </w:r>
    </w:p>
    <w:p w14:paraId="209800C9" w14:textId="77777777" w:rsidR="002F1DA4" w:rsidRPr="00B93B0B" w:rsidRDefault="002F1DA4" w:rsidP="0071180A">
      <w:pPr>
        <w:pStyle w:val="Titre2"/>
        <w:rPr>
          <w:lang w:val="fr-FR"/>
        </w:rPr>
      </w:pPr>
      <w:r w:rsidRPr="00EB7016">
        <w:rPr>
          <w:lang w:val="fr-FR"/>
        </w:rPr>
        <w:t>Sous réserve du paiement des Frais d’achat, le Concédant de licence accorde au Titulaire de licence un droit non exclusif et non transférable d’utiliser les Produits achetés et d’y accéder conformément aux dispositions du présent Contrat. Lorsque le Concédant de licence n’est plus en mesure de fournir un Accès en ligne sur une base permanente, il fournira une copie des Produits achetés au format PDF (ou tout autre format électronique à l’entière discrétion du Concédant de licence) et le Titulaire de licence accepte et reconnaît que l’utilisation d’une telle copie électronique sera toujours soumise aux dispositions du présent Contrat.</w:t>
      </w:r>
    </w:p>
    <w:p w14:paraId="0262E814" w14:textId="77777777" w:rsidR="002F1DA4" w:rsidRPr="00B93B0B" w:rsidRDefault="002F1DA4" w:rsidP="0071180A">
      <w:pPr>
        <w:pStyle w:val="Titre2"/>
        <w:rPr>
          <w:lang w:val="fr-FR"/>
        </w:rPr>
      </w:pPr>
      <w:r w:rsidRPr="00EB7016">
        <w:rPr>
          <w:lang w:val="fr-FR"/>
        </w:rPr>
        <w:t>Sous réserve du paiement des Frais d’abonnement, le Concédant de licence accorde au Titulaire de licence un droit non exclusif et non transférable d’utiliser et d’accéder aux Produits d’abonnement conformément aux dispositions du présent Contrat.</w:t>
      </w:r>
    </w:p>
    <w:p w14:paraId="276DFE91" w14:textId="21777665" w:rsidR="002F1DA4" w:rsidRPr="00B93B0B" w:rsidRDefault="002F1DA4" w:rsidP="0071180A">
      <w:pPr>
        <w:pStyle w:val="Titre2"/>
        <w:rPr>
          <w:lang w:val="fr-FR"/>
        </w:rPr>
      </w:pPr>
      <w:r w:rsidRPr="00EB7016">
        <w:rPr>
          <w:lang w:val="fr-FR"/>
        </w:rPr>
        <w:t>Sous réserve de la clause </w:t>
      </w:r>
      <w:r w:rsidRPr="00EB7016">
        <w:fldChar w:fldCharType="begin"/>
      </w:r>
      <w:r w:rsidRPr="00B93B0B">
        <w:rPr>
          <w:lang w:val="fr-FR"/>
        </w:rPr>
        <w:instrText xml:space="preserve"> REF _Ref61621018 \r \h  \* MERGEFORMAT </w:instrText>
      </w:r>
      <w:r w:rsidRPr="00EB7016">
        <w:fldChar w:fldCharType="separate"/>
      </w:r>
      <w:r w:rsidRPr="00EB7016">
        <w:rPr>
          <w:lang w:val="fr-FR"/>
        </w:rPr>
        <w:t>2.4</w:t>
      </w:r>
      <w:r w:rsidRPr="00EB7016">
        <w:fldChar w:fldCharType="end"/>
      </w:r>
      <w:r w:rsidRPr="00EB7016">
        <w:rPr>
          <w:lang w:val="fr-FR"/>
        </w:rPr>
        <w:t xml:space="preserve"> de la présente Section, tout volume de </w:t>
      </w:r>
      <w:r w:rsidR="004F3EFF">
        <w:rPr>
          <w:lang w:val="fr-FR"/>
        </w:rPr>
        <w:t xml:space="preserve">revue </w:t>
      </w:r>
      <w:r w:rsidRPr="00EB7016">
        <w:rPr>
          <w:lang w:val="fr-FR"/>
        </w:rPr>
        <w:t>pour lequel le Titulaire de licence a payé l’Accès en ligne pendant la Période d’abonnement demeurera accessible au Titulaire de licence par le biais de l’Accès en ligne après la date d’expiration de la Période d’abonnement, à condition que le présent Contrat n’ait pas été résilié par le Concédant de licence en vertu de la clause </w:t>
      </w:r>
      <w:r w:rsidRPr="00EB7016">
        <w:fldChar w:fldCharType="begin"/>
      </w:r>
      <w:r w:rsidRPr="00B93B0B">
        <w:rPr>
          <w:lang w:val="fr-FR"/>
        </w:rPr>
        <w:instrText xml:space="preserve"> REF _Ref61621063 \r \h  \* MERGEFORMAT </w:instrText>
      </w:r>
      <w:r w:rsidRPr="00EB7016">
        <w:fldChar w:fldCharType="separate"/>
      </w:r>
      <w:r w:rsidRPr="00EB7016">
        <w:rPr>
          <w:lang w:val="fr-FR"/>
        </w:rPr>
        <w:t>10.2</w:t>
      </w:r>
      <w:r w:rsidRPr="00EB7016">
        <w:fldChar w:fldCharType="end"/>
      </w:r>
      <w:r w:rsidRPr="00EB7016">
        <w:rPr>
          <w:lang w:val="fr-FR"/>
        </w:rPr>
        <w:t xml:space="preserve"> de la présente Section. Cet accès continu ne s’appliquera pas à tout contenu fourni gratuitement comme avantage supplémentaire pour les abonnés en ligne. Les conditions du présent Contrat continueront de s’appliquer à tout volume de </w:t>
      </w:r>
      <w:r w:rsidR="004F3EFF">
        <w:rPr>
          <w:lang w:val="fr-FR"/>
        </w:rPr>
        <w:t xml:space="preserve">revue </w:t>
      </w:r>
      <w:r w:rsidRPr="00EB7016">
        <w:rPr>
          <w:lang w:val="fr-FR"/>
        </w:rPr>
        <w:t>pour lequel l’accès est accordé après l’expiration de sa Période d’abonnement.</w:t>
      </w:r>
    </w:p>
    <w:p w14:paraId="41CBB61A" w14:textId="77777777" w:rsidR="002F1DA4" w:rsidRPr="00B93B0B" w:rsidRDefault="002F1DA4" w:rsidP="0071180A">
      <w:pPr>
        <w:pStyle w:val="Titre2"/>
        <w:rPr>
          <w:lang w:val="fr-FR"/>
        </w:rPr>
      </w:pPr>
      <w:r w:rsidRPr="00EB7016">
        <w:rPr>
          <w:lang w:val="fr-FR"/>
        </w:rPr>
        <w:t>Si le Concédant de licence n’est plus en mesure de fournir un Accès en ligne aux Produits d’abonnement de manière permanente, il devra fournir une copie des Produits d’abonnement concernés au format PDF (ou tout autre format électronique que le Concédant de licence décidera à sa seule discrétion). Le Titulaire de licence accepte et reconnaît que, alors que le Concédant de licence ne peut garantir l’accès continu, dans le cas où un volume de journal serait transféré à un autre éditeur, le Concédant de licence déploiera des efforts commercialement raisonnables pour négocier ces droits d’accès continus avec le nouvel éditeur.</w:t>
      </w:r>
    </w:p>
    <w:p w14:paraId="3F15E17B" w14:textId="77777777" w:rsidR="002F1DA4" w:rsidRPr="00EB7016" w:rsidRDefault="002F1DA4" w:rsidP="002F1DA4">
      <w:pPr>
        <w:pStyle w:val="Titre1"/>
      </w:pPr>
      <w:r w:rsidRPr="00EB7016">
        <w:rPr>
          <w:rFonts w:eastAsia="Calibri"/>
          <w:lang w:val="fr-FR"/>
        </w:rPr>
        <w:t>UTILISATIONS AUTORISÉES</w:t>
      </w:r>
    </w:p>
    <w:p w14:paraId="457803F3" w14:textId="77777777" w:rsidR="002F1DA4" w:rsidRPr="00B93B0B" w:rsidRDefault="002F1DA4" w:rsidP="0071180A">
      <w:pPr>
        <w:pStyle w:val="Titre2"/>
        <w:rPr>
          <w:lang w:val="fr-FR"/>
        </w:rPr>
      </w:pPr>
      <w:r w:rsidRPr="00EB7016">
        <w:rPr>
          <w:lang w:val="fr-FR"/>
        </w:rPr>
        <w:t>Sous réserve des restrictions de la clause </w:t>
      </w:r>
      <w:r w:rsidRPr="00EB7016">
        <w:fldChar w:fldCharType="begin"/>
      </w:r>
      <w:r w:rsidRPr="00B93B0B">
        <w:rPr>
          <w:lang w:val="fr-FR"/>
        </w:rPr>
        <w:instrText xml:space="preserve"> REF _Ref61621094 \r \h  \* MERGEFORMAT </w:instrText>
      </w:r>
      <w:r w:rsidRPr="00EB7016">
        <w:fldChar w:fldCharType="separate"/>
      </w:r>
      <w:r w:rsidRPr="00EB7016">
        <w:rPr>
          <w:lang w:val="fr-FR"/>
        </w:rPr>
        <w:t>4.1</w:t>
      </w:r>
      <w:r w:rsidRPr="00EB7016">
        <w:fldChar w:fldCharType="end"/>
      </w:r>
      <w:r w:rsidRPr="00EB7016">
        <w:rPr>
          <w:lang w:val="fr-FR"/>
        </w:rPr>
        <w:t xml:space="preserve"> de la présente Section, et uniquement à des fins de recherche, d’enseignement dans les locaux du Titulaire de licence et d’études personnelles, le Titulaire de licence peut permettre aux Utilisateurs autorisés de :</w:t>
      </w:r>
    </w:p>
    <w:p w14:paraId="283C5A12" w14:textId="77777777" w:rsidR="002F1DA4" w:rsidRPr="00B93B0B" w:rsidRDefault="002F1DA4" w:rsidP="0060026F">
      <w:pPr>
        <w:pStyle w:val="Titre3"/>
        <w:rPr>
          <w:lang w:val="fr-FR"/>
        </w:rPr>
      </w:pPr>
      <w:proofErr w:type="gramStart"/>
      <w:r w:rsidRPr="00EB7016">
        <w:rPr>
          <w:lang w:val="fr-FR"/>
        </w:rPr>
        <w:t>accéder</w:t>
      </w:r>
      <w:proofErr w:type="gramEnd"/>
      <w:r w:rsidRPr="00EB7016">
        <w:rPr>
          <w:lang w:val="fr-FR"/>
        </w:rPr>
        <w:t>, afficher, télécharger, stocker et imprimer les Produits ; et</w:t>
      </w:r>
    </w:p>
    <w:p w14:paraId="2E582162" w14:textId="77777777" w:rsidR="002F1DA4" w:rsidRPr="00B93B0B" w:rsidRDefault="002F1DA4" w:rsidP="0060026F">
      <w:pPr>
        <w:pStyle w:val="Titre3"/>
        <w:rPr>
          <w:lang w:val="fr-FR"/>
        </w:rPr>
      </w:pPr>
      <w:proofErr w:type="gramStart"/>
      <w:r w:rsidRPr="00EB7016">
        <w:rPr>
          <w:lang w:val="fr-FR"/>
        </w:rPr>
        <w:t>intégrer</w:t>
      </w:r>
      <w:proofErr w:type="gramEnd"/>
      <w:r w:rsidRPr="00EB7016">
        <w:rPr>
          <w:lang w:val="fr-FR"/>
        </w:rPr>
        <w:t xml:space="preserve"> des liens vers les Produits dans des modules de cours électroniques ou des systèmes de gestion.</w:t>
      </w:r>
    </w:p>
    <w:p w14:paraId="060572F7" w14:textId="77777777" w:rsidR="002F1DA4" w:rsidRPr="00B93B0B" w:rsidRDefault="002F1DA4" w:rsidP="0071180A">
      <w:pPr>
        <w:pStyle w:val="Titre2"/>
        <w:rPr>
          <w:lang w:val="fr-FR"/>
        </w:rPr>
      </w:pPr>
      <w:r w:rsidRPr="00EB7016">
        <w:rPr>
          <w:lang w:val="fr-FR"/>
        </w:rPr>
        <w:t>Rien dans le présent Contrat ne saurait exclure, modifier ou affecter les droits statutaires du Titulaire de licence en vertu du droit d’auteur applicable.</w:t>
      </w:r>
    </w:p>
    <w:p w14:paraId="1A18105A" w14:textId="1231C65D" w:rsidR="002F1DA4" w:rsidRPr="00B93B0B" w:rsidRDefault="002F1DA4" w:rsidP="0071180A">
      <w:pPr>
        <w:pStyle w:val="Titre2"/>
        <w:rPr>
          <w:lang w:val="fr-FR"/>
        </w:rPr>
      </w:pPr>
      <w:r w:rsidRPr="00EB7016">
        <w:rPr>
          <w:lang w:val="fr-FR"/>
        </w:rPr>
        <w:t xml:space="preserve">Les Utilisateurs autorisés peuvent télécharger, extraire, stocker et indexer les Produits à des fins de fouille de textes et de données (TDM) et </w:t>
      </w:r>
      <w:r w:rsidR="008D3F28" w:rsidRPr="00EB7016">
        <w:rPr>
          <w:lang w:val="fr-FR"/>
        </w:rPr>
        <w:t>peuvent</w:t>
      </w:r>
      <w:r w:rsidR="008D3F28">
        <w:rPr>
          <w:lang w:val="fr-FR"/>
        </w:rPr>
        <w:t xml:space="preserve"> </w:t>
      </w:r>
      <w:proofErr w:type="gramStart"/>
      <w:r w:rsidR="008D3F28">
        <w:rPr>
          <w:lang w:val="fr-FR"/>
        </w:rPr>
        <w:t>installer</w:t>
      </w:r>
      <w:r w:rsidR="0003119D">
        <w:rPr>
          <w:lang w:val="fr-FR"/>
        </w:rPr>
        <w:t xml:space="preserve"> </w:t>
      </w:r>
      <w:r w:rsidRPr="00EB7016">
        <w:rPr>
          <w:lang w:val="fr-FR"/>
        </w:rPr>
        <w:t>,</w:t>
      </w:r>
      <w:proofErr w:type="gramEnd"/>
      <w:r w:rsidRPr="00EB7016">
        <w:rPr>
          <w:lang w:val="fr-FR"/>
        </w:rPr>
        <w:t xml:space="preserve"> charger, intégrer et analyser les résultats TDM sur leurs appareils personnels ou sur le Réseau sécurisé. Toutes les copies des </w:t>
      </w:r>
      <w:r w:rsidRPr="00EB7016">
        <w:rPr>
          <w:lang w:val="fr-FR"/>
        </w:rPr>
        <w:lastRenderedPageBreak/>
        <w:t>Produits consultés ou reproduits par un Utilisateur autorisé à des fins de TDM doivent être supprimées une fois l’analyse des résultats TDM terminée.</w:t>
      </w:r>
    </w:p>
    <w:p w14:paraId="2837FD07" w14:textId="77777777" w:rsidR="002F1DA4" w:rsidRPr="00B93B0B" w:rsidRDefault="002F1DA4" w:rsidP="0071180A">
      <w:pPr>
        <w:pStyle w:val="Titre2"/>
        <w:rPr>
          <w:lang w:val="fr-FR"/>
        </w:rPr>
      </w:pPr>
      <w:r w:rsidRPr="00EB7016">
        <w:rPr>
          <w:lang w:val="fr-FR"/>
        </w:rPr>
        <w:t>Les Utilisateurs autorisés peuvent utiliser leurs résultats TDM dans le cadre de leur recherche et les rendre accessibles au public, dans la mesure où aucun Produit, ou aucune partie du Produit, n’est reproduit dans le cadre desdites recherches, autrement qu’en se conformant expressément à la loi applicable.</w:t>
      </w:r>
    </w:p>
    <w:p w14:paraId="06F2AF17" w14:textId="6A2F6DB4" w:rsidR="002F1DA4" w:rsidRPr="00B93B0B" w:rsidRDefault="002F1DA4" w:rsidP="0071180A">
      <w:pPr>
        <w:pStyle w:val="Titre2"/>
        <w:rPr>
          <w:lang w:val="fr-FR"/>
        </w:rPr>
      </w:pPr>
      <w:r w:rsidRPr="00EB7016">
        <w:rPr>
          <w:lang w:val="fr-FR"/>
        </w:rPr>
        <w:t xml:space="preserve">Pour toute question relative </w:t>
      </w:r>
      <w:r w:rsidR="0062628B">
        <w:rPr>
          <w:lang w:val="fr-FR"/>
        </w:rPr>
        <w:t xml:space="preserve"> au </w:t>
      </w:r>
      <w:r w:rsidRPr="00EB7016">
        <w:rPr>
          <w:lang w:val="fr-FR"/>
        </w:rPr>
        <w:t xml:space="preserve">TDM, veuillez contacter </w:t>
      </w:r>
      <w:r w:rsidRPr="00EB7016">
        <w:rPr>
          <w:b/>
          <w:lang w:val="fr-FR"/>
        </w:rPr>
        <w:t>openresearch@cambridge.org</w:t>
      </w:r>
      <w:r w:rsidRPr="00EB7016">
        <w:rPr>
          <w:lang w:val="fr-FR"/>
        </w:rPr>
        <w:t>.</w:t>
      </w:r>
    </w:p>
    <w:p w14:paraId="2733CC04" w14:textId="77777777" w:rsidR="002F1DA4" w:rsidRPr="00EB7016" w:rsidRDefault="002F1DA4" w:rsidP="002F1DA4">
      <w:pPr>
        <w:pStyle w:val="Titre1"/>
      </w:pPr>
      <w:r w:rsidRPr="00EB7016">
        <w:rPr>
          <w:rFonts w:eastAsia="Calibri"/>
          <w:lang w:val="fr-FR"/>
        </w:rPr>
        <w:t>RESTRICTIONS</w:t>
      </w:r>
    </w:p>
    <w:p w14:paraId="092673F2" w14:textId="77777777" w:rsidR="002F1DA4" w:rsidRPr="00B93B0B" w:rsidRDefault="002F1DA4" w:rsidP="0071180A">
      <w:pPr>
        <w:pStyle w:val="Titre2"/>
        <w:rPr>
          <w:lang w:val="fr-FR"/>
        </w:rPr>
      </w:pPr>
      <w:r w:rsidRPr="00EB7016">
        <w:rPr>
          <w:lang w:val="fr-FR"/>
        </w:rPr>
        <w:t>Sauf dans le cadre de l’exercice des droits spécifiquement accordés dans le présent Contrat ou autorisés en vertu d’une licence Creative Commons applicable, ni le Titulaire de licence ni aucun Utilisateur autorisé ne peuvent :</w:t>
      </w:r>
    </w:p>
    <w:p w14:paraId="233AD120" w14:textId="3FA30389" w:rsidR="002F1DA4" w:rsidRPr="00B93B0B" w:rsidRDefault="002F1DA4" w:rsidP="0060026F">
      <w:pPr>
        <w:pStyle w:val="Titre3"/>
        <w:rPr>
          <w:lang w:val="fr-FR"/>
        </w:rPr>
      </w:pPr>
      <w:proofErr w:type="gramStart"/>
      <w:r w:rsidRPr="00EB7016">
        <w:rPr>
          <w:lang w:val="fr-FR"/>
        </w:rPr>
        <w:t>supprimer</w:t>
      </w:r>
      <w:proofErr w:type="gramEnd"/>
      <w:r w:rsidRPr="00EB7016">
        <w:rPr>
          <w:lang w:val="fr-FR"/>
        </w:rPr>
        <w:t xml:space="preserve"> ou altérer </w:t>
      </w:r>
      <w:r w:rsidR="0062628B">
        <w:rPr>
          <w:lang w:val="fr-FR"/>
        </w:rPr>
        <w:t xml:space="preserve"> le </w:t>
      </w:r>
      <w:r w:rsidRPr="00EB7016">
        <w:rPr>
          <w:lang w:val="fr-FR"/>
        </w:rPr>
        <w:t>droit d’auteur du Concédant de licence ou les autres moyens d’identification ou clauses de non-responsabilité qui apparaissent sur un Produit ;</w:t>
      </w:r>
    </w:p>
    <w:p w14:paraId="227573AC" w14:textId="77777777" w:rsidR="002F1DA4" w:rsidRPr="00B93B0B" w:rsidRDefault="002F1DA4" w:rsidP="0060026F">
      <w:pPr>
        <w:pStyle w:val="Titre3"/>
        <w:rPr>
          <w:lang w:val="fr-FR"/>
        </w:rPr>
      </w:pPr>
      <w:proofErr w:type="gramStart"/>
      <w:r w:rsidRPr="00EB7016">
        <w:rPr>
          <w:lang w:val="fr-FR"/>
        </w:rPr>
        <w:t>faire</w:t>
      </w:r>
      <w:proofErr w:type="gramEnd"/>
      <w:r w:rsidRPr="00EB7016">
        <w:rPr>
          <w:lang w:val="fr-FR"/>
        </w:rPr>
        <w:t xml:space="preserve"> systématiquement des copies imprimées ou électroniques des Produits ;</w:t>
      </w:r>
    </w:p>
    <w:p w14:paraId="0EE3460F" w14:textId="3CDE8077" w:rsidR="002F1DA4" w:rsidRPr="00B93B0B" w:rsidRDefault="002F1DA4" w:rsidP="0060026F">
      <w:pPr>
        <w:pStyle w:val="Titre3"/>
        <w:rPr>
          <w:lang w:val="fr-FR"/>
        </w:rPr>
      </w:pPr>
      <w:proofErr w:type="gramStart"/>
      <w:r w:rsidRPr="00EB7016">
        <w:rPr>
          <w:lang w:val="fr-FR"/>
        </w:rPr>
        <w:t>permettre</w:t>
      </w:r>
      <w:proofErr w:type="gramEnd"/>
      <w:r w:rsidRPr="00EB7016">
        <w:rPr>
          <w:lang w:val="fr-FR"/>
        </w:rPr>
        <w:t xml:space="preserve"> l’accès aux Produits à </w:t>
      </w:r>
      <w:r w:rsidR="007659ED">
        <w:rPr>
          <w:lang w:val="fr-FR"/>
        </w:rPr>
        <w:t xml:space="preserve"> toute personne </w:t>
      </w:r>
      <w:r w:rsidRPr="00EB7016">
        <w:rPr>
          <w:lang w:val="fr-FR"/>
        </w:rPr>
        <w:t>qui n’est pas un Utilisateur autorisé ;</w:t>
      </w:r>
    </w:p>
    <w:p w14:paraId="4003663F" w14:textId="77777777" w:rsidR="002F1DA4" w:rsidRPr="00B93B0B" w:rsidRDefault="002F1DA4" w:rsidP="0060026F">
      <w:pPr>
        <w:pStyle w:val="Titre3"/>
        <w:rPr>
          <w:lang w:val="fr-FR"/>
        </w:rPr>
      </w:pPr>
      <w:proofErr w:type="gramStart"/>
      <w:r w:rsidRPr="00EB7016">
        <w:rPr>
          <w:lang w:val="fr-FR"/>
        </w:rPr>
        <w:t>afficher</w:t>
      </w:r>
      <w:proofErr w:type="gramEnd"/>
      <w:r w:rsidRPr="00EB7016">
        <w:rPr>
          <w:lang w:val="fr-FR"/>
        </w:rPr>
        <w:t xml:space="preserve"> ou distribuer une partie d’un Produit sur un réseau électronique (y compris, mais sans s’y limiter, Internet et le World Wide Web) autre que le Réseau sécurisé ;</w:t>
      </w:r>
    </w:p>
    <w:p w14:paraId="5D764C96" w14:textId="1D83A83F" w:rsidR="002F1DA4" w:rsidRPr="00B93B0B" w:rsidRDefault="002F1DA4" w:rsidP="0060026F">
      <w:pPr>
        <w:pStyle w:val="Titre3"/>
        <w:rPr>
          <w:lang w:val="fr-FR"/>
        </w:rPr>
      </w:pPr>
      <w:proofErr w:type="gramStart"/>
      <w:r w:rsidRPr="00EB7016">
        <w:rPr>
          <w:lang w:val="fr-FR"/>
        </w:rPr>
        <w:t>utiliser</w:t>
      </w:r>
      <w:proofErr w:type="gramEnd"/>
      <w:r w:rsidRPr="00EB7016">
        <w:rPr>
          <w:lang w:val="fr-FR"/>
        </w:rPr>
        <w:t xml:space="preserve"> un Produit à </w:t>
      </w:r>
      <w:r w:rsidR="007659ED">
        <w:rPr>
          <w:lang w:val="fr-FR"/>
        </w:rPr>
        <w:t xml:space="preserve"> des fins </w:t>
      </w:r>
      <w:r w:rsidRPr="00EB7016">
        <w:rPr>
          <w:lang w:val="fr-FR"/>
        </w:rPr>
        <w:t>commercial</w:t>
      </w:r>
      <w:r w:rsidR="007659ED">
        <w:rPr>
          <w:lang w:val="fr-FR"/>
        </w:rPr>
        <w:t xml:space="preserve">es </w:t>
      </w:r>
      <w:r w:rsidRPr="00EB7016">
        <w:rPr>
          <w:lang w:val="fr-FR"/>
        </w:rPr>
        <w:t>en tout ou en partie ;</w:t>
      </w:r>
    </w:p>
    <w:p w14:paraId="1E64FE32" w14:textId="77777777" w:rsidR="002F1DA4" w:rsidRPr="00B93B0B" w:rsidRDefault="002F1DA4" w:rsidP="0060026F">
      <w:pPr>
        <w:pStyle w:val="Titre3"/>
        <w:rPr>
          <w:lang w:val="fr-FR"/>
        </w:rPr>
      </w:pPr>
      <w:proofErr w:type="gramStart"/>
      <w:r w:rsidRPr="00EB7016">
        <w:rPr>
          <w:lang w:val="fr-FR"/>
        </w:rPr>
        <w:t>modifier</w:t>
      </w:r>
      <w:proofErr w:type="gramEnd"/>
      <w:r w:rsidRPr="00EB7016">
        <w:rPr>
          <w:lang w:val="fr-FR"/>
        </w:rPr>
        <w:t>, adapter ou altérer un Produit ou mettre à disposition un Produit sous une autre forme ou en utilisant un autre support ou créer des œuvres dérivées d’un Produit sans avoir préalablement obtenu l’autorisation écrite du Concédant de licence ;</w:t>
      </w:r>
    </w:p>
    <w:p w14:paraId="237886A1" w14:textId="77777777" w:rsidR="002F1DA4" w:rsidRPr="00B93B0B" w:rsidRDefault="002F1DA4" w:rsidP="0060026F">
      <w:pPr>
        <w:pStyle w:val="Titre3"/>
        <w:rPr>
          <w:lang w:val="fr-FR"/>
        </w:rPr>
      </w:pPr>
      <w:proofErr w:type="gramStart"/>
      <w:r w:rsidRPr="00EB7016">
        <w:rPr>
          <w:lang w:val="fr-FR"/>
        </w:rPr>
        <w:t>créer</w:t>
      </w:r>
      <w:proofErr w:type="gramEnd"/>
      <w:r w:rsidRPr="00EB7016">
        <w:rPr>
          <w:lang w:val="fr-FR"/>
        </w:rPr>
        <w:t xml:space="preserve"> une base de données sous forme électronique ou dans un format manuel structuré en téléchargeant et stockant un quelconque contenu des Produits ;</w:t>
      </w:r>
    </w:p>
    <w:p w14:paraId="61D18662" w14:textId="77777777" w:rsidR="002F1DA4" w:rsidRPr="00B93B0B" w:rsidRDefault="002F1DA4" w:rsidP="0060026F">
      <w:pPr>
        <w:pStyle w:val="Titre3"/>
        <w:rPr>
          <w:lang w:val="fr-FR"/>
        </w:rPr>
      </w:pPr>
      <w:proofErr w:type="gramStart"/>
      <w:r w:rsidRPr="00EB7016">
        <w:rPr>
          <w:lang w:val="fr-FR"/>
        </w:rPr>
        <w:t>tenter</w:t>
      </w:r>
      <w:proofErr w:type="gramEnd"/>
      <w:r w:rsidRPr="00EB7016">
        <w:rPr>
          <w:lang w:val="fr-FR"/>
        </w:rPr>
        <w:t xml:space="preserve"> d’interférer avec le fonctionnement approprié de la fourniture en ligne des Produits, y compris essayer de contourner la sécurité, de falsifier, de pirater ou de perturber ou de compromettre autrement la fonctionnalité ou la disponibilité du Serveur ou d’un autre dispositif connecté à Internet utilisé dans le cadre du système informatique du Concédant de licence qui permet d’accéder aux Produits ;</w:t>
      </w:r>
    </w:p>
    <w:p w14:paraId="3E1D4AC6" w14:textId="77777777" w:rsidR="002F1DA4" w:rsidRPr="00B93B0B" w:rsidRDefault="002F1DA4" w:rsidP="0060026F">
      <w:pPr>
        <w:pStyle w:val="Titre3"/>
        <w:rPr>
          <w:lang w:val="fr-FR"/>
        </w:rPr>
      </w:pPr>
      <w:proofErr w:type="gramStart"/>
      <w:r w:rsidRPr="00EB7016">
        <w:rPr>
          <w:lang w:val="fr-FR"/>
        </w:rPr>
        <w:t>télécharger</w:t>
      </w:r>
      <w:proofErr w:type="gramEnd"/>
      <w:r w:rsidRPr="00EB7016">
        <w:rPr>
          <w:lang w:val="fr-FR"/>
        </w:rPr>
        <w:t xml:space="preserve"> individuellement ou collectivement le contenu du Produit à un taux supérieur à 500 PDF par heure ;</w:t>
      </w:r>
    </w:p>
    <w:p w14:paraId="04CA5A5C" w14:textId="29FD6A58" w:rsidR="002F1DA4" w:rsidRPr="00B93B0B" w:rsidRDefault="002F1DA4" w:rsidP="0060026F">
      <w:pPr>
        <w:pStyle w:val="Titre3"/>
        <w:rPr>
          <w:lang w:val="fr-FR"/>
        </w:rPr>
      </w:pPr>
      <w:r w:rsidRPr="00EB7016">
        <w:rPr>
          <w:lang w:val="fr-FR"/>
        </w:rPr>
        <w:t>utiliser des dispositifs de récupération automatisés (tels que les robots Web, les chercheurs [</w:t>
      </w:r>
      <w:proofErr w:type="spellStart"/>
      <w:r w:rsidRPr="00EB7016">
        <w:rPr>
          <w:lang w:val="fr-FR"/>
        </w:rPr>
        <w:t>wanderers</w:t>
      </w:r>
      <w:proofErr w:type="spellEnd"/>
      <w:r w:rsidRPr="00EB7016">
        <w:rPr>
          <w:lang w:val="fr-FR"/>
        </w:rPr>
        <w:t>], les robots d’indexation [</w:t>
      </w:r>
      <w:proofErr w:type="spellStart"/>
      <w:r w:rsidRPr="00EB7016">
        <w:rPr>
          <w:lang w:val="fr-FR"/>
        </w:rPr>
        <w:t>crawlers</w:t>
      </w:r>
      <w:proofErr w:type="spellEnd"/>
      <w:r w:rsidRPr="00EB7016">
        <w:rPr>
          <w:lang w:val="fr-FR"/>
        </w:rPr>
        <w:t xml:space="preserve">], les araignées ou autres dispositifs similaires) ; toutefois, cela n’est pas destiné à empêcher le Titulaire de licence d’utiliser un moteur de recherche fédéré ou un </w:t>
      </w:r>
      <w:r w:rsidR="00E20C86">
        <w:rPr>
          <w:lang w:val="fr-FR"/>
        </w:rPr>
        <w:t xml:space="preserve"> outil </w:t>
      </w:r>
      <w:r w:rsidRPr="00EB7016">
        <w:rPr>
          <w:lang w:val="fr-FR"/>
        </w:rPr>
        <w:t>de découverte dans le cadre de ses services de bibliothèque et d’information ; ou</w:t>
      </w:r>
    </w:p>
    <w:p w14:paraId="61F93963" w14:textId="77777777" w:rsidR="002F1DA4" w:rsidRPr="00B93B0B" w:rsidRDefault="002F1DA4" w:rsidP="0060026F">
      <w:pPr>
        <w:pStyle w:val="Titre3"/>
        <w:rPr>
          <w:lang w:val="fr-FR"/>
        </w:rPr>
      </w:pPr>
      <w:proofErr w:type="gramStart"/>
      <w:r w:rsidRPr="00EB7016">
        <w:rPr>
          <w:lang w:val="fr-FR"/>
        </w:rPr>
        <w:t>télécharger</w:t>
      </w:r>
      <w:proofErr w:type="gramEnd"/>
      <w:r w:rsidRPr="00EB7016">
        <w:rPr>
          <w:lang w:val="fr-FR"/>
        </w:rPr>
        <w:t>, stocker, reproduire, transmettre, afficher, imprimer, copier, distribuer, extraire, exploiter ou utiliser les Produits autrement.</w:t>
      </w:r>
    </w:p>
    <w:p w14:paraId="311B6D1F" w14:textId="77777777" w:rsidR="002F1DA4" w:rsidRPr="00B93B0B" w:rsidRDefault="002F1DA4" w:rsidP="0071180A">
      <w:pPr>
        <w:pStyle w:val="Titre2"/>
        <w:rPr>
          <w:lang w:val="fr-FR"/>
        </w:rPr>
      </w:pPr>
      <w:r w:rsidRPr="00EB7016">
        <w:rPr>
          <w:lang w:val="fr-FR"/>
        </w:rPr>
        <w:t>Le Titulaire de licence n’est pas autorisé à fournir un quelconque Produit, en tout ou en partie, à une autre institution ou bibliothèque sans avoir préalablement obtenu le consentement écrit du Concédant de licence, sauf dans la mesure expressément autorisée par la loi applicable.</w:t>
      </w:r>
    </w:p>
    <w:p w14:paraId="04361628" w14:textId="77777777" w:rsidR="002F1DA4" w:rsidRPr="00B93B0B" w:rsidRDefault="002F1DA4" w:rsidP="0071180A">
      <w:pPr>
        <w:pStyle w:val="Titre2"/>
        <w:rPr>
          <w:lang w:val="fr-FR"/>
        </w:rPr>
      </w:pPr>
      <w:r w:rsidRPr="00EB7016">
        <w:rPr>
          <w:lang w:val="fr-FR"/>
        </w:rPr>
        <w:t>Le Concédant de licence se réserve le droit de retirer l’accès aux Produits en cas de taux de téléchargement dépassant la limite indiquée dans la clause </w:t>
      </w:r>
      <w:r w:rsidRPr="00EB7016">
        <w:fldChar w:fldCharType="begin"/>
      </w:r>
      <w:r w:rsidRPr="00B93B0B">
        <w:rPr>
          <w:lang w:val="fr-FR"/>
        </w:rPr>
        <w:instrText xml:space="preserve"> REF _Ref61621125 \r \h  \* MERGEFORMAT </w:instrText>
      </w:r>
      <w:r w:rsidRPr="00EB7016">
        <w:fldChar w:fldCharType="separate"/>
      </w:r>
      <w:r w:rsidRPr="00EB7016">
        <w:rPr>
          <w:lang w:val="fr-FR"/>
        </w:rPr>
        <w:t>4.1.9</w:t>
      </w:r>
      <w:r w:rsidRPr="00EB7016">
        <w:fldChar w:fldCharType="end"/>
      </w:r>
      <w:r w:rsidRPr="00EB7016">
        <w:rPr>
          <w:lang w:val="fr-FR"/>
        </w:rPr>
        <w:t xml:space="preserve"> de la présente Section. Le retrait de l’accès dans de telles circonstances est généré par un processus automatique de détection des abus. Lors de l’activation du processus, les e-mails, y compris les données sur le taux de téléchargement réel détecté, seront envoyés à l’administrateur du Concédant de licence, après quoi le Concédant de licence pourra contacter l’administrateur du Titulaire de licence pour demander de mener une enquête. Le Concédant de licence devra uniquement restaurer l’accès une fois que le problème aura été résolu à sa satisfaction.</w:t>
      </w:r>
    </w:p>
    <w:p w14:paraId="29FCB27B" w14:textId="77777777" w:rsidR="002F1DA4" w:rsidRPr="00EB7016" w:rsidRDefault="002F1DA4" w:rsidP="002F1DA4">
      <w:pPr>
        <w:pStyle w:val="Titre1"/>
      </w:pPr>
      <w:r w:rsidRPr="00EB7016">
        <w:rPr>
          <w:rFonts w:eastAsia="Calibri"/>
          <w:lang w:val="fr-FR"/>
        </w:rPr>
        <w:t>RESPONSABILITÉS DU TITULAIRE DE LICENCE</w:t>
      </w:r>
    </w:p>
    <w:p w14:paraId="5E57EA21" w14:textId="77777777" w:rsidR="002F1DA4" w:rsidRPr="00B93B0B" w:rsidRDefault="002F1DA4" w:rsidP="0071180A">
      <w:pPr>
        <w:pStyle w:val="Titre2"/>
        <w:rPr>
          <w:lang w:val="fr-FR"/>
        </w:rPr>
      </w:pPr>
      <w:r w:rsidRPr="00EB7016">
        <w:rPr>
          <w:lang w:val="fr-FR"/>
        </w:rPr>
        <w:t>Le Titulaire de licence devra fournir au Concédant de licence, sur demande, toutes les informations d’identification, y compris les plages d’adresses IP, concernant le Titulaire de Licence et son Réseau sécurisé, nécessaires pour permettre au Concédant de licence de configurer et d’activer l’Accès en ligne. L’Accès en ligne est subordonné à la fourniture de ces informations par le Titulaire de licence au Concédant de licence, et à la notification rapide du Titulaire de licence au Concédant de licence de toute modification apportée à ces informations.</w:t>
      </w:r>
    </w:p>
    <w:p w14:paraId="6DBDDED5" w14:textId="77777777" w:rsidR="002F1DA4" w:rsidRPr="00B93B0B" w:rsidRDefault="002F1DA4" w:rsidP="0071180A">
      <w:pPr>
        <w:pStyle w:val="Titre2"/>
        <w:rPr>
          <w:lang w:val="fr-FR"/>
        </w:rPr>
      </w:pPr>
      <w:r w:rsidRPr="00EB7016">
        <w:rPr>
          <w:lang w:val="fr-FR"/>
        </w:rPr>
        <w:t>Le Titulaire de licence garantit et déclare que la gamme d’adresses IP fournies en vertu de la clause </w:t>
      </w:r>
      <w:r w:rsidRPr="00EB7016">
        <w:fldChar w:fldCharType="begin"/>
      </w:r>
      <w:r w:rsidRPr="00B93B0B">
        <w:rPr>
          <w:lang w:val="fr-FR"/>
        </w:rPr>
        <w:instrText xml:space="preserve"> REF _Ref61621150 \r \h  \* MERGEFORMAT </w:instrText>
      </w:r>
      <w:r w:rsidRPr="00EB7016">
        <w:fldChar w:fldCharType="separate"/>
      </w:r>
      <w:r w:rsidRPr="00EB7016">
        <w:rPr>
          <w:lang w:val="fr-FR"/>
        </w:rPr>
        <w:t>5.1</w:t>
      </w:r>
      <w:r w:rsidRPr="00EB7016">
        <w:fldChar w:fldCharType="end"/>
      </w:r>
      <w:r w:rsidRPr="00EB7016">
        <w:rPr>
          <w:lang w:val="fr-FR"/>
        </w:rPr>
        <w:t xml:space="preserve"> de la présente Section sont uniquement allouées aux dispositifs de son Réseau sécurisé.</w:t>
      </w:r>
    </w:p>
    <w:p w14:paraId="281A9255" w14:textId="77777777" w:rsidR="002F1DA4" w:rsidRPr="00B93B0B" w:rsidRDefault="002F1DA4" w:rsidP="0071180A">
      <w:pPr>
        <w:pStyle w:val="Titre2"/>
        <w:rPr>
          <w:lang w:val="fr-FR"/>
        </w:rPr>
      </w:pPr>
      <w:r w:rsidRPr="00EB7016">
        <w:rPr>
          <w:lang w:val="fr-FR"/>
        </w:rPr>
        <w:t>Le Titulaire de licence s’engage à :</w:t>
      </w:r>
    </w:p>
    <w:p w14:paraId="1E6C9196" w14:textId="77777777" w:rsidR="002F1DA4" w:rsidRPr="00B93B0B" w:rsidRDefault="002F1DA4" w:rsidP="0060026F">
      <w:pPr>
        <w:pStyle w:val="Titre3"/>
        <w:rPr>
          <w:lang w:val="fr-FR"/>
        </w:rPr>
      </w:pPr>
      <w:proofErr w:type="gramStart"/>
      <w:r w:rsidRPr="00EB7016">
        <w:rPr>
          <w:lang w:val="fr-FR"/>
        </w:rPr>
        <w:t>s’assurer</w:t>
      </w:r>
      <w:proofErr w:type="gramEnd"/>
      <w:r w:rsidRPr="00EB7016">
        <w:rPr>
          <w:lang w:val="fr-FR"/>
        </w:rPr>
        <w:t xml:space="preserve"> que l’Accès en ligne est accordé uniquement aux Utilisateurs autorisés par le biais du Réseau sécurisé et que leur accès prend fin lorsqu’ils cessent d’être un Utilisateur autorisé ;</w:t>
      </w:r>
    </w:p>
    <w:p w14:paraId="4619DEA4" w14:textId="77777777" w:rsidR="002F1DA4" w:rsidRPr="00B93B0B" w:rsidRDefault="002F1DA4" w:rsidP="0060026F">
      <w:pPr>
        <w:pStyle w:val="Titre3"/>
        <w:rPr>
          <w:lang w:val="fr-FR"/>
        </w:rPr>
      </w:pPr>
      <w:proofErr w:type="gramStart"/>
      <w:r w:rsidRPr="00EB7016">
        <w:rPr>
          <w:lang w:val="fr-FR"/>
        </w:rPr>
        <w:t>prendre</w:t>
      </w:r>
      <w:proofErr w:type="gramEnd"/>
      <w:r w:rsidRPr="00EB7016">
        <w:rPr>
          <w:lang w:val="fr-FR"/>
        </w:rPr>
        <w:t xml:space="preserve"> toutes les mesures raisonnables pour surveiller l’utilisation des Produits et faire connaître aux Utilisateurs autorisés les </w:t>
      </w:r>
      <w:r w:rsidRPr="00EB7016">
        <w:rPr>
          <w:color w:val="auto"/>
          <w:lang w:val="fr-FR"/>
        </w:rPr>
        <w:t>Conditions d’utilisation</w:t>
      </w:r>
      <w:r w:rsidRPr="00EB7016">
        <w:rPr>
          <w:lang w:val="fr-FR"/>
        </w:rPr>
        <w:t xml:space="preserve"> ; </w:t>
      </w:r>
    </w:p>
    <w:p w14:paraId="697F076D" w14:textId="77777777" w:rsidR="002F1DA4" w:rsidRPr="00B93B0B" w:rsidRDefault="002F1DA4" w:rsidP="0060026F">
      <w:pPr>
        <w:pStyle w:val="Titre3"/>
        <w:rPr>
          <w:lang w:val="fr-FR"/>
        </w:rPr>
      </w:pPr>
      <w:proofErr w:type="gramStart"/>
      <w:r w:rsidRPr="00EB7016">
        <w:rPr>
          <w:lang w:val="fr-FR"/>
        </w:rPr>
        <w:t>s’assurer</w:t>
      </w:r>
      <w:proofErr w:type="gramEnd"/>
      <w:r w:rsidRPr="00EB7016">
        <w:rPr>
          <w:lang w:val="fr-FR"/>
        </w:rPr>
        <w:t xml:space="preserve"> que tous les Utilisateurs autorisés traitent tous les identifiants de connexion, mots de passe ou autres identifiants de l’Utilisateur autorisé requis pour l’Accès en ligne comme confidentiels et ne les divulguent à aucune autre personne ;</w:t>
      </w:r>
    </w:p>
    <w:p w14:paraId="494CD63C" w14:textId="77777777" w:rsidR="002F1DA4" w:rsidRPr="00B93B0B" w:rsidRDefault="002F1DA4" w:rsidP="0060026F">
      <w:pPr>
        <w:pStyle w:val="Titre3"/>
        <w:rPr>
          <w:lang w:val="fr-FR"/>
        </w:rPr>
      </w:pPr>
      <w:proofErr w:type="gramStart"/>
      <w:r w:rsidRPr="00EB7016">
        <w:rPr>
          <w:lang w:val="fr-FR"/>
        </w:rPr>
        <w:t>s’assurer</w:t>
      </w:r>
      <w:proofErr w:type="gramEnd"/>
      <w:r w:rsidRPr="00EB7016">
        <w:rPr>
          <w:lang w:val="fr-FR"/>
        </w:rPr>
        <w:t xml:space="preserve"> que tous les Utilisateurs autorisés utilisent uniquement les Produits conformément aux conditions du présent Contrat ; et</w:t>
      </w:r>
    </w:p>
    <w:p w14:paraId="23C39C62" w14:textId="77777777" w:rsidR="002F1DA4" w:rsidRPr="00B93B0B" w:rsidRDefault="002F1DA4" w:rsidP="0060026F">
      <w:pPr>
        <w:pStyle w:val="Titre3"/>
        <w:rPr>
          <w:lang w:val="fr-FR"/>
        </w:rPr>
      </w:pPr>
      <w:proofErr w:type="gramStart"/>
      <w:r w:rsidRPr="00EB7016">
        <w:rPr>
          <w:lang w:val="fr-FR"/>
        </w:rPr>
        <w:t>informer</w:t>
      </w:r>
      <w:proofErr w:type="gramEnd"/>
      <w:r w:rsidRPr="00EB7016">
        <w:rPr>
          <w:lang w:val="fr-FR"/>
        </w:rPr>
        <w:t xml:space="preserve"> rapidement le Concédant de licence de la connaissance d’une quelconque possession ou utilisation non autorisée ou d’une autre violation du présent Contrat et prendre les mesures appropriées (y compris des mesures disciplinaires) afin de s’assurer que cette activité cesse et d’empêcher toute récurrence.</w:t>
      </w:r>
    </w:p>
    <w:p w14:paraId="22531440" w14:textId="4F91E3E7" w:rsidR="002F1DA4" w:rsidRPr="00B93B0B" w:rsidRDefault="002F1DA4" w:rsidP="0071180A">
      <w:pPr>
        <w:pStyle w:val="Titre2"/>
        <w:rPr>
          <w:lang w:val="fr-FR"/>
        </w:rPr>
      </w:pPr>
      <w:r w:rsidRPr="00EB7016">
        <w:rPr>
          <w:lang w:val="fr-FR"/>
        </w:rPr>
        <w:t xml:space="preserve">Le Titulaire de licence est responsable </w:t>
      </w:r>
      <w:proofErr w:type="gramStart"/>
      <w:r w:rsidRPr="00EB7016">
        <w:rPr>
          <w:lang w:val="fr-FR"/>
        </w:rPr>
        <w:t>d’</w:t>
      </w:r>
      <w:r w:rsidR="00B95085">
        <w:rPr>
          <w:lang w:val="fr-FR"/>
        </w:rPr>
        <w:t xml:space="preserve"> installer</w:t>
      </w:r>
      <w:proofErr w:type="gramEnd"/>
      <w:r w:rsidRPr="00EB7016">
        <w:rPr>
          <w:lang w:val="fr-FR"/>
        </w:rPr>
        <w:t xml:space="preserve"> à ses propres frais toutes les connexions Internet, et l’équipement et les logiciels nécessaires pour accéder aux Produits par le biais du Réseau sécurisé. En outre, bien que le Concédant de licence déploiera des efforts commercialement raisonnables pour fournir une protection contre les virus, il ne garantit ni n’assure pas que les Produits ou l’Accès en ligne seront exempts d’infections, de virus et/ou d’autres codes qui ont des propriétés contaminantes ou destructrices et le Titulaire de licence est responsable de mettre en œuvre des procédures suffisantes et des vérifications de virus afin de satisfaire à ses exigences concernant la sécurité de l’entrée et de la sortie des données.</w:t>
      </w:r>
    </w:p>
    <w:p w14:paraId="683C9B03" w14:textId="77777777" w:rsidR="002F1DA4" w:rsidRPr="00EB7016" w:rsidRDefault="002F1DA4" w:rsidP="002F1DA4">
      <w:pPr>
        <w:pStyle w:val="Titre1"/>
      </w:pPr>
      <w:r w:rsidRPr="00EB7016">
        <w:rPr>
          <w:rFonts w:eastAsia="Calibri"/>
          <w:lang w:val="fr-FR"/>
        </w:rPr>
        <w:t>RESPONSABILITÉS DU CONCÉDANT DE LICENCE</w:t>
      </w:r>
    </w:p>
    <w:p w14:paraId="7813B208" w14:textId="77777777" w:rsidR="002F1DA4" w:rsidRPr="00B93B0B" w:rsidRDefault="002F1DA4" w:rsidP="0071180A">
      <w:pPr>
        <w:pStyle w:val="Titre2"/>
        <w:rPr>
          <w:lang w:val="fr-FR"/>
        </w:rPr>
      </w:pPr>
      <w:r w:rsidRPr="00EB7016">
        <w:rPr>
          <w:lang w:val="fr-FR"/>
        </w:rPr>
        <w:t>Après l’activation du compte du Titulaire de Licence, le Concédant de Licence devra, sous réserve du paiement des Frais, faire des efforts commercialement raisonnables pour :</w:t>
      </w:r>
    </w:p>
    <w:p w14:paraId="26A1C4FC" w14:textId="77777777" w:rsidR="002F1DA4" w:rsidRPr="00B93B0B" w:rsidRDefault="002F1DA4" w:rsidP="0060026F">
      <w:pPr>
        <w:pStyle w:val="Titre3"/>
        <w:rPr>
          <w:lang w:val="fr-FR"/>
        </w:rPr>
      </w:pPr>
      <w:proofErr w:type="gramStart"/>
      <w:r w:rsidRPr="00EB7016">
        <w:rPr>
          <w:lang w:val="fr-FR"/>
        </w:rPr>
        <w:lastRenderedPageBreak/>
        <w:t>fournir</w:t>
      </w:r>
      <w:proofErr w:type="gramEnd"/>
      <w:r w:rsidRPr="00EB7016">
        <w:rPr>
          <w:lang w:val="fr-FR"/>
        </w:rPr>
        <w:t xml:space="preserve"> au Titulaire de licence l’Accès en ligne ; et</w:t>
      </w:r>
    </w:p>
    <w:p w14:paraId="270EB690" w14:textId="77777777" w:rsidR="002F1DA4" w:rsidRPr="00B93B0B" w:rsidRDefault="002F1DA4" w:rsidP="0060026F">
      <w:pPr>
        <w:pStyle w:val="Titre3"/>
        <w:rPr>
          <w:lang w:val="fr-FR"/>
        </w:rPr>
      </w:pPr>
      <w:proofErr w:type="gramStart"/>
      <w:r w:rsidRPr="00EB7016">
        <w:rPr>
          <w:lang w:val="fr-FR"/>
        </w:rPr>
        <w:t>s’assurer</w:t>
      </w:r>
      <w:proofErr w:type="gramEnd"/>
      <w:r w:rsidRPr="00EB7016">
        <w:rPr>
          <w:lang w:val="fr-FR"/>
        </w:rPr>
        <w:t xml:space="preserve"> que le Serveur dispose d’une capacité et d’un taux de connectivité suffisants pour fournir au Titulaire de licence un niveau de service proportionnel aux normes actuelles du secteur de l’industrie des informations en ligne.</w:t>
      </w:r>
    </w:p>
    <w:p w14:paraId="7A7E82EF" w14:textId="77777777" w:rsidR="002F1DA4" w:rsidRPr="00B93B0B" w:rsidRDefault="002F1DA4" w:rsidP="0071180A">
      <w:pPr>
        <w:pStyle w:val="Titre2"/>
        <w:rPr>
          <w:lang w:val="fr-FR"/>
        </w:rPr>
      </w:pPr>
      <w:r w:rsidRPr="00EB7016">
        <w:rPr>
          <w:lang w:val="fr-FR"/>
        </w:rPr>
        <w:t>Le Concédant de licence peut temporairement suspendre l’Accès en ligne du Titulaire de licence à des fins de maintenance ou de mise à niveau, mais il déploiera des efforts commercialement raisonnables pour notifier le Titulaire de licence de ces activités et minimiser la période de suspension ou d’interruption.</w:t>
      </w:r>
    </w:p>
    <w:p w14:paraId="6271F5BF" w14:textId="77777777" w:rsidR="002F1DA4" w:rsidRPr="00B93B0B" w:rsidRDefault="002F1DA4" w:rsidP="0071180A">
      <w:pPr>
        <w:pStyle w:val="Titre2"/>
        <w:rPr>
          <w:lang w:val="fr-FR"/>
        </w:rPr>
      </w:pPr>
      <w:r w:rsidRPr="00EB7016">
        <w:rPr>
          <w:lang w:val="fr-FR"/>
        </w:rPr>
        <w:t>En ce qui concerne tout Produit mis à disposition par le biais de l’Accès en ligne, le Concédant de licence se réserve le droit, à tout moment et en notifiant le Titulaire de licence, de :</w:t>
      </w:r>
    </w:p>
    <w:p w14:paraId="48ED8205" w14:textId="77777777" w:rsidR="002F1DA4" w:rsidRPr="00B93B0B" w:rsidRDefault="002F1DA4" w:rsidP="0060026F">
      <w:pPr>
        <w:pStyle w:val="Titre3"/>
        <w:rPr>
          <w:lang w:val="fr-FR"/>
        </w:rPr>
      </w:pPr>
      <w:proofErr w:type="gramStart"/>
      <w:r w:rsidRPr="00EB7016">
        <w:rPr>
          <w:lang w:val="fr-FR"/>
        </w:rPr>
        <w:t>apporter</w:t>
      </w:r>
      <w:proofErr w:type="gramEnd"/>
      <w:r w:rsidRPr="00EB7016">
        <w:rPr>
          <w:lang w:val="fr-FR"/>
        </w:rPr>
        <w:t xml:space="preserve"> des modifications ou des corrections et altérer, modifier, mettre à jour ou mettre à niveau tout aspect du Produit ;</w:t>
      </w:r>
    </w:p>
    <w:p w14:paraId="5AA1C74A" w14:textId="77777777" w:rsidR="002F1DA4" w:rsidRPr="00B93B0B" w:rsidRDefault="002F1DA4" w:rsidP="0060026F">
      <w:pPr>
        <w:pStyle w:val="Titre3"/>
        <w:rPr>
          <w:lang w:val="fr-FR"/>
        </w:rPr>
      </w:pPr>
      <w:proofErr w:type="gramStart"/>
      <w:r w:rsidRPr="00EB7016">
        <w:rPr>
          <w:lang w:val="fr-FR"/>
        </w:rPr>
        <w:t>modifier</w:t>
      </w:r>
      <w:proofErr w:type="gramEnd"/>
      <w:r w:rsidRPr="00EB7016">
        <w:rPr>
          <w:lang w:val="fr-FR"/>
        </w:rPr>
        <w:t xml:space="preserve"> les spécifications techniques du Produit ou de tout logiciel qu’il comprend ; et</w:t>
      </w:r>
    </w:p>
    <w:p w14:paraId="0B675B0C" w14:textId="77777777" w:rsidR="002F1DA4" w:rsidRPr="00B93B0B" w:rsidRDefault="002F1DA4" w:rsidP="0060026F">
      <w:pPr>
        <w:pStyle w:val="Titre3"/>
        <w:rPr>
          <w:lang w:val="fr-FR"/>
        </w:rPr>
      </w:pPr>
      <w:proofErr w:type="gramStart"/>
      <w:r w:rsidRPr="00EB7016">
        <w:rPr>
          <w:lang w:val="fr-FR"/>
        </w:rPr>
        <w:t>retirer</w:t>
      </w:r>
      <w:proofErr w:type="gramEnd"/>
      <w:r w:rsidRPr="00EB7016">
        <w:rPr>
          <w:lang w:val="fr-FR"/>
        </w:rPr>
        <w:t xml:space="preserve"> le Produit (ou toute partie d’un Produit) lorsqu’il a décidé de cesser de le publier.</w:t>
      </w:r>
    </w:p>
    <w:p w14:paraId="171C83D3" w14:textId="77777777" w:rsidR="002F1DA4" w:rsidRPr="00B93B0B" w:rsidRDefault="002F1DA4" w:rsidP="0071180A">
      <w:pPr>
        <w:pStyle w:val="Titre2"/>
        <w:rPr>
          <w:lang w:val="fr-FR"/>
        </w:rPr>
      </w:pPr>
      <w:r w:rsidRPr="00EB7016">
        <w:rPr>
          <w:lang w:val="fr-FR"/>
        </w:rPr>
        <w:t>Lorsque le Concédant de licence retire un Produit ou une partie d’un Produit conformément à la clause </w:t>
      </w:r>
      <w:r w:rsidRPr="00EB7016">
        <w:fldChar w:fldCharType="begin"/>
      </w:r>
      <w:r w:rsidRPr="00B93B0B">
        <w:rPr>
          <w:lang w:val="fr-FR"/>
        </w:rPr>
        <w:instrText xml:space="preserve"> REF _Ref61621264 \r \h  \* MERGEFORMAT </w:instrText>
      </w:r>
      <w:r w:rsidRPr="00EB7016">
        <w:fldChar w:fldCharType="separate"/>
      </w:r>
      <w:r w:rsidRPr="00EB7016">
        <w:rPr>
          <w:lang w:val="fr-FR"/>
        </w:rPr>
        <w:t>6.3.3</w:t>
      </w:r>
      <w:r w:rsidRPr="00EB7016">
        <w:fldChar w:fldCharType="end"/>
      </w:r>
      <w:r w:rsidRPr="00EB7016">
        <w:rPr>
          <w:lang w:val="fr-FR"/>
        </w:rPr>
        <w:t xml:space="preserve"> de la présente Section, si le Titulaire de licence a acheté le Produit retiré sur une base d’accès perpétuel, une copie du Produit retiré sera fournie au Titulaire de licence au format PDF</w:t>
      </w:r>
      <w:r>
        <w:rPr>
          <w:lang w:val="fr-FR"/>
        </w:rPr>
        <w:t> </w:t>
      </w:r>
      <w:r w:rsidRPr="00EB7016">
        <w:rPr>
          <w:lang w:val="fr-FR"/>
        </w:rPr>
        <w:t>(ou tout autre format électronique à l’entière discrétion du Concédant de licence) ; sinon, le Concédant pourra, à son entière discrétion, offrir des matériaux de remplacement largement équivalents ou un crédit concernant la partie non expirée des Frais d’abonnement en relation avec le Produit retiré (ou une partie d’un Produit). La fourniture d’une copie PDF, d’un remplacement ou d’un crédit (le cas échéant) doit libérer le Concédant de licence de ses obligations concernant le Produit retiré (ou une partie d’un Produit) envers le Titulaire de licence.</w:t>
      </w:r>
    </w:p>
    <w:p w14:paraId="3BF9EC6D" w14:textId="48BB92A5" w:rsidR="002F1DA4" w:rsidRPr="00B93B0B" w:rsidRDefault="002F1DA4" w:rsidP="0071180A">
      <w:pPr>
        <w:pStyle w:val="Titre2"/>
        <w:rPr>
          <w:lang w:val="fr-FR"/>
        </w:rPr>
      </w:pPr>
      <w:r w:rsidRPr="00EB7016">
        <w:rPr>
          <w:lang w:val="fr-FR"/>
        </w:rPr>
        <w:t>Pendant cette période, lorsque le Titulaire de licence a droit à l’Accès en ligne, le Concédant de licence accepte de fournir au Titulaire de licence l’accès aux données d’utilisation et, le cas échéant, aux rapports</w:t>
      </w:r>
      <w:r w:rsidR="00645612">
        <w:rPr>
          <w:lang w:val="fr-FR"/>
        </w:rPr>
        <w:t xml:space="preserve"> mensuels</w:t>
      </w:r>
      <w:r w:rsidRPr="00EB7016">
        <w:rPr>
          <w:lang w:val="fr-FR"/>
        </w:rPr>
        <w:t xml:space="preserve"> d’utilisation détaillant le niveau d’utilisation des Produits d’abonnement par les Utilisateurs autorisés du Titulaire de licence. Tous les rapports mis à disposition devront être conformes à la norme COUNTER (</w:t>
      </w:r>
      <w:proofErr w:type="spellStart"/>
      <w:r w:rsidRPr="00EB7016">
        <w:rPr>
          <w:lang w:val="fr-FR"/>
        </w:rPr>
        <w:t>Counting</w:t>
      </w:r>
      <w:proofErr w:type="spellEnd"/>
      <w:r w:rsidRPr="00EB7016">
        <w:rPr>
          <w:lang w:val="fr-FR"/>
        </w:rPr>
        <w:t xml:space="preserve"> Online Usage of </w:t>
      </w:r>
      <w:proofErr w:type="spellStart"/>
      <w:r w:rsidRPr="00EB7016">
        <w:rPr>
          <w:lang w:val="fr-FR"/>
        </w:rPr>
        <w:t>Networked</w:t>
      </w:r>
      <w:proofErr w:type="spellEnd"/>
      <w:r w:rsidRPr="00EB7016">
        <w:rPr>
          <w:lang w:val="fr-FR"/>
        </w:rPr>
        <w:t xml:space="preserve"> </w:t>
      </w:r>
      <w:proofErr w:type="spellStart"/>
      <w:r w:rsidRPr="00EB7016">
        <w:rPr>
          <w:lang w:val="fr-FR"/>
        </w:rPr>
        <w:t>Electronic</w:t>
      </w:r>
      <w:proofErr w:type="spellEnd"/>
      <w:r w:rsidRPr="00EB7016">
        <w:rPr>
          <w:lang w:val="fr-FR"/>
        </w:rPr>
        <w:t xml:space="preserve"> </w:t>
      </w:r>
      <w:proofErr w:type="spellStart"/>
      <w:r w:rsidRPr="00EB7016">
        <w:rPr>
          <w:lang w:val="fr-FR"/>
        </w:rPr>
        <w:t>Resources</w:t>
      </w:r>
      <w:proofErr w:type="spellEnd"/>
      <w:r w:rsidRPr="00EB7016">
        <w:rPr>
          <w:lang w:val="fr-FR"/>
        </w:rPr>
        <w:t> – norme pour le comptage de l’utilisation des ressources électroniques) (ou toute autre norme de l’industrie équivalente), et ces rapports et données n’identifieront pas l’utilisation des Utilisateurs autorisés individuels, mais porteront sur les plages d’adresses IP fournies par le Titulaire de licence en vertu de la clause </w:t>
      </w:r>
      <w:r w:rsidRPr="00EB7016">
        <w:fldChar w:fldCharType="begin"/>
      </w:r>
      <w:r w:rsidRPr="00B93B0B">
        <w:rPr>
          <w:lang w:val="fr-FR"/>
        </w:rPr>
        <w:instrText xml:space="preserve"> REF _Ref61621150 \r \h  \* MERGEFORMAT </w:instrText>
      </w:r>
      <w:r w:rsidRPr="00EB7016">
        <w:fldChar w:fldCharType="separate"/>
      </w:r>
      <w:r w:rsidRPr="00EB7016">
        <w:rPr>
          <w:lang w:val="fr-FR"/>
        </w:rPr>
        <w:t>5.1</w:t>
      </w:r>
      <w:r w:rsidRPr="00EB7016">
        <w:fldChar w:fldCharType="end"/>
      </w:r>
      <w:r w:rsidRPr="00EB7016">
        <w:rPr>
          <w:lang w:val="fr-FR"/>
        </w:rPr>
        <w:t xml:space="preserve"> de la présente Section. Le Concédant de licence ne sera pas en mesure de fournir des données d’utilisation et/ou des rapports précis si le Titulaire de licence stocke un quelconque Produit d’abonnement sur un serveur cache ou proxy, ce qui n’est pas recommandé en tout état de cause en raison de la nature dynamique des Produits d’abonnement.</w:t>
      </w:r>
    </w:p>
    <w:p w14:paraId="7DEFE2F7" w14:textId="77777777" w:rsidR="002F1DA4" w:rsidRPr="00EB7016" w:rsidRDefault="002F1DA4" w:rsidP="002F1DA4">
      <w:pPr>
        <w:pStyle w:val="Titre1"/>
      </w:pPr>
      <w:r w:rsidRPr="00EB7016">
        <w:rPr>
          <w:rFonts w:eastAsia="Calibri"/>
          <w:lang w:val="fr-FR"/>
        </w:rPr>
        <w:t>DROITS DE PROPRIÉTÉ INTELLECTUELLE</w:t>
      </w:r>
    </w:p>
    <w:p w14:paraId="76E327F8" w14:textId="77777777" w:rsidR="002F1DA4" w:rsidRPr="00B93B0B" w:rsidRDefault="002F1DA4" w:rsidP="0071180A">
      <w:pPr>
        <w:pStyle w:val="Titre2"/>
        <w:rPr>
          <w:lang w:val="fr-FR"/>
        </w:rPr>
      </w:pPr>
      <w:r w:rsidRPr="00EB7016">
        <w:rPr>
          <w:lang w:val="fr-FR"/>
        </w:rPr>
        <w:t>Les Produits, les données d’utilisation et les rapports d’utilisation sont protégés par les lois internationales sur le droit d’auteur, les droits concernant les bases de données et autres droits de propriété intellectuelle. Le Concédant de licence, ses sociétés affiliées et concédants de licence sont les propriétaires de ces droits, et le présent Contrat ne transfère aucun droit, titre ou intérêt dans les Produits au Titulaire de licence.</w:t>
      </w:r>
    </w:p>
    <w:p w14:paraId="03815A3F" w14:textId="77777777" w:rsidR="002F1DA4" w:rsidRPr="00B93B0B" w:rsidRDefault="002F1DA4" w:rsidP="0071180A">
      <w:pPr>
        <w:pStyle w:val="Titre2"/>
        <w:rPr>
          <w:lang w:val="fr-FR"/>
        </w:rPr>
      </w:pPr>
      <w:r w:rsidRPr="00EB7016">
        <w:rPr>
          <w:lang w:val="fr-FR"/>
        </w:rPr>
        <w:t>Le Concédant de licence garantit que l’utilisation des Produits conformément aux présentes conditions n’enfreint pas les droits de propriété intellectuelle d’un tiers.</w:t>
      </w:r>
    </w:p>
    <w:p w14:paraId="146FCDD3" w14:textId="77777777" w:rsidR="002F1DA4" w:rsidRPr="00EB7016" w:rsidRDefault="002F1DA4" w:rsidP="002F1DA4">
      <w:pPr>
        <w:pStyle w:val="Titre1"/>
      </w:pPr>
      <w:r w:rsidRPr="00EB7016">
        <w:rPr>
          <w:rFonts w:eastAsia="Calibri"/>
          <w:lang w:val="fr-FR"/>
        </w:rPr>
        <w:t>LIMITATION DE RESPONSABILITÉ</w:t>
      </w:r>
    </w:p>
    <w:p w14:paraId="2037CE34" w14:textId="77777777" w:rsidR="002F1DA4" w:rsidRPr="00B93B0B" w:rsidRDefault="002F1DA4" w:rsidP="0071180A">
      <w:pPr>
        <w:pStyle w:val="Titre2"/>
        <w:rPr>
          <w:lang w:val="fr-FR"/>
        </w:rPr>
      </w:pPr>
      <w:r w:rsidRPr="00EB7016">
        <w:rPr>
          <w:lang w:val="fr-FR"/>
        </w:rPr>
        <w:t>Bien que le Concédant de licence déploiera des efforts commercialement raisonnables pour fournir un Accès en ligne, il ne peut pas garantir que l’Accès en ligne fonctionnera en continu ou sans interruption, et il ne garantit pas non plus l’exactitude des informations et/ou du contenu qui figurent dans les Produits, qui sont strictement fournis « en l’état ». Le Concédant de licence décline toute responsabilité en cas de pertes ou dommages subis par le Titulaire de licence ou tout Utilisateur autorisé à la suite de la disponibilité et de l’utilisation du contenu des Produits ou de la confiance qu’il lui a portée.</w:t>
      </w:r>
    </w:p>
    <w:p w14:paraId="17EE5D5C" w14:textId="77777777" w:rsidR="002F1DA4" w:rsidRPr="00B93B0B" w:rsidRDefault="002F1DA4" w:rsidP="0071180A">
      <w:pPr>
        <w:pStyle w:val="Titre2"/>
        <w:rPr>
          <w:lang w:val="fr-FR"/>
        </w:rPr>
      </w:pPr>
      <w:r w:rsidRPr="00EB7016">
        <w:rPr>
          <w:lang w:val="fr-FR"/>
        </w:rPr>
        <w:t>Sauf disposition contraire expressément indiquée dans le présent Contrat, le Concédant de licence, dans toute la mesure permise par la loi, exclut toutes les conditions, dispositions, garanties et/ou déclarations explicites ou implicites concernant les Produits, y compris, mais sans s’y limiter, toute garantie relative à la qualité ou l’adéquation pour un usage particulier.</w:t>
      </w:r>
    </w:p>
    <w:p w14:paraId="2E805C4D" w14:textId="77777777" w:rsidR="002F1DA4" w:rsidRPr="00B93B0B" w:rsidRDefault="002F1DA4" w:rsidP="0071180A">
      <w:pPr>
        <w:pStyle w:val="Titre2"/>
        <w:rPr>
          <w:lang w:val="fr-FR"/>
        </w:rPr>
      </w:pPr>
      <w:r w:rsidRPr="00EB7016">
        <w:rPr>
          <w:lang w:val="fr-FR"/>
        </w:rPr>
        <w:t>Le Concédant de licence ne saurait être tenu responsable des pertes ou dommages indirects ou consécutifs, ou d’une perte ou corruption de données, d’une perte de programmes, de bénéfices, d’économies anticipées, de revenus ou de fonds de commerce (directe ou indirecte) découlant de l’accès, la disponibilité, l’utilisation des Produits, ou la confiance portée à ceux-ci ou en relation avec ceux-ci.</w:t>
      </w:r>
    </w:p>
    <w:p w14:paraId="0D61D390" w14:textId="3568629A" w:rsidR="002F1DA4" w:rsidRPr="00B93B0B" w:rsidRDefault="002F1DA4" w:rsidP="0071180A">
      <w:pPr>
        <w:pStyle w:val="Titre2"/>
        <w:rPr>
          <w:lang w:val="fr-FR"/>
        </w:rPr>
      </w:pPr>
      <w:r w:rsidRPr="00EB7016">
        <w:rPr>
          <w:lang w:val="fr-FR"/>
        </w:rPr>
        <w:t>Le Titulaire de licence convient que l’entière obligation du Concédant de licence envers le Titulaire de licence et tout Utilisateur autorisé pour toute réclamation (contractuelle ou délictuelle, fausse déclaration, violation de l’obligation légale ou autre) découlant de l’accès, la disponibilité, l’utilisation d’un Produit ou la confiance portée à un Produit ou en relation avec ceux-ci, sera limitée aux Frais payés pour ce Produit</w:t>
      </w:r>
      <w:r w:rsidR="00CD39B9">
        <w:rPr>
          <w:lang w:val="fr-FR"/>
        </w:rPr>
        <w:t xml:space="preserve"> pendant</w:t>
      </w:r>
      <w:r w:rsidRPr="00EB7016">
        <w:rPr>
          <w:lang w:val="fr-FR"/>
        </w:rPr>
        <w:t xml:space="preserve"> l’année au cours de laquelle l’obligation liée à ce Produit a</w:t>
      </w:r>
      <w:r w:rsidR="00CD39B9">
        <w:rPr>
          <w:lang w:val="fr-FR"/>
        </w:rPr>
        <w:t xml:space="preserve"> été</w:t>
      </w:r>
      <w:r w:rsidRPr="00EB7016">
        <w:rPr>
          <w:lang w:val="fr-FR"/>
        </w:rPr>
        <w:t xml:space="preserve"> pris</w:t>
      </w:r>
      <w:r w:rsidR="00CD39B9">
        <w:rPr>
          <w:lang w:val="fr-FR"/>
        </w:rPr>
        <w:t xml:space="preserve">e </w:t>
      </w:r>
      <w:r w:rsidRPr="00EB7016">
        <w:rPr>
          <w:lang w:val="fr-FR"/>
        </w:rPr>
        <w:t>.</w:t>
      </w:r>
    </w:p>
    <w:p w14:paraId="7CFDE9C4" w14:textId="77777777" w:rsidR="002F1DA4" w:rsidRPr="00B93B0B" w:rsidRDefault="002F1DA4" w:rsidP="0071180A">
      <w:pPr>
        <w:pStyle w:val="Titre2"/>
        <w:rPr>
          <w:lang w:val="fr-FR"/>
        </w:rPr>
      </w:pPr>
      <w:r w:rsidRPr="00EB7016">
        <w:rPr>
          <w:lang w:val="fr-FR"/>
        </w:rPr>
        <w:t>Rien dans le présent Contrat ne limitera ou n’exclura la responsabilité du Concédant de licence en cas de décès ou de dommage corporel résultant de sa négligence ou de sa déclaration frauduleuse ou de toute autre obligation qui ne peut pas être limitée ou exclue en vertu de la loi applicable.</w:t>
      </w:r>
    </w:p>
    <w:p w14:paraId="33FDF5B8" w14:textId="77777777" w:rsidR="002F1DA4" w:rsidRPr="00EB7016" w:rsidRDefault="002F1DA4" w:rsidP="002F1DA4">
      <w:pPr>
        <w:pStyle w:val="Titre1"/>
      </w:pPr>
      <w:r w:rsidRPr="00EB7016">
        <w:rPr>
          <w:rFonts w:eastAsia="Calibri"/>
          <w:lang w:val="fr-FR"/>
        </w:rPr>
        <w:t>FRAIS</w:t>
      </w:r>
    </w:p>
    <w:p w14:paraId="30C874E1" w14:textId="77777777" w:rsidR="002F1DA4" w:rsidRPr="00B93B0B" w:rsidRDefault="002F1DA4" w:rsidP="0071180A">
      <w:pPr>
        <w:pStyle w:val="Titre2"/>
        <w:rPr>
          <w:lang w:val="fr-FR"/>
        </w:rPr>
      </w:pPr>
      <w:r w:rsidRPr="00EB7016">
        <w:rPr>
          <w:lang w:val="fr-FR"/>
        </w:rPr>
        <w:t>Les Frais sont nets de toutes les taxes applicables, y compris, mais sans s’y limiter, la TVA ou les autres taxes de vente applicables, qui seront facturées conformément aux réglementations en vigueur au moment d’effectuer la fourniture imposable, et ces montants devront être payés par le Titulaire de Licence en plus des Frais à la réception d’une facture fiscale valide.</w:t>
      </w:r>
    </w:p>
    <w:p w14:paraId="153897D5" w14:textId="77777777" w:rsidR="002F1DA4" w:rsidRPr="00B93B0B" w:rsidRDefault="002F1DA4" w:rsidP="0071180A">
      <w:pPr>
        <w:pStyle w:val="Titre2"/>
        <w:rPr>
          <w:lang w:val="fr-FR"/>
        </w:rPr>
      </w:pPr>
      <w:r w:rsidRPr="00EB7016">
        <w:rPr>
          <w:lang w:val="fr-FR"/>
        </w:rPr>
        <w:t>Le Titulaire de Licence devra payer les Frais en totalité, sans déduire ni retenir une quelconque taxe, à moins que la loi ne l’exige. Si une telle déduction ou retenue est requise, le Titulaire de licence devra, lors du paiement auquel la retenue ou la déduction se rapporte, payer au Concédant de licence ce montant supplémentaire, ce qui garantira que le Concédant recevra le même montant total que celui qu’il aurait reçu si aucune retenue ou déduction n’avait été requise.</w:t>
      </w:r>
    </w:p>
    <w:p w14:paraId="372593C8" w14:textId="77777777" w:rsidR="002F1DA4" w:rsidRPr="00B93B0B" w:rsidRDefault="002F1DA4" w:rsidP="0071180A">
      <w:pPr>
        <w:pStyle w:val="Titre2"/>
        <w:rPr>
          <w:lang w:val="fr-FR"/>
        </w:rPr>
      </w:pPr>
      <w:r w:rsidRPr="00EB7016">
        <w:rPr>
          <w:lang w:val="fr-FR"/>
        </w:rPr>
        <w:t>Le Titulaire de Licence paiera les Frais dans les 30 jours à compter de la date de la facture, sauf si des dispositions de paiement différentes sont énoncées dans la facture. Sans préjudice de tout autre droit ou recours que le Concédant de licence peut avoir, lorsque le Titulaire de licence ne paie pas les Frais et toute TVA ou autre taxe de vente applicable à la date d’échéance, le Concédant aura le droit de :</w:t>
      </w:r>
    </w:p>
    <w:p w14:paraId="37A32B7C" w14:textId="77777777" w:rsidR="002F1DA4" w:rsidRPr="00B93B0B" w:rsidRDefault="002F1DA4" w:rsidP="0060026F">
      <w:pPr>
        <w:pStyle w:val="Titre3"/>
        <w:rPr>
          <w:lang w:val="fr-FR"/>
        </w:rPr>
      </w:pPr>
      <w:proofErr w:type="gramStart"/>
      <w:r w:rsidRPr="00EB7016">
        <w:rPr>
          <w:lang w:val="fr-FR"/>
        </w:rPr>
        <w:t>facturer</w:t>
      </w:r>
      <w:proofErr w:type="gramEnd"/>
      <w:r w:rsidRPr="00EB7016">
        <w:rPr>
          <w:lang w:val="fr-FR"/>
        </w:rPr>
        <w:t xml:space="preserve"> des intérêts à un taux de 4 % par an au-dessus du taux de prêt de base de Barclays Bank </w:t>
      </w:r>
      <w:proofErr w:type="spellStart"/>
      <w:r w:rsidRPr="00EB7016">
        <w:rPr>
          <w:lang w:val="fr-FR"/>
        </w:rPr>
        <w:t>plc</w:t>
      </w:r>
      <w:proofErr w:type="spellEnd"/>
      <w:r w:rsidRPr="00EB7016">
        <w:rPr>
          <w:lang w:val="fr-FR"/>
        </w:rPr>
        <w:t>, cumulés quotidiennement jusqu’à la date du paiement réel ; et</w:t>
      </w:r>
    </w:p>
    <w:p w14:paraId="09C806FF" w14:textId="77777777" w:rsidR="002F1DA4" w:rsidRPr="00B93B0B" w:rsidRDefault="002F1DA4" w:rsidP="0060026F">
      <w:pPr>
        <w:pStyle w:val="Titre3"/>
        <w:rPr>
          <w:lang w:val="fr-FR"/>
        </w:rPr>
      </w:pPr>
      <w:proofErr w:type="gramStart"/>
      <w:r w:rsidRPr="00EB7016">
        <w:rPr>
          <w:lang w:val="fr-FR"/>
        </w:rPr>
        <w:lastRenderedPageBreak/>
        <w:t>retarder</w:t>
      </w:r>
      <w:proofErr w:type="gramEnd"/>
      <w:r w:rsidRPr="00EB7016">
        <w:rPr>
          <w:lang w:val="fr-FR"/>
        </w:rPr>
        <w:t xml:space="preserve"> l’activation des Produits précédemment accordés ou suspendre l’accès à ceux-ci jusqu’à ce que les Frais aient été entièrement payés, et le Titulaire de licence accepte que la Période d’abonnement ne soit pas prolongée par une période de retard ou suspension résultant du retard de paiement.</w:t>
      </w:r>
    </w:p>
    <w:p w14:paraId="59C11B09" w14:textId="77777777" w:rsidR="002F1DA4" w:rsidRPr="00EB7016" w:rsidRDefault="002F1DA4" w:rsidP="002F1DA4">
      <w:pPr>
        <w:pStyle w:val="Titre1"/>
      </w:pPr>
      <w:r w:rsidRPr="00EB7016">
        <w:rPr>
          <w:rFonts w:eastAsia="Calibri"/>
          <w:lang w:val="fr-FR"/>
        </w:rPr>
        <w:t>DURÉE ET RÉSILIATION</w:t>
      </w:r>
    </w:p>
    <w:p w14:paraId="6036FD29" w14:textId="77777777" w:rsidR="002F1DA4" w:rsidRPr="00B93B0B" w:rsidRDefault="002F1DA4" w:rsidP="0071180A">
      <w:pPr>
        <w:pStyle w:val="Titre2"/>
        <w:rPr>
          <w:lang w:val="fr-FR"/>
        </w:rPr>
      </w:pPr>
      <w:r w:rsidRPr="00EB7016">
        <w:rPr>
          <w:lang w:val="fr-FR"/>
        </w:rPr>
        <w:t>La Période d’abonnement peut être renouvelée par consentement mutuel pour des périodes supplémentaires au moment du paiement des Frais d’abonnement convenus.</w:t>
      </w:r>
    </w:p>
    <w:p w14:paraId="389B0661" w14:textId="77777777" w:rsidR="002F1DA4" w:rsidRPr="00B93B0B" w:rsidRDefault="002F1DA4" w:rsidP="0071180A">
      <w:pPr>
        <w:pStyle w:val="Titre2"/>
        <w:rPr>
          <w:lang w:val="fr-FR"/>
        </w:rPr>
      </w:pPr>
      <w:r w:rsidRPr="00EB7016">
        <w:rPr>
          <w:lang w:val="fr-FR"/>
        </w:rPr>
        <w:t>Chacune des parties peut résilier le présent Contrat (et le Concédant de licence peut résilier le présent Contrat en partie) immédiatement en adressant un avis écrit à l’autre partie au cas où celle-ci commet une violation importante du présent Contrat, et dans le cas d’une violation pouvant être réparée, si elle ne remédie pas à celle-ci dans les 30 jours suivant la demande écrite de le faire. La violation de la clause </w:t>
      </w:r>
      <w:r w:rsidRPr="00EB7016">
        <w:fldChar w:fldCharType="begin"/>
      </w:r>
      <w:r w:rsidRPr="00B93B0B">
        <w:rPr>
          <w:lang w:val="fr-FR"/>
        </w:rPr>
        <w:instrText xml:space="preserve"> REF _Ref61620970 \r \h  \* MERGEFORMAT </w:instrText>
      </w:r>
      <w:r w:rsidRPr="00EB7016">
        <w:fldChar w:fldCharType="separate"/>
      </w:r>
      <w:r w:rsidRPr="00EB7016">
        <w:rPr>
          <w:lang w:val="fr-FR"/>
        </w:rPr>
        <w:t>4</w:t>
      </w:r>
      <w:r w:rsidRPr="00EB7016">
        <w:fldChar w:fldCharType="end"/>
      </w:r>
      <w:r w:rsidRPr="00EB7016">
        <w:rPr>
          <w:lang w:val="fr-FR"/>
        </w:rPr>
        <w:t xml:space="preserve"> ou de la clause </w:t>
      </w:r>
      <w:r w:rsidRPr="00EB7016">
        <w:fldChar w:fldCharType="begin"/>
      </w:r>
      <w:r w:rsidRPr="00B93B0B">
        <w:rPr>
          <w:lang w:val="fr-FR"/>
        </w:rPr>
        <w:instrText xml:space="preserve"> REF _Ref61621361 \r \h  \* MERGEFORMAT </w:instrText>
      </w:r>
      <w:r w:rsidRPr="00EB7016">
        <w:fldChar w:fldCharType="separate"/>
      </w:r>
      <w:r w:rsidRPr="00EB7016">
        <w:rPr>
          <w:lang w:val="fr-FR"/>
        </w:rPr>
        <w:t>5</w:t>
      </w:r>
      <w:r w:rsidRPr="00EB7016">
        <w:fldChar w:fldCharType="end"/>
      </w:r>
      <w:r w:rsidRPr="00EB7016">
        <w:rPr>
          <w:lang w:val="fr-FR"/>
        </w:rPr>
        <w:t xml:space="preserve"> de la présente Section par le Titulaire de licence ou un Utilisateur autorisé sera réputée être une violation importante. </w:t>
      </w:r>
    </w:p>
    <w:p w14:paraId="2E509413" w14:textId="77777777" w:rsidR="002F1DA4" w:rsidRPr="00B93B0B" w:rsidRDefault="002F1DA4" w:rsidP="0071180A">
      <w:pPr>
        <w:pStyle w:val="Titre2"/>
        <w:rPr>
          <w:lang w:val="fr-FR"/>
        </w:rPr>
      </w:pPr>
      <w:r w:rsidRPr="00EB7016">
        <w:rPr>
          <w:lang w:val="fr-FR"/>
        </w:rPr>
        <w:t>À la résiliation du présent Contrat par le Concédant de licence en vertu de la clause </w:t>
      </w:r>
      <w:r w:rsidRPr="00EB7016">
        <w:fldChar w:fldCharType="begin"/>
      </w:r>
      <w:r w:rsidRPr="00B93B0B">
        <w:rPr>
          <w:lang w:val="fr-FR"/>
        </w:rPr>
        <w:instrText xml:space="preserve"> REF _Ref61621377 \r \h  \* MERGEFORMAT </w:instrText>
      </w:r>
      <w:r w:rsidRPr="00EB7016">
        <w:fldChar w:fldCharType="separate"/>
      </w:r>
      <w:r w:rsidRPr="00EB7016">
        <w:rPr>
          <w:lang w:val="fr-FR"/>
        </w:rPr>
        <w:t>10.2</w:t>
      </w:r>
      <w:r w:rsidRPr="00EB7016">
        <w:fldChar w:fldCharType="end"/>
      </w:r>
      <w:r w:rsidRPr="00EB7016">
        <w:rPr>
          <w:lang w:val="fr-FR"/>
        </w:rPr>
        <w:t xml:space="preserve"> de la présente Section :</w:t>
      </w:r>
    </w:p>
    <w:p w14:paraId="644D78C3" w14:textId="77777777" w:rsidR="002F1DA4" w:rsidRPr="00B93B0B" w:rsidRDefault="002F1DA4" w:rsidP="0060026F">
      <w:pPr>
        <w:pStyle w:val="Titre3"/>
        <w:rPr>
          <w:lang w:val="fr-FR"/>
        </w:rPr>
      </w:pPr>
      <w:proofErr w:type="gramStart"/>
      <w:r w:rsidRPr="00EB7016">
        <w:rPr>
          <w:lang w:val="fr-FR"/>
        </w:rPr>
        <w:t>les</w:t>
      </w:r>
      <w:proofErr w:type="gramEnd"/>
      <w:r w:rsidRPr="00EB7016">
        <w:rPr>
          <w:lang w:val="fr-FR"/>
        </w:rPr>
        <w:t xml:space="preserve"> droits du Titulaire de licence et des Utilisateurs autorisés d’accéder aux Produits et d’utiliser les Produits seront immédiatement résiliés et l’Accès en ligne cessera ;</w:t>
      </w:r>
    </w:p>
    <w:p w14:paraId="0B1EC535" w14:textId="77777777" w:rsidR="002F1DA4" w:rsidRPr="00B93B0B" w:rsidRDefault="002F1DA4" w:rsidP="0060026F">
      <w:pPr>
        <w:pStyle w:val="Titre3"/>
        <w:rPr>
          <w:lang w:val="fr-FR"/>
        </w:rPr>
      </w:pPr>
      <w:proofErr w:type="gramStart"/>
      <w:r w:rsidRPr="00EB7016">
        <w:rPr>
          <w:lang w:val="fr-FR"/>
        </w:rPr>
        <w:t>le</w:t>
      </w:r>
      <w:proofErr w:type="gramEnd"/>
      <w:r w:rsidRPr="00EB7016">
        <w:rPr>
          <w:lang w:val="fr-FR"/>
        </w:rPr>
        <w:t xml:space="preserve"> Titulaire de licence cessera immédiatement d’utiliser les mots de passe ou toute autre identification de l’Utilisateur autorisé pour accéder aux Produits ; </w:t>
      </w:r>
    </w:p>
    <w:p w14:paraId="3680391A" w14:textId="77777777" w:rsidR="002F1DA4" w:rsidRPr="00B93B0B" w:rsidRDefault="002F1DA4" w:rsidP="0060026F">
      <w:pPr>
        <w:pStyle w:val="Titre3"/>
        <w:rPr>
          <w:lang w:val="fr-FR"/>
        </w:rPr>
      </w:pPr>
      <w:proofErr w:type="gramStart"/>
      <w:r w:rsidRPr="00EB7016">
        <w:rPr>
          <w:lang w:val="fr-FR"/>
        </w:rPr>
        <w:t>le</w:t>
      </w:r>
      <w:proofErr w:type="gramEnd"/>
      <w:r w:rsidRPr="00EB7016">
        <w:rPr>
          <w:lang w:val="fr-FR"/>
        </w:rPr>
        <w:t xml:space="preserve"> Titulaire de licence veillera à ce que tous les Utilisateurs autorisés fassent de même ; et</w:t>
      </w:r>
    </w:p>
    <w:p w14:paraId="701B72C8" w14:textId="77777777" w:rsidR="002F1DA4" w:rsidRPr="00B93B0B" w:rsidRDefault="002F1DA4" w:rsidP="0060026F">
      <w:pPr>
        <w:pStyle w:val="Titre3"/>
        <w:rPr>
          <w:lang w:val="fr-FR"/>
        </w:rPr>
      </w:pPr>
      <w:proofErr w:type="gramStart"/>
      <w:r w:rsidRPr="00EB7016">
        <w:rPr>
          <w:lang w:val="fr-FR"/>
        </w:rPr>
        <w:t>le</w:t>
      </w:r>
      <w:proofErr w:type="gramEnd"/>
      <w:r w:rsidRPr="00EB7016">
        <w:rPr>
          <w:lang w:val="fr-FR"/>
        </w:rPr>
        <w:t xml:space="preserve"> Concédant de licence ne sera pas tenu de rembourser des Frais. Toutes les copies des informations et/ou du contenu du Produit seront supprimées des dossiers du Titulaire de licence et des supports de stockage.</w:t>
      </w:r>
    </w:p>
    <w:p w14:paraId="680F68C7" w14:textId="77777777" w:rsidR="002F1DA4" w:rsidRPr="00B93B0B" w:rsidRDefault="002F1DA4" w:rsidP="0071180A">
      <w:pPr>
        <w:pStyle w:val="Titre2"/>
        <w:rPr>
          <w:lang w:val="fr-FR"/>
        </w:rPr>
      </w:pPr>
      <w:r w:rsidRPr="00EB7016">
        <w:rPr>
          <w:lang w:val="fr-FR"/>
        </w:rPr>
        <w:t>À la résiliation du présent Contrat par le Titulaire de licence en vertu de la clause </w:t>
      </w:r>
      <w:r w:rsidRPr="00EB7016">
        <w:fldChar w:fldCharType="begin"/>
      </w:r>
      <w:r w:rsidRPr="00B93B0B">
        <w:rPr>
          <w:lang w:val="fr-FR"/>
        </w:rPr>
        <w:instrText xml:space="preserve"> REF _Ref61621377 \r \h  \* MERGEFORMAT </w:instrText>
      </w:r>
      <w:r w:rsidRPr="00EB7016">
        <w:fldChar w:fldCharType="separate"/>
      </w:r>
      <w:r w:rsidRPr="00EB7016">
        <w:rPr>
          <w:lang w:val="fr-FR"/>
        </w:rPr>
        <w:t>10.2</w:t>
      </w:r>
      <w:r w:rsidRPr="00EB7016">
        <w:fldChar w:fldCharType="end"/>
      </w:r>
      <w:r w:rsidRPr="00EB7016">
        <w:rPr>
          <w:lang w:val="fr-FR"/>
        </w:rPr>
        <w:t xml:space="preserve"> de la présente Section, l’Accès en ligne aux Produits continuera pour la Période d’Abonnement applicable ou sur une base d’accès perpétuel, le cas échéant, à moins que le Concédant de licence ne puisse fournir ledit accès, auquel cas les dispositions pertinentes de la clause </w:t>
      </w:r>
      <w:r w:rsidRPr="00EB7016">
        <w:fldChar w:fldCharType="begin"/>
      </w:r>
      <w:r w:rsidRPr="00B93B0B">
        <w:rPr>
          <w:lang w:val="fr-FR"/>
        </w:rPr>
        <w:instrText xml:space="preserve"> REF _Ref61621431 \r \h  \* MERGEFORMAT </w:instrText>
      </w:r>
      <w:r w:rsidRPr="00EB7016">
        <w:fldChar w:fldCharType="separate"/>
      </w:r>
      <w:r w:rsidRPr="00EB7016">
        <w:rPr>
          <w:lang w:val="fr-FR"/>
        </w:rPr>
        <w:t>2.1</w:t>
      </w:r>
      <w:r w:rsidRPr="00EB7016">
        <w:fldChar w:fldCharType="end"/>
      </w:r>
      <w:r w:rsidRPr="00EB7016">
        <w:rPr>
          <w:lang w:val="fr-FR"/>
        </w:rPr>
        <w:t xml:space="preserve"> de la présente Section s’appliqueront.</w:t>
      </w:r>
    </w:p>
    <w:p w14:paraId="32337987" w14:textId="77777777" w:rsidR="002F1DA4" w:rsidRPr="00EB7016" w:rsidRDefault="002F1DA4" w:rsidP="002F1DA4">
      <w:pPr>
        <w:pStyle w:val="Titre1"/>
      </w:pPr>
      <w:r w:rsidRPr="00EB7016">
        <w:rPr>
          <w:rFonts w:eastAsia="Calibri"/>
          <w:lang w:val="fr-FR"/>
        </w:rPr>
        <w:t>PROTECTION DES DONNÉES</w:t>
      </w:r>
    </w:p>
    <w:p w14:paraId="7BCA04B5" w14:textId="77777777" w:rsidR="002F1DA4" w:rsidRPr="00B93B0B" w:rsidRDefault="002F1DA4" w:rsidP="0071180A">
      <w:pPr>
        <w:pStyle w:val="Titre2"/>
        <w:rPr>
          <w:lang w:val="fr-FR"/>
        </w:rPr>
      </w:pPr>
      <w:r w:rsidRPr="00EB7016">
        <w:rPr>
          <w:lang w:val="fr-FR"/>
        </w:rPr>
        <w:t>Le Concédant de licence aura le droit de :</w:t>
      </w:r>
    </w:p>
    <w:p w14:paraId="10239DB3" w14:textId="77777777" w:rsidR="002F1DA4" w:rsidRPr="00B93B0B" w:rsidRDefault="002F1DA4" w:rsidP="0060026F">
      <w:pPr>
        <w:pStyle w:val="Titre3"/>
        <w:rPr>
          <w:lang w:val="fr-FR"/>
        </w:rPr>
      </w:pPr>
      <w:proofErr w:type="gramStart"/>
      <w:r w:rsidRPr="00EB7016">
        <w:rPr>
          <w:lang w:val="fr-FR"/>
        </w:rPr>
        <w:t>détenir</w:t>
      </w:r>
      <w:proofErr w:type="gramEnd"/>
      <w:r w:rsidRPr="00EB7016">
        <w:rPr>
          <w:lang w:val="fr-FR"/>
        </w:rPr>
        <w:t xml:space="preserve"> et traiter les données à caractère personnel du Titulaire de licence tel que défini dans la législation en vigueur en matière de protection de la vie privée et des données ;</w:t>
      </w:r>
    </w:p>
    <w:p w14:paraId="41659EF0" w14:textId="77777777" w:rsidR="002F1DA4" w:rsidRPr="00B93B0B" w:rsidRDefault="002F1DA4" w:rsidP="0060026F">
      <w:pPr>
        <w:pStyle w:val="Titre3"/>
        <w:rPr>
          <w:lang w:val="fr-FR"/>
        </w:rPr>
      </w:pPr>
      <w:proofErr w:type="gramStart"/>
      <w:r w:rsidRPr="00EB7016">
        <w:rPr>
          <w:lang w:val="fr-FR"/>
        </w:rPr>
        <w:t>mettre</w:t>
      </w:r>
      <w:proofErr w:type="gramEnd"/>
      <w:r w:rsidRPr="00EB7016">
        <w:rPr>
          <w:lang w:val="fr-FR"/>
        </w:rPr>
        <w:t xml:space="preserve"> à disposition de telles informations : i) aux partenaires commerciaux, sous-traitants et/ou fournisseurs qui fournissent des produits ou des services au Concédant de licence ; ii) à nos succursales ; ceux-ci pouvant être en dehors de l’Espace économique européen ; </w:t>
      </w:r>
    </w:p>
    <w:p w14:paraId="728F3EE4" w14:textId="77777777" w:rsidR="002F1DA4" w:rsidRPr="00EB7016" w:rsidRDefault="002F1DA4" w:rsidP="0060026F">
      <w:pPr>
        <w:pStyle w:val="Titre3"/>
      </w:pPr>
      <w:proofErr w:type="gramStart"/>
      <w:r w:rsidRPr="00EB7016">
        <w:rPr>
          <w:lang w:val="fr-FR"/>
        </w:rPr>
        <w:t>à</w:t>
      </w:r>
      <w:proofErr w:type="gramEnd"/>
      <w:r w:rsidRPr="00EB7016">
        <w:rPr>
          <w:lang w:val="fr-FR"/>
        </w:rPr>
        <w:t xml:space="preserve"> des fins légales et administratives et pour remplir ses obligations en vertu du présent Contrat. Cette clause survivra à la résiliation du présent Contrat.</w:t>
      </w:r>
    </w:p>
    <w:p w14:paraId="7C6CABA2" w14:textId="77777777" w:rsidR="002F1DA4" w:rsidRPr="00B93B0B" w:rsidRDefault="002F1DA4" w:rsidP="002F1DA4">
      <w:pPr>
        <w:pStyle w:val="Titre1"/>
        <w:rPr>
          <w:lang w:val="fr-FR"/>
        </w:rPr>
      </w:pPr>
      <w:r w:rsidRPr="00EB7016">
        <w:rPr>
          <w:rFonts w:eastAsia="Calibri"/>
          <w:lang w:val="fr-FR"/>
        </w:rPr>
        <w:t>LUTTE CONTRE LES POTS-DE-VIN ET LA CORRUPTION</w:t>
      </w:r>
    </w:p>
    <w:p w14:paraId="70015AF6" w14:textId="77777777" w:rsidR="002F1DA4" w:rsidRPr="00B93B0B" w:rsidRDefault="002F1DA4" w:rsidP="0071180A">
      <w:pPr>
        <w:pStyle w:val="Titre2"/>
        <w:rPr>
          <w:lang w:val="fr-FR"/>
        </w:rPr>
      </w:pPr>
      <w:r w:rsidRPr="00EB7016">
        <w:rPr>
          <w:lang w:val="fr-FR"/>
        </w:rPr>
        <w:t xml:space="preserve">Le Titulaire de licence comprend que le Concédant de licence agit conformément au UK </w:t>
      </w:r>
      <w:proofErr w:type="spellStart"/>
      <w:r w:rsidRPr="00EB7016">
        <w:rPr>
          <w:lang w:val="fr-FR"/>
        </w:rPr>
        <w:t>Bribery</w:t>
      </w:r>
      <w:proofErr w:type="spellEnd"/>
      <w:r w:rsidRPr="00EB7016">
        <w:rPr>
          <w:lang w:val="fr-FR"/>
        </w:rPr>
        <w:t xml:space="preserve"> </w:t>
      </w:r>
      <w:proofErr w:type="spellStart"/>
      <w:r w:rsidRPr="00EB7016">
        <w:rPr>
          <w:lang w:val="fr-FR"/>
        </w:rPr>
        <w:t>Act</w:t>
      </w:r>
      <w:proofErr w:type="spellEnd"/>
      <w:r w:rsidRPr="00EB7016">
        <w:rPr>
          <w:lang w:val="fr-FR"/>
        </w:rPr>
        <w:t xml:space="preserve"> 2010 (loi britannique sur la corruption 2010), au UK </w:t>
      </w:r>
      <w:proofErr w:type="spellStart"/>
      <w:r w:rsidRPr="00EB7016">
        <w:rPr>
          <w:lang w:val="fr-FR"/>
        </w:rPr>
        <w:t>Criminal</w:t>
      </w:r>
      <w:proofErr w:type="spellEnd"/>
      <w:r w:rsidRPr="00EB7016">
        <w:rPr>
          <w:lang w:val="fr-FR"/>
        </w:rPr>
        <w:t xml:space="preserve"> Finances </w:t>
      </w:r>
      <w:proofErr w:type="spellStart"/>
      <w:r w:rsidRPr="00EB7016">
        <w:rPr>
          <w:lang w:val="fr-FR"/>
        </w:rPr>
        <w:t>Act</w:t>
      </w:r>
      <w:proofErr w:type="spellEnd"/>
      <w:r w:rsidRPr="00EB7016">
        <w:rPr>
          <w:lang w:val="fr-FR"/>
        </w:rPr>
        <w:t> 2017 (loi britannique relative à la criminalité financière) et aux autres lois relatives à la lutte anti-corruption et à l’évasion fiscale applicables dans les juridictions dans lesquelles il opère. Le Titulaire de licence (et ses dirigeants et employés associés) garantit qu’il ne s’engagera dans aucune activité, pratique ou conduite en relation avec ses performances en vertu du présent Contrat qui constituerait une infraction selon toute loi ou réglementation applicable relative à la lutte contre les pots-de-vin, la corruption ou l’évasion fiscale. Le Titulaire de licence s’engage à informer rapidement le Concédant de Licence de toute violation suspectée ou connue de la présente clause.</w:t>
      </w:r>
    </w:p>
    <w:p w14:paraId="7F0B8BF8" w14:textId="77777777" w:rsidR="002F1DA4" w:rsidRPr="00EB7016" w:rsidRDefault="002F1DA4" w:rsidP="002F1DA4">
      <w:pPr>
        <w:pStyle w:val="Titre1"/>
      </w:pPr>
      <w:r w:rsidRPr="00EB7016">
        <w:rPr>
          <w:rFonts w:eastAsia="Calibri"/>
          <w:lang w:val="fr-FR"/>
        </w:rPr>
        <w:t>CONFIDENTIALITÉ</w:t>
      </w:r>
    </w:p>
    <w:p w14:paraId="7905ABFE" w14:textId="77777777" w:rsidR="002F1DA4" w:rsidRPr="00EB7016" w:rsidRDefault="002F1DA4" w:rsidP="0071180A">
      <w:pPr>
        <w:pStyle w:val="Titre2"/>
      </w:pPr>
      <w:r w:rsidRPr="00EB7016">
        <w:rPr>
          <w:lang w:val="fr-FR"/>
        </w:rPr>
        <w:t>Dans le cadre de la négociation des conditions du présent Contrat, le Concédant de licence devra divulguer de temps à autre au Titulaire de licence des informations exclusives ou confidentielles au Concédant de licence. Le Titulaire de licence s’engage à ne pas divulguer les informations qu’il reçoit dans le cadre des négociations précontractuelles d’une manière pouvant être préjudiciable au Concédant, sauf si la loi l’exige, ou un tribunal compétent ou toute autorité gouvernementale ou réglementaire. Cette clause survivra à la résiliation du présent Contrat.</w:t>
      </w:r>
    </w:p>
    <w:p w14:paraId="69A415B3" w14:textId="77777777" w:rsidR="002F1DA4" w:rsidRPr="00EB7016" w:rsidRDefault="002F1DA4" w:rsidP="002F1DA4">
      <w:pPr>
        <w:pStyle w:val="Titre1"/>
      </w:pPr>
      <w:r w:rsidRPr="00EB7016">
        <w:rPr>
          <w:rFonts w:eastAsia="Calibri"/>
          <w:lang w:val="fr-FR"/>
        </w:rPr>
        <w:t>GÉNÉRALITÉS</w:t>
      </w:r>
    </w:p>
    <w:p w14:paraId="56E1598E" w14:textId="77777777" w:rsidR="002F1DA4" w:rsidRPr="00B93B0B" w:rsidRDefault="002F1DA4" w:rsidP="0071180A">
      <w:pPr>
        <w:pStyle w:val="Titre2"/>
        <w:rPr>
          <w:lang w:val="fr-FR"/>
        </w:rPr>
      </w:pPr>
      <w:r w:rsidRPr="00EB7016">
        <w:rPr>
          <w:lang w:val="fr-FR"/>
        </w:rPr>
        <w:t>Le Titulaire de licence ne doit pas céder, transférer ou sous-licencier ses droits ou obligations en vertu du présent Contrat.</w:t>
      </w:r>
    </w:p>
    <w:p w14:paraId="1E357B26" w14:textId="77777777" w:rsidR="002F1DA4" w:rsidRPr="00B93B0B" w:rsidRDefault="002F1DA4" w:rsidP="0071180A">
      <w:pPr>
        <w:pStyle w:val="Titre2"/>
        <w:rPr>
          <w:lang w:val="fr-FR"/>
        </w:rPr>
      </w:pPr>
      <w:r w:rsidRPr="00EB7016">
        <w:rPr>
          <w:lang w:val="fr-FR"/>
        </w:rPr>
        <w:t>Le Concédant de licence ne saurait en aucun cas être tenu responsable envers le Titulaire de licence ou tout Utilisateur autorisé de tout retard ou manquement à exécuter ses obligations en raison d’un événement qui échappe à son contrôle raisonnable, y compris, mais sans s’y limiter, la perte ou la défaillance de l’équipement informatique et des connexions Internet contrôlés par un tiers.</w:t>
      </w:r>
    </w:p>
    <w:p w14:paraId="04C21D20" w14:textId="77777777" w:rsidR="002F1DA4" w:rsidRPr="00B93B0B" w:rsidRDefault="002F1DA4" w:rsidP="0071180A">
      <w:pPr>
        <w:pStyle w:val="Titre2"/>
        <w:rPr>
          <w:lang w:val="fr-FR"/>
        </w:rPr>
      </w:pPr>
      <w:r w:rsidRPr="00EB7016">
        <w:rPr>
          <w:lang w:val="fr-FR"/>
        </w:rPr>
        <w:t>Le présent Contrat constitue l’intégralité de l’accord entre les parties et annule et remplace tout accord antérieur conclu entre les parties concernant son objet. Chaque partie reconnaît et convient qu’en concluant le présent Contrat, elle ne s’appuie sur aucune déclaration, garantie ou entente (faite par négligence ou innocemment) autre que celles expressément énoncées dans le présent Contrat et elle n’aura aucun recours concernant celle-ci.</w:t>
      </w:r>
    </w:p>
    <w:p w14:paraId="25E41092" w14:textId="77777777" w:rsidR="002F1DA4" w:rsidRPr="00B93B0B" w:rsidRDefault="002F1DA4" w:rsidP="0071180A">
      <w:pPr>
        <w:pStyle w:val="Titre2"/>
        <w:rPr>
          <w:lang w:val="fr-FR"/>
        </w:rPr>
      </w:pPr>
      <w:r w:rsidRPr="00EB7016">
        <w:rPr>
          <w:lang w:val="fr-FR"/>
        </w:rPr>
        <w:t>Le présent Contrat ne peut être amendé, modifié ou complété que par le biais d’un document écrit et signé par des représentants dûment autorisés des deux parties.</w:t>
      </w:r>
    </w:p>
    <w:p w14:paraId="395C7081" w14:textId="77777777" w:rsidR="002F1DA4" w:rsidRPr="00B93B0B" w:rsidRDefault="002F1DA4" w:rsidP="0071180A">
      <w:pPr>
        <w:pStyle w:val="Titre2"/>
        <w:rPr>
          <w:lang w:val="fr-FR"/>
        </w:rPr>
      </w:pPr>
      <w:r w:rsidRPr="00EB7016">
        <w:rPr>
          <w:lang w:val="fr-FR"/>
        </w:rPr>
        <w:t>Si une disposition du présent Contrat (ou toute partie de toute disposition) est jugée inapplicable par un tribunal, ladite disposition ou disposition partielle devra, dans la mesure requise, être réputée comme ne faisant pas partie du présent Contrat, et la validité et l’applicabilité des autres dispositions du présent Contrat ne seront pas affectées.</w:t>
      </w:r>
    </w:p>
    <w:p w14:paraId="2A54D8EF" w14:textId="77777777" w:rsidR="002F1DA4" w:rsidRPr="00B93B0B" w:rsidRDefault="002F1DA4" w:rsidP="0071180A">
      <w:pPr>
        <w:pStyle w:val="Titre2"/>
        <w:rPr>
          <w:lang w:val="fr-FR"/>
        </w:rPr>
      </w:pPr>
      <w:r w:rsidRPr="00EB7016">
        <w:rPr>
          <w:lang w:val="fr-FR"/>
        </w:rPr>
        <w:t>Aucune disposition du présent Contrat n’est destinée à être applicable par une personne qui n’est pas une partie au présent Contrat.</w:t>
      </w:r>
    </w:p>
    <w:p w14:paraId="14131B06" w14:textId="77777777" w:rsidR="002F1DA4" w:rsidRPr="00B93B0B" w:rsidRDefault="002F1DA4" w:rsidP="0071180A">
      <w:pPr>
        <w:pStyle w:val="Titre2"/>
        <w:rPr>
          <w:lang w:val="fr-FR"/>
        </w:rPr>
      </w:pPr>
      <w:r w:rsidRPr="00EB7016">
        <w:rPr>
          <w:lang w:val="fr-FR"/>
        </w:rPr>
        <w:t xml:space="preserve">Toute notification donnée à une partie en vertu du présent Contrat ou en relation avec celui-ci doit être adressée par écrit et doit être remise en main propre ou par courrier prioritaire prépayé ou autre service de livraison le jour ouvrable suivant à son siège social (s’il s’agit d’une société) ou son lieu d’activité principal (dans tout autre cas) ou envoyé par e-mail, à Cambridge à l’adresse </w:t>
      </w:r>
      <w:r w:rsidRPr="00EB7016">
        <w:rPr>
          <w:b/>
          <w:lang w:val="fr-FR"/>
        </w:rPr>
        <w:t>generalcounsel@cambridge.org</w:t>
      </w:r>
      <w:r w:rsidRPr="00EB7016">
        <w:rPr>
          <w:lang w:val="fr-FR"/>
        </w:rPr>
        <w:t xml:space="preserve"> et, s’il s’agit du Titulaire de licence, à l’adresse e-mail indiquée à la Section I. Toute notification sera réputée avoir été dûment reçue : si elle est remise en main propre, à la signature d’un récépissé de livraison ou au moment où la notification est délivrée à l’adresse appropriée ; si elle est envoyée par courrier prioritaire prépayé ou par un autre service de livraison le jour ouvrable suivant, à 9 h le deuxième jour ouvrable suivant l’envoi ou à </w:t>
      </w:r>
      <w:r w:rsidRPr="00EB7016">
        <w:rPr>
          <w:lang w:val="fr-FR"/>
        </w:rPr>
        <w:lastRenderedPageBreak/>
        <w:t>l’heure enregistrée par le service de livraison ; si elle est envoyée par e-mail, à 9 h le jour ouvrable suivant l’envoi. Cette clause ne s’applique pas à la notification de poursuites judiciaires ou à la remise d’autres documents liés à une action en justice ou, le cas échéant, à un arbitrage ou une autre méthode de résolution des litiges.</w:t>
      </w:r>
    </w:p>
    <w:p w14:paraId="3C00729F" w14:textId="77777777" w:rsidR="002F1DA4" w:rsidRPr="00B93B0B" w:rsidRDefault="002F1DA4" w:rsidP="0071180A">
      <w:pPr>
        <w:pStyle w:val="Titre2"/>
        <w:rPr>
          <w:lang w:val="fr-FR"/>
        </w:rPr>
      </w:pPr>
      <w:r w:rsidRPr="00EB7016">
        <w:rPr>
          <w:lang w:val="fr-FR"/>
        </w:rPr>
        <w:t>Les parties peuvent uniquement renoncer par écrit à leurs droits découlant du présent Contrat. Toute renonciation à l’un quelconque des droits d’une partie en vertu du présent Contrat ou à toute violation du présent Contrat par l’autre partie ne saurait être interprétée comme une renonciation à tout autre droit ou à toute autre violation ultérieure.</w:t>
      </w:r>
    </w:p>
    <w:p w14:paraId="783A1580" w14:textId="77777777" w:rsidR="002F1DA4" w:rsidRPr="00B93B0B" w:rsidRDefault="002F1DA4" w:rsidP="0071180A">
      <w:pPr>
        <w:pStyle w:val="Titre2"/>
        <w:rPr>
          <w:lang w:val="fr-FR"/>
        </w:rPr>
      </w:pPr>
      <w:r w:rsidRPr="00EB7016">
        <w:rPr>
          <w:lang w:val="fr-FR"/>
        </w:rPr>
        <w:t>Les titres utilisés dans le présent Contrat le sont à des fins de commodité uniquement et sont réputés ne pas faire partie du Contrat.</w:t>
      </w:r>
    </w:p>
    <w:p w14:paraId="6757C43C" w14:textId="77777777" w:rsidR="002F1DA4" w:rsidRPr="0071180A" w:rsidRDefault="002F1DA4" w:rsidP="0071180A">
      <w:pPr>
        <w:pStyle w:val="Titre2"/>
        <w:rPr>
          <w:lang w:val="fr-FR"/>
        </w:rPr>
      </w:pPr>
      <w:r w:rsidRPr="0071180A">
        <w:rPr>
          <w:rFonts w:eastAsia="Calibri"/>
          <w:lang w:val="fr-FR"/>
        </w:rPr>
        <w:t>Le présent Contrat est rédigé en anglais. Si le présent Contrat est traduit dans une autre langue, en cas de conflit, la version anglaise prévaudra.</w:t>
      </w:r>
    </w:p>
    <w:p w14:paraId="2D103200" w14:textId="77777777" w:rsidR="002F1DA4" w:rsidRPr="00B93B0B" w:rsidRDefault="002F1DA4" w:rsidP="0071180A">
      <w:pPr>
        <w:pStyle w:val="Titre2"/>
        <w:rPr>
          <w:lang w:val="fr-FR"/>
        </w:rPr>
      </w:pPr>
      <w:r w:rsidRPr="0071180A">
        <w:rPr>
          <w:rFonts w:eastAsia="Calibri"/>
          <w:lang w:val="fr-FR"/>
        </w:rPr>
        <w:t>Le présent Contrat et tout litige ou toute réclamation qui découle de celui-ci</w:t>
      </w:r>
      <w:r w:rsidRPr="00EB7016">
        <w:rPr>
          <w:lang w:val="fr-FR"/>
        </w:rPr>
        <w:t xml:space="preserve"> ou de son objet ou sa formation, ou en lien avec celui-ci ou son objet ou sa formation (y compris les litiges ou réclamations non contractuels</w:t>
      </w:r>
      <w:r w:rsidRPr="0071180A">
        <w:rPr>
          <w:rFonts w:eastAsia="Calibri"/>
          <w:lang w:val="fr-FR"/>
        </w:rPr>
        <w:t>) sont soumis à la loi anglaise</w:t>
      </w:r>
      <w:r w:rsidRPr="00EB7016">
        <w:rPr>
          <w:lang w:val="fr-FR"/>
        </w:rPr>
        <w:t>. Les parties se soumettent à la juridiction non exclusive des tribunaux anglais pour régler tout litige ou toute réclamation qui découlent du présent Contrat ou de son objet ou sa formation, ou en lien avec le présent Contrat, ou son objet ou sa formation (y compris les litiges ou réclamations non contractuels).</w:t>
      </w:r>
    </w:p>
    <w:p w14:paraId="615AFBAC" w14:textId="77777777" w:rsidR="002F1DA4" w:rsidRPr="00B93B0B" w:rsidRDefault="002F1DA4" w:rsidP="002F1DA4">
      <w:pPr>
        <w:rPr>
          <w:lang w:val="fr-FR"/>
        </w:rPr>
      </w:pPr>
    </w:p>
    <w:p w14:paraId="7A75CEDF" w14:textId="320E48DE" w:rsidR="002F1DA4" w:rsidRPr="00EB429A" w:rsidRDefault="00EB429A" w:rsidP="00EB429A">
      <w:pPr>
        <w:pStyle w:val="SectionTitle"/>
        <w:numPr>
          <w:ilvl w:val="0"/>
          <w:numId w:val="0"/>
        </w:numPr>
        <w:rPr>
          <w:lang w:val="fr-FR"/>
        </w:rPr>
      </w:pPr>
      <w:r>
        <w:rPr>
          <w:rFonts w:ascii="Calibri" w:eastAsia="Calibri" w:hAnsi="Calibri"/>
          <w:bCs/>
          <w:szCs w:val="16"/>
          <w:lang w:val="fr-FR"/>
        </w:rPr>
        <w:lastRenderedPageBreak/>
        <w:t xml:space="preserve">SECTION iii </w:t>
      </w:r>
      <w:r>
        <w:rPr>
          <w:rFonts w:ascii="Calibri" w:eastAsia="Calibri" w:hAnsi="Calibri"/>
          <w:bCs/>
          <w:szCs w:val="16"/>
          <w:lang w:val="fr-FR"/>
        </w:rPr>
        <w:tab/>
      </w:r>
      <w:r w:rsidR="002F1DA4" w:rsidRPr="00EB7016">
        <w:rPr>
          <w:rFonts w:ascii="Calibri" w:eastAsia="Calibri" w:hAnsi="Calibri"/>
          <w:bCs/>
          <w:szCs w:val="16"/>
          <w:lang w:val="fr-FR"/>
        </w:rPr>
        <w:t xml:space="preserve">CONDITIONS DE L’ACCORD TRANSFORMANT </w:t>
      </w:r>
    </w:p>
    <w:p w14:paraId="148E359A" w14:textId="77777777" w:rsidR="002F1DA4" w:rsidRPr="00EB7016" w:rsidRDefault="002F1DA4" w:rsidP="002F1DA4">
      <w:pPr>
        <w:pStyle w:val="Titre1"/>
        <w:numPr>
          <w:ilvl w:val="0"/>
          <w:numId w:val="4"/>
        </w:numPr>
      </w:pPr>
      <w:r w:rsidRPr="00EB7016">
        <w:rPr>
          <w:rFonts w:eastAsia="Calibri"/>
          <w:lang w:val="fr-FR"/>
        </w:rPr>
        <w:t>Définitions</w:t>
      </w:r>
    </w:p>
    <w:p w14:paraId="2EAB20B3" w14:textId="77777777" w:rsidR="002F1DA4" w:rsidRPr="00B93B0B" w:rsidRDefault="002F1DA4" w:rsidP="0071180A">
      <w:pPr>
        <w:pStyle w:val="Titre2"/>
        <w:rPr>
          <w:lang w:val="fr-FR"/>
        </w:rPr>
      </w:pPr>
      <w:r w:rsidRPr="00EB7016">
        <w:rPr>
          <w:lang w:val="fr-FR"/>
        </w:rPr>
        <w:t xml:space="preserve">Cette section utilise les termes définis suivants : </w:t>
      </w:r>
    </w:p>
    <w:p w14:paraId="76123F00" w14:textId="77777777" w:rsidR="002F1DA4" w:rsidRPr="00B93B0B" w:rsidRDefault="002F1DA4" w:rsidP="0060026F">
      <w:pPr>
        <w:pStyle w:val="Titre3"/>
        <w:rPr>
          <w:lang w:val="fr-FR"/>
        </w:rPr>
      </w:pPr>
      <w:r w:rsidRPr="00EB7016">
        <w:rPr>
          <w:b/>
          <w:lang w:val="fr-FR"/>
        </w:rPr>
        <w:t>Article :</w:t>
      </w:r>
      <w:r w:rsidRPr="00EB7016">
        <w:rPr>
          <w:lang w:val="fr-FR"/>
        </w:rPr>
        <w:t xml:space="preserve"> une recherche, une étude de cas, un rapport sommaire, une analyse ou autre article dans un format de communication rapide (tel que défini par le Concédant de licence).</w:t>
      </w:r>
    </w:p>
    <w:p w14:paraId="3507EA3F" w14:textId="77777777" w:rsidR="002F1DA4" w:rsidRPr="00B93B0B" w:rsidRDefault="002F1DA4" w:rsidP="0060026F">
      <w:pPr>
        <w:pStyle w:val="Titre3"/>
        <w:rPr>
          <w:lang w:val="fr-FR"/>
        </w:rPr>
      </w:pPr>
      <w:r w:rsidRPr="00EB7016">
        <w:rPr>
          <w:b/>
          <w:lang w:val="fr-FR"/>
        </w:rPr>
        <w:t xml:space="preserve">Frais de traitement d’articles (FTA) : </w:t>
      </w:r>
      <w:r w:rsidRPr="00EB7016">
        <w:rPr>
          <w:lang w:val="fr-FR"/>
        </w:rPr>
        <w:t>les frais qu’un éditeur facturera de temps à autre pour créer des articles en accès libre.</w:t>
      </w:r>
    </w:p>
    <w:p w14:paraId="0BB2477C" w14:textId="77777777" w:rsidR="002F1DA4" w:rsidRPr="00B93B0B" w:rsidRDefault="002F1DA4" w:rsidP="0060026F">
      <w:pPr>
        <w:pStyle w:val="Titre3"/>
        <w:rPr>
          <w:lang w:val="fr-FR"/>
        </w:rPr>
      </w:pPr>
      <w:r w:rsidRPr="00EB7016">
        <w:rPr>
          <w:b/>
          <w:lang w:val="fr-FR"/>
        </w:rPr>
        <w:t xml:space="preserve">Cambridge </w:t>
      </w:r>
      <w:proofErr w:type="spellStart"/>
      <w:r w:rsidRPr="00EB7016">
        <w:rPr>
          <w:b/>
          <w:lang w:val="fr-FR"/>
        </w:rPr>
        <w:t>Core</w:t>
      </w:r>
      <w:proofErr w:type="spellEnd"/>
      <w:r w:rsidRPr="00EB7016">
        <w:rPr>
          <w:b/>
          <w:lang w:val="fr-FR"/>
        </w:rPr>
        <w:t>:</w:t>
      </w:r>
      <w:r w:rsidRPr="00EB7016">
        <w:rPr>
          <w:lang w:val="fr-FR"/>
        </w:rPr>
        <w:t xml:space="preserve"> la plate-forme en ligne du Concédant de licence pour les livres et les revues.</w:t>
      </w:r>
    </w:p>
    <w:p w14:paraId="516D164B" w14:textId="77777777" w:rsidR="002F1DA4" w:rsidRPr="00B93B0B" w:rsidRDefault="002F1DA4" w:rsidP="0060026F">
      <w:pPr>
        <w:pStyle w:val="Titre3"/>
        <w:rPr>
          <w:lang w:val="fr-FR"/>
        </w:rPr>
      </w:pPr>
      <w:r w:rsidRPr="00EB7016">
        <w:rPr>
          <w:b/>
          <w:lang w:val="fr-FR"/>
        </w:rPr>
        <w:t>Revues OA Cambridge :</w:t>
      </w:r>
      <w:r w:rsidRPr="00EB7016">
        <w:rPr>
          <w:lang w:val="fr-FR"/>
        </w:rPr>
        <w:t xml:space="preserve"> revues qui offrent une option de publication OA.</w:t>
      </w:r>
    </w:p>
    <w:p w14:paraId="60FD2891" w14:textId="77777777" w:rsidR="002F1DA4" w:rsidRPr="00B93B0B" w:rsidRDefault="002F1DA4" w:rsidP="0060026F">
      <w:pPr>
        <w:pStyle w:val="Titre3"/>
        <w:rPr>
          <w:lang w:val="fr-FR"/>
        </w:rPr>
      </w:pPr>
      <w:r w:rsidRPr="00EB7016">
        <w:rPr>
          <w:b/>
          <w:lang w:val="fr-FR"/>
        </w:rPr>
        <w:t xml:space="preserve">Auteur correspondant : </w:t>
      </w:r>
      <w:r w:rsidRPr="00EB7016">
        <w:rPr>
          <w:lang w:val="fr-FR"/>
        </w:rPr>
        <w:t>un étudiant ou un membre du personnel affilié au Titulaire de licence en charge de la gestion du manuscrit et de la correspondance pendant le processus de publication d’un Article, de la correction du manuscrit et de la lecture des épreuves aux révisions et à la nouvelle présentation des manuscrits révisés jusqu’à leur acceptation. Ils (a) ont le pouvoir d’agir au nom de tous les coauteurs pour toutes les questions relatives à la publication du manuscrit, y compris les documents complémentaires ; (b) sont chargés d’informer les coauteurs du statut du manuscrit tout au long du processus de soumission, d’évaluation et de publication ; et (c) servent de point de contact pour toute demande de renseignements après la publication d’un Article.</w:t>
      </w:r>
    </w:p>
    <w:p w14:paraId="6B0A1D09" w14:textId="77777777" w:rsidR="002F1DA4" w:rsidRPr="00B93B0B" w:rsidRDefault="002F1DA4" w:rsidP="0060026F">
      <w:pPr>
        <w:pStyle w:val="Titre3"/>
        <w:rPr>
          <w:lang w:val="fr-FR"/>
        </w:rPr>
      </w:pPr>
      <w:r w:rsidRPr="00EB7016">
        <w:rPr>
          <w:b/>
          <w:lang w:val="fr-FR"/>
        </w:rPr>
        <w:t xml:space="preserve">Licence Creative Commons : </w:t>
      </w:r>
      <w:r w:rsidRPr="00EB7016">
        <w:rPr>
          <w:lang w:val="fr-FR"/>
        </w:rPr>
        <w:t>un type de licence permettant à un auteur de communiquer les droits qu’il se réserve et auxquels il accepte de renoncer afin de permettre aux utilisateurs finaux de bénéficier d’un droit gratuit de reproduire et de distribuer (et de réaliser des œuvres dérivées) l’Article original. Le Concédant propose les offres CC-BY, CC-BY-NC-SA et CC-BY-NC-ND, qui sont décrites plus en détail sur le site Creative Commons.</w:t>
      </w:r>
    </w:p>
    <w:p w14:paraId="7E08E4B7" w14:textId="77777777" w:rsidR="002F1DA4" w:rsidRPr="00B93B0B" w:rsidRDefault="002F1DA4" w:rsidP="0060026F">
      <w:pPr>
        <w:pStyle w:val="Titre3"/>
        <w:rPr>
          <w:lang w:val="fr-FR"/>
        </w:rPr>
      </w:pPr>
      <w:r w:rsidRPr="00EB7016">
        <w:rPr>
          <w:b/>
          <w:lang w:val="fr-FR"/>
        </w:rPr>
        <w:t xml:space="preserve">En libre accès/OA (Open Access) : </w:t>
      </w:r>
      <w:r w:rsidRPr="00EB7016">
        <w:rPr>
          <w:lang w:val="fr-FR"/>
        </w:rPr>
        <w:t>un modèle de publication qui permet de publier du contenu numériquement et de le rendre accessible gratuitement à l’utilisateur final (sous réserve des conditions d’une licence Creative Commons applicable).</w:t>
      </w:r>
    </w:p>
    <w:p w14:paraId="363B49D3" w14:textId="77777777" w:rsidR="002F1DA4" w:rsidRPr="00B93B0B" w:rsidRDefault="002F1DA4" w:rsidP="0060026F">
      <w:pPr>
        <w:pStyle w:val="Titre3"/>
        <w:rPr>
          <w:lang w:val="fr-FR"/>
        </w:rPr>
      </w:pPr>
      <w:r w:rsidRPr="00EB7016">
        <w:rPr>
          <w:b/>
          <w:lang w:val="fr-FR"/>
        </w:rPr>
        <w:t xml:space="preserve">Services de publication OA : </w:t>
      </w:r>
      <w:r w:rsidRPr="00EB7016">
        <w:rPr>
          <w:lang w:val="fr-FR"/>
        </w:rPr>
        <w:t>la possibilité de publier des Articles dans des Revues OA Cambridge sans payer de FTA.</w:t>
      </w:r>
    </w:p>
    <w:p w14:paraId="1B8BFB8C" w14:textId="77777777" w:rsidR="002F1DA4" w:rsidRPr="00B93B0B" w:rsidRDefault="002F1DA4" w:rsidP="0060026F">
      <w:pPr>
        <w:pStyle w:val="Titre3"/>
        <w:rPr>
          <w:lang w:val="fr-FR"/>
        </w:rPr>
      </w:pPr>
      <w:r w:rsidRPr="00EB7016">
        <w:rPr>
          <w:b/>
          <w:lang w:val="fr-FR"/>
        </w:rPr>
        <w:t>Logiciel de traitement des paiements :</w:t>
      </w:r>
      <w:r w:rsidRPr="00EB7016">
        <w:rPr>
          <w:lang w:val="fr-FR"/>
        </w:rPr>
        <w:t xml:space="preserve"> </w:t>
      </w:r>
      <w:proofErr w:type="spellStart"/>
      <w:r w:rsidRPr="00EB7016">
        <w:rPr>
          <w:lang w:val="fr-FR"/>
        </w:rPr>
        <w:t>RightsLink</w:t>
      </w:r>
      <w:proofErr w:type="spellEnd"/>
      <w:r w:rsidRPr="00EB7016">
        <w:rPr>
          <w:lang w:val="fr-FR"/>
        </w:rPr>
        <w:t xml:space="preserve"> ou autre logiciel de traitement des paiements</w:t>
      </w:r>
    </w:p>
    <w:p w14:paraId="643DDFCE" w14:textId="77777777" w:rsidR="002F1DA4" w:rsidRPr="00EB7016" w:rsidRDefault="002F1DA4" w:rsidP="0060026F">
      <w:pPr>
        <w:pStyle w:val="Titre3"/>
      </w:pPr>
      <w:r w:rsidRPr="00EB7016">
        <w:rPr>
          <w:b/>
          <w:lang w:val="fr-FR"/>
        </w:rPr>
        <w:t>Année :</w:t>
      </w:r>
      <w:r w:rsidRPr="00EB7016">
        <w:rPr>
          <w:lang w:val="fr-FR"/>
        </w:rPr>
        <w:t xml:space="preserve"> année civile. </w:t>
      </w:r>
    </w:p>
    <w:p w14:paraId="34BFD9A6" w14:textId="77777777" w:rsidR="002F1DA4" w:rsidRPr="00B93B0B" w:rsidRDefault="002F1DA4" w:rsidP="0071180A">
      <w:pPr>
        <w:pStyle w:val="Titre2"/>
        <w:rPr>
          <w:lang w:val="fr-FR"/>
        </w:rPr>
      </w:pPr>
      <w:r w:rsidRPr="00EB7016">
        <w:rPr>
          <w:lang w:val="fr-FR"/>
        </w:rPr>
        <w:t>Tout autre terme défini dans le présent Accord aura le sens qui lui est donné dans la Section concernée.</w:t>
      </w:r>
    </w:p>
    <w:p w14:paraId="3F0D79CA" w14:textId="77777777" w:rsidR="002F1DA4" w:rsidRPr="00EB7016" w:rsidRDefault="002F1DA4" w:rsidP="002F1DA4">
      <w:pPr>
        <w:pStyle w:val="Titre1"/>
      </w:pPr>
      <w:r w:rsidRPr="00EB7016">
        <w:rPr>
          <w:rFonts w:eastAsia="Calibri"/>
          <w:lang w:val="fr-FR"/>
        </w:rPr>
        <w:t>Processus de publication OA</w:t>
      </w:r>
    </w:p>
    <w:p w14:paraId="030614FA" w14:textId="77777777" w:rsidR="002F1DA4" w:rsidRPr="00B93B0B" w:rsidRDefault="002F1DA4" w:rsidP="0071180A">
      <w:pPr>
        <w:pStyle w:val="Titre2"/>
        <w:rPr>
          <w:lang w:val="fr-FR"/>
        </w:rPr>
      </w:pPr>
      <w:r w:rsidRPr="00EB7016">
        <w:rPr>
          <w:lang w:val="fr-FR"/>
        </w:rPr>
        <w:t>Les Auteurs correspondants ont la possibilité de publier des Articles OA dans des Revues OA Cambridge sans Frais de traitement d’articles.</w:t>
      </w:r>
    </w:p>
    <w:p w14:paraId="1B5F5F17" w14:textId="77777777" w:rsidR="002F1DA4" w:rsidRPr="00B93B0B" w:rsidRDefault="002F1DA4" w:rsidP="0071180A">
      <w:pPr>
        <w:pStyle w:val="Titre2"/>
        <w:rPr>
          <w:lang w:val="fr-FR"/>
        </w:rPr>
      </w:pPr>
      <w:r w:rsidRPr="00EB7016">
        <w:rPr>
          <w:lang w:val="fr-FR"/>
        </w:rPr>
        <w:t>Pour publier dans une Revue OA Cambridge, l’Auteur correspondant doit :</w:t>
      </w:r>
    </w:p>
    <w:p w14:paraId="34CFA58A" w14:textId="77777777" w:rsidR="002F1DA4" w:rsidRPr="00B93B0B" w:rsidRDefault="002F1DA4" w:rsidP="0060026F">
      <w:pPr>
        <w:pStyle w:val="Titre3"/>
        <w:rPr>
          <w:lang w:val="fr-FR"/>
        </w:rPr>
      </w:pPr>
      <w:proofErr w:type="gramStart"/>
      <w:r w:rsidRPr="00EB7016">
        <w:rPr>
          <w:lang w:val="fr-FR"/>
        </w:rPr>
        <w:t>avoir</w:t>
      </w:r>
      <w:proofErr w:type="gramEnd"/>
      <w:r w:rsidRPr="00EB7016">
        <w:rPr>
          <w:lang w:val="fr-FR"/>
        </w:rPr>
        <w:t xml:space="preserve"> un article accepté pour publication ;</w:t>
      </w:r>
    </w:p>
    <w:p w14:paraId="1D0E61BF" w14:textId="77777777" w:rsidR="002F1DA4" w:rsidRPr="00B93B0B" w:rsidRDefault="002F1DA4" w:rsidP="0060026F">
      <w:pPr>
        <w:pStyle w:val="Titre3"/>
        <w:rPr>
          <w:lang w:val="fr-FR"/>
        </w:rPr>
      </w:pPr>
      <w:proofErr w:type="gramStart"/>
      <w:r w:rsidRPr="00EB7016">
        <w:rPr>
          <w:lang w:val="fr-FR"/>
        </w:rPr>
        <w:t>fournir</w:t>
      </w:r>
      <w:proofErr w:type="gramEnd"/>
      <w:r w:rsidRPr="00EB7016">
        <w:rPr>
          <w:lang w:val="fr-FR"/>
        </w:rPr>
        <w:t xml:space="preserve"> des informations sur son affiliation au Titulaire de licence lors de la soumission de son Article pour publication ; et</w:t>
      </w:r>
    </w:p>
    <w:p w14:paraId="4BC8A238" w14:textId="77777777" w:rsidR="002F1DA4" w:rsidRPr="00B93B0B" w:rsidRDefault="002F1DA4" w:rsidP="0060026F">
      <w:pPr>
        <w:pStyle w:val="Titre3"/>
        <w:rPr>
          <w:lang w:val="fr-FR"/>
        </w:rPr>
      </w:pPr>
      <w:proofErr w:type="gramStart"/>
      <w:r w:rsidRPr="00EB7016">
        <w:rPr>
          <w:lang w:val="fr-FR"/>
        </w:rPr>
        <w:t>signer</w:t>
      </w:r>
      <w:proofErr w:type="gramEnd"/>
      <w:r w:rsidRPr="00EB7016">
        <w:rPr>
          <w:lang w:val="fr-FR"/>
        </w:rPr>
        <w:t xml:space="preserve"> un formulaire d’autorisation de publication ou le document équivalent requis par la Revue OA Cambridge publiant l’Article en sélectionnant une licence Creative Commons.</w:t>
      </w:r>
    </w:p>
    <w:p w14:paraId="6B042345" w14:textId="77777777" w:rsidR="002F1DA4" w:rsidRPr="00B93B0B" w:rsidRDefault="002F1DA4" w:rsidP="0071180A">
      <w:pPr>
        <w:pStyle w:val="Titre2"/>
        <w:rPr>
          <w:lang w:val="fr-FR"/>
        </w:rPr>
      </w:pPr>
      <w:r w:rsidRPr="00EB7016">
        <w:rPr>
          <w:lang w:val="fr-FR"/>
        </w:rPr>
        <w:t>Les opportunités de publication OA offertes par l’Accord ne sont disponibles que pour les Articles qui ont une date d’acceptation tombant pendant la Durée du présent Accord.</w:t>
      </w:r>
    </w:p>
    <w:p w14:paraId="18CA019C" w14:textId="77777777" w:rsidR="002F1DA4" w:rsidRPr="00B93B0B" w:rsidRDefault="002F1DA4" w:rsidP="0071180A">
      <w:pPr>
        <w:pStyle w:val="Titre2"/>
        <w:rPr>
          <w:lang w:val="fr-FR"/>
        </w:rPr>
      </w:pPr>
      <w:r w:rsidRPr="00EB7016">
        <w:rPr>
          <w:lang w:val="fr-FR"/>
        </w:rPr>
        <w:t>Les Articles non OA publiés dans des Revues OA Cambridge pendant la Durée du présent Accord seront admissibles à une conversion rétroactive en</w:t>
      </w:r>
      <w:r>
        <w:rPr>
          <w:lang w:val="fr-FR"/>
        </w:rPr>
        <w:t> </w:t>
      </w:r>
      <w:r w:rsidRPr="00EB7016">
        <w:rPr>
          <w:lang w:val="fr-FR"/>
        </w:rPr>
        <w:t xml:space="preserve">OA à condition que : </w:t>
      </w:r>
    </w:p>
    <w:p w14:paraId="18AC74BF" w14:textId="77777777" w:rsidR="002F1DA4" w:rsidRPr="00B93B0B" w:rsidRDefault="002F1DA4" w:rsidP="0060026F">
      <w:pPr>
        <w:pStyle w:val="Titre3"/>
        <w:rPr>
          <w:lang w:val="fr-FR"/>
        </w:rPr>
      </w:pPr>
      <w:proofErr w:type="gramStart"/>
      <w:r w:rsidRPr="00EB7016">
        <w:rPr>
          <w:lang w:val="fr-FR"/>
        </w:rPr>
        <w:t>l’Article</w:t>
      </w:r>
      <w:proofErr w:type="gramEnd"/>
      <w:r w:rsidRPr="00EB7016">
        <w:rPr>
          <w:lang w:val="fr-FR"/>
        </w:rPr>
        <w:t xml:space="preserve"> ait été publié pendant la Durée du présent Accord ; et</w:t>
      </w:r>
    </w:p>
    <w:p w14:paraId="2B078A45" w14:textId="77777777" w:rsidR="002F1DA4" w:rsidRPr="00B93B0B" w:rsidRDefault="002F1DA4" w:rsidP="0060026F">
      <w:pPr>
        <w:pStyle w:val="Titre3"/>
        <w:rPr>
          <w:lang w:val="fr-FR"/>
        </w:rPr>
      </w:pPr>
      <w:proofErr w:type="gramStart"/>
      <w:r w:rsidRPr="00EB7016">
        <w:rPr>
          <w:lang w:val="fr-FR"/>
        </w:rPr>
        <w:t>la</w:t>
      </w:r>
      <w:proofErr w:type="gramEnd"/>
      <w:r w:rsidRPr="00EB7016">
        <w:rPr>
          <w:lang w:val="fr-FR"/>
        </w:rPr>
        <w:t xml:space="preserve"> demande de conversion en OA soit faite au plus tard trois mois après l’Année au cours de laquelle l’Article a été publié (par exemple, un article non OA publié en décembre devra être converti rétroactivement en OA au plus tard le 31 mars de l’année suivante. Seul l’Auteur correspondant peut demander à ce que son Article soit converti en OA et cela doit être fait par l’intermédiaire du Logiciel de traitement des paiements, ou en contactant directement le Concédant de licence).</w:t>
      </w:r>
    </w:p>
    <w:p w14:paraId="5B504C76" w14:textId="77777777" w:rsidR="002F1DA4" w:rsidRPr="00B93B0B" w:rsidRDefault="002F1DA4" w:rsidP="0071180A">
      <w:pPr>
        <w:pStyle w:val="Titre2"/>
        <w:rPr>
          <w:lang w:val="fr-FR"/>
        </w:rPr>
      </w:pPr>
      <w:r w:rsidRPr="00EB7016">
        <w:rPr>
          <w:lang w:val="fr-FR"/>
        </w:rPr>
        <w:t>Si une Revue OA Cambridge est transférée à un autre éditeur pendant la durée du présent Accord :</w:t>
      </w:r>
    </w:p>
    <w:p w14:paraId="32922B14" w14:textId="77777777" w:rsidR="002F1DA4" w:rsidRPr="00B93B0B" w:rsidRDefault="002F1DA4" w:rsidP="0060026F">
      <w:pPr>
        <w:pStyle w:val="Titre3"/>
        <w:rPr>
          <w:lang w:val="fr-FR"/>
        </w:rPr>
      </w:pPr>
      <w:r w:rsidRPr="00EB7016">
        <w:rPr>
          <w:lang w:val="fr-FR"/>
        </w:rPr>
        <w:t>Les articles qui ont été acceptés pour publication seront quand même publiés dans la Revue OA Cambridge, à condition qu’il y ait suffisamment de place dans un volume de revue publié avant le transfert ;</w:t>
      </w:r>
    </w:p>
    <w:p w14:paraId="2C8B5A6F" w14:textId="77777777" w:rsidR="002F1DA4" w:rsidRPr="00B93B0B" w:rsidRDefault="002F1DA4" w:rsidP="0060026F">
      <w:pPr>
        <w:pStyle w:val="Titre3"/>
        <w:rPr>
          <w:lang w:val="fr-FR"/>
        </w:rPr>
      </w:pPr>
      <w:r w:rsidRPr="00EB7016">
        <w:rPr>
          <w:lang w:val="fr-FR"/>
        </w:rPr>
        <w:t xml:space="preserve">Toutes les demandes OA rétroactives doivent être effectuées avant la date du transfert du fichier de contenu au nouvel éditeur de revue OA. </w:t>
      </w:r>
    </w:p>
    <w:p w14:paraId="791928B1" w14:textId="77777777" w:rsidR="002F1DA4" w:rsidRPr="00B93B0B" w:rsidRDefault="002F1DA4" w:rsidP="0071180A">
      <w:pPr>
        <w:pStyle w:val="Titre2"/>
        <w:rPr>
          <w:lang w:val="fr-FR"/>
        </w:rPr>
      </w:pPr>
      <w:r w:rsidRPr="00EB7016">
        <w:rPr>
          <w:lang w:val="fr-FR"/>
        </w:rPr>
        <w:t>Une publication rétroactive restera possible jusqu’à ce que le Concédant considère que ce service n’est plus nécessaire.</w:t>
      </w:r>
    </w:p>
    <w:p w14:paraId="553AFC5F" w14:textId="77777777" w:rsidR="002F1DA4" w:rsidRPr="00EB7016" w:rsidRDefault="002F1DA4" w:rsidP="002F1DA4">
      <w:pPr>
        <w:pStyle w:val="Titre1"/>
      </w:pPr>
      <w:r w:rsidRPr="00EB7016">
        <w:rPr>
          <w:rFonts w:eastAsia="Calibri"/>
          <w:lang w:val="fr-FR"/>
        </w:rPr>
        <w:t>Responsabilités du Concédant de licence</w:t>
      </w:r>
    </w:p>
    <w:p w14:paraId="52F09BE8" w14:textId="77777777" w:rsidR="002F1DA4" w:rsidRPr="00EB7016" w:rsidRDefault="002F1DA4" w:rsidP="0071180A">
      <w:pPr>
        <w:pStyle w:val="Titre2"/>
      </w:pPr>
      <w:r w:rsidRPr="00EB7016">
        <w:rPr>
          <w:lang w:val="fr-FR"/>
        </w:rPr>
        <w:t>Le Concédant s’engage à :</w:t>
      </w:r>
    </w:p>
    <w:p w14:paraId="7399F37D" w14:textId="77777777" w:rsidR="002F1DA4" w:rsidRPr="00B93B0B" w:rsidRDefault="002F1DA4" w:rsidP="0060026F">
      <w:pPr>
        <w:pStyle w:val="Titre3"/>
        <w:rPr>
          <w:lang w:val="fr-FR"/>
        </w:rPr>
      </w:pPr>
      <w:proofErr w:type="gramStart"/>
      <w:r w:rsidRPr="00EB7016">
        <w:rPr>
          <w:lang w:val="fr-FR"/>
        </w:rPr>
        <w:t>vérifier</w:t>
      </w:r>
      <w:proofErr w:type="gramEnd"/>
      <w:r w:rsidRPr="00EB7016">
        <w:rPr>
          <w:lang w:val="fr-FR"/>
        </w:rPr>
        <w:t xml:space="preserve"> l’identité des Auteurs Correspondants après acceptation des manuscrits de l’Article, via l’affiliation, le domaine de messagerie ou l’ORCID. </w:t>
      </w:r>
    </w:p>
    <w:p w14:paraId="741EE4F0" w14:textId="77777777" w:rsidR="002F1DA4" w:rsidRPr="00B93B0B" w:rsidRDefault="002F1DA4" w:rsidP="0060026F">
      <w:pPr>
        <w:pStyle w:val="Titre3"/>
        <w:rPr>
          <w:lang w:val="fr-FR"/>
        </w:rPr>
      </w:pPr>
      <w:proofErr w:type="gramStart"/>
      <w:r w:rsidRPr="00EB7016">
        <w:rPr>
          <w:lang w:val="fr-FR"/>
        </w:rPr>
        <w:t>fournir</w:t>
      </w:r>
      <w:proofErr w:type="gramEnd"/>
      <w:r w:rsidRPr="00EB7016">
        <w:rPr>
          <w:lang w:val="fr-FR"/>
        </w:rPr>
        <w:t xml:space="preserve"> au </w:t>
      </w:r>
      <w:r w:rsidRPr="00EB7016">
        <w:rPr>
          <w:color w:val="auto"/>
          <w:lang w:val="fr-FR"/>
        </w:rPr>
        <w:t>Titulaire de licence</w:t>
      </w:r>
      <w:r w:rsidRPr="00EB7016">
        <w:rPr>
          <w:lang w:val="fr-FR"/>
        </w:rPr>
        <w:t xml:space="preserve"> une liste des Revues OA Cambridge ; </w:t>
      </w:r>
    </w:p>
    <w:p w14:paraId="6041C5FE" w14:textId="77777777" w:rsidR="002F1DA4" w:rsidRPr="00B93B0B" w:rsidRDefault="002F1DA4" w:rsidP="0060026F">
      <w:pPr>
        <w:pStyle w:val="Titre3"/>
        <w:rPr>
          <w:lang w:val="fr-FR"/>
        </w:rPr>
      </w:pPr>
      <w:proofErr w:type="gramStart"/>
      <w:r w:rsidRPr="00EB7016">
        <w:rPr>
          <w:lang w:val="fr-FR"/>
        </w:rPr>
        <w:t>fournir</w:t>
      </w:r>
      <w:proofErr w:type="gramEnd"/>
      <w:r w:rsidRPr="00EB7016">
        <w:rPr>
          <w:lang w:val="fr-FR"/>
        </w:rPr>
        <w:t xml:space="preserve"> des rapports au Titulaire de licence détaillant les publications du </w:t>
      </w:r>
      <w:r w:rsidRPr="00EB7016">
        <w:rPr>
          <w:color w:val="auto"/>
          <w:lang w:val="fr-FR"/>
        </w:rPr>
        <w:t>Titulaire de licence</w:t>
      </w:r>
      <w:r w:rsidRPr="00EB7016">
        <w:rPr>
          <w:lang w:val="fr-FR"/>
        </w:rPr>
        <w:t>, y compris les informations suivantes : nom de l’Auteur correspondant, identifiant institutionnel, titre de l’article, DOI, titre de la revue, licence OA appliquée, Licence Creative Commons (le cas échéant), date de la première publication en ligne ; et</w:t>
      </w:r>
    </w:p>
    <w:p w14:paraId="56559663" w14:textId="77777777" w:rsidR="002F1DA4" w:rsidRPr="00B93B0B" w:rsidRDefault="002F1DA4" w:rsidP="0060026F">
      <w:pPr>
        <w:pStyle w:val="Titre3"/>
        <w:rPr>
          <w:lang w:val="fr-FR"/>
        </w:rPr>
      </w:pPr>
      <w:proofErr w:type="gramStart"/>
      <w:r w:rsidRPr="00EB7016">
        <w:rPr>
          <w:lang w:val="fr-FR"/>
        </w:rPr>
        <w:t>héberger</w:t>
      </w:r>
      <w:proofErr w:type="gramEnd"/>
      <w:r w:rsidRPr="00EB7016">
        <w:rPr>
          <w:lang w:val="fr-FR"/>
        </w:rPr>
        <w:t xml:space="preserve"> des informations relatives aux possibilités de publication de l’OA qu’il offre sur Cambridge </w:t>
      </w:r>
      <w:proofErr w:type="spellStart"/>
      <w:r w:rsidRPr="00EB7016">
        <w:rPr>
          <w:lang w:val="fr-FR"/>
        </w:rPr>
        <w:t>Core</w:t>
      </w:r>
      <w:proofErr w:type="spellEnd"/>
      <w:r w:rsidRPr="00EB7016">
        <w:rPr>
          <w:lang w:val="fr-FR"/>
        </w:rPr>
        <w:t>.</w:t>
      </w:r>
    </w:p>
    <w:p w14:paraId="2C772A22" w14:textId="77777777" w:rsidR="002F1DA4" w:rsidRPr="00B93B0B" w:rsidRDefault="002F1DA4" w:rsidP="0060026F">
      <w:pPr>
        <w:pStyle w:val="Titre3"/>
        <w:rPr>
          <w:lang w:val="fr-FR"/>
        </w:rPr>
      </w:pPr>
      <w:proofErr w:type="gramStart"/>
      <w:r w:rsidRPr="00EB7016">
        <w:rPr>
          <w:lang w:val="fr-FR"/>
        </w:rPr>
        <w:t>faciliter</w:t>
      </w:r>
      <w:proofErr w:type="gramEnd"/>
      <w:r w:rsidRPr="00EB7016">
        <w:rPr>
          <w:lang w:val="fr-FR"/>
        </w:rPr>
        <w:t xml:space="preserve"> la publication OA rétroactive, comme décrit aux articles </w:t>
      </w:r>
      <w:r w:rsidRPr="00EB7016">
        <w:fldChar w:fldCharType="begin"/>
      </w:r>
      <w:r w:rsidRPr="00B93B0B">
        <w:rPr>
          <w:lang w:val="fr-FR"/>
        </w:rPr>
        <w:instrText xml:space="preserve"> REF _Ref62813231 \r \h  \* MERGEFORMAT </w:instrText>
      </w:r>
      <w:r w:rsidRPr="00EB7016">
        <w:fldChar w:fldCharType="separate"/>
      </w:r>
      <w:r w:rsidRPr="00EB7016">
        <w:rPr>
          <w:lang w:val="fr-FR"/>
        </w:rPr>
        <w:t>2.5</w:t>
      </w:r>
      <w:r w:rsidRPr="00EB7016">
        <w:fldChar w:fldCharType="end"/>
      </w:r>
      <w:r w:rsidRPr="00EB7016">
        <w:rPr>
          <w:lang w:val="fr-FR"/>
        </w:rPr>
        <w:t xml:space="preserve"> et </w:t>
      </w:r>
      <w:r w:rsidRPr="00EB7016">
        <w:fldChar w:fldCharType="begin"/>
      </w:r>
      <w:r w:rsidRPr="00B93B0B">
        <w:rPr>
          <w:lang w:val="fr-FR"/>
        </w:rPr>
        <w:instrText xml:space="preserve"> REF _Ref62813234 \r \h  \* MERGEFORMAT </w:instrText>
      </w:r>
      <w:r w:rsidRPr="00EB7016">
        <w:fldChar w:fldCharType="separate"/>
      </w:r>
      <w:r w:rsidRPr="00EB7016">
        <w:rPr>
          <w:lang w:val="fr-FR"/>
        </w:rPr>
        <w:t>2.6</w:t>
      </w:r>
      <w:r w:rsidRPr="00EB7016">
        <w:fldChar w:fldCharType="end"/>
      </w:r>
      <w:r w:rsidRPr="00EB7016">
        <w:rPr>
          <w:lang w:val="fr-FR"/>
        </w:rPr>
        <w:t xml:space="preserve"> de la présente Section.</w:t>
      </w:r>
    </w:p>
    <w:p w14:paraId="72982FD8" w14:textId="77777777" w:rsidR="002F1DA4" w:rsidRPr="00EB7016" w:rsidRDefault="002F1DA4" w:rsidP="002F1DA4">
      <w:pPr>
        <w:pStyle w:val="Titre1"/>
      </w:pPr>
      <w:r w:rsidRPr="00EB7016">
        <w:rPr>
          <w:rFonts w:eastAsia="Calibri"/>
          <w:lang w:val="fr-FR"/>
        </w:rPr>
        <w:t>Responsabilités du Titulaire de licence</w:t>
      </w:r>
    </w:p>
    <w:p w14:paraId="537054F9" w14:textId="77777777" w:rsidR="002F1DA4" w:rsidRPr="00B93B0B" w:rsidRDefault="002F1DA4" w:rsidP="0071180A">
      <w:pPr>
        <w:pStyle w:val="Titre2"/>
        <w:rPr>
          <w:lang w:val="fr-FR"/>
        </w:rPr>
      </w:pPr>
      <w:r w:rsidRPr="00EB7016">
        <w:rPr>
          <w:lang w:val="fr-FR"/>
        </w:rPr>
        <w:t>Le Titulaire de licence doit informer ses chercheurs et ses auteurs sur le processus de publication de l’OA du Concédant.</w:t>
      </w:r>
    </w:p>
    <w:p w14:paraId="1778B6B1" w14:textId="77777777" w:rsidR="002F1DA4" w:rsidRPr="00EB7016" w:rsidRDefault="002F1DA4" w:rsidP="002F1DA4">
      <w:pPr>
        <w:pStyle w:val="Titre1"/>
      </w:pPr>
      <w:r w:rsidRPr="00EB7016">
        <w:rPr>
          <w:rFonts w:eastAsia="Calibri"/>
          <w:lang w:val="fr-FR"/>
        </w:rPr>
        <w:lastRenderedPageBreak/>
        <w:t>Exceptions et exclusions</w:t>
      </w:r>
    </w:p>
    <w:p w14:paraId="0D055CCD" w14:textId="77777777" w:rsidR="002F1DA4" w:rsidRPr="00B93B0B" w:rsidRDefault="002F1DA4" w:rsidP="0071180A">
      <w:pPr>
        <w:pStyle w:val="Titre2"/>
        <w:rPr>
          <w:lang w:val="fr-FR"/>
        </w:rPr>
      </w:pPr>
      <w:r w:rsidRPr="00EB7016">
        <w:rPr>
          <w:lang w:val="fr-FR"/>
        </w:rPr>
        <w:t xml:space="preserve">Certaines revues du Concédant ne permettent pas actuellement la publication OA. Par conséquent, la publication OA ne sera initialement pas disponible dans ces revues. Ces revues seront admissibles à une publication OA sur une base annuelle, si et quand des options OA sont introduites par les propriétaires de la revue. </w:t>
      </w:r>
    </w:p>
    <w:p w14:paraId="21C5D64D" w14:textId="77777777" w:rsidR="002F1DA4" w:rsidRPr="00B93B0B" w:rsidRDefault="002F1DA4" w:rsidP="0071180A">
      <w:pPr>
        <w:pStyle w:val="Titre2"/>
        <w:rPr>
          <w:lang w:val="fr-FR"/>
        </w:rPr>
      </w:pPr>
      <w:r w:rsidRPr="00EB7016">
        <w:rPr>
          <w:lang w:val="fr-FR"/>
        </w:rPr>
        <w:t>Bien que le Concédant s’efforce d’inclure toutes les Revues OA Cambridge dans le présent accord, il se réserve le droit d’exclure une revue.</w:t>
      </w:r>
    </w:p>
    <w:p w14:paraId="3DBB19CB" w14:textId="77777777" w:rsidR="002F1DA4" w:rsidRPr="00EB7016" w:rsidRDefault="002F1DA4" w:rsidP="002F1DA4">
      <w:pPr>
        <w:pStyle w:val="Titre1"/>
      </w:pPr>
      <w:r w:rsidRPr="00EB7016">
        <w:rPr>
          <w:rFonts w:eastAsia="Calibri"/>
          <w:lang w:val="fr-FR"/>
        </w:rPr>
        <w:t>Frais</w:t>
      </w:r>
    </w:p>
    <w:p w14:paraId="4DD96812" w14:textId="77777777" w:rsidR="002F1DA4" w:rsidRPr="00B93B0B" w:rsidRDefault="002F1DA4" w:rsidP="0071180A">
      <w:pPr>
        <w:pStyle w:val="Titre2"/>
        <w:rPr>
          <w:lang w:val="fr-FR"/>
        </w:rPr>
      </w:pPr>
      <w:r w:rsidRPr="00EB7016">
        <w:rPr>
          <w:lang w:val="fr-FR"/>
        </w:rPr>
        <w:t>Les Frais d’abonnement sont divisés en deux parties pour décrire correctement les produits et services fournis :</w:t>
      </w:r>
    </w:p>
    <w:p w14:paraId="287A66E3" w14:textId="77777777" w:rsidR="002F1DA4" w:rsidRPr="00B93B0B" w:rsidRDefault="002F1DA4" w:rsidP="0060026F">
      <w:pPr>
        <w:pStyle w:val="Titre3"/>
        <w:rPr>
          <w:lang w:val="fr-FR"/>
        </w:rPr>
      </w:pPr>
      <w:r w:rsidRPr="00EB7016">
        <w:rPr>
          <w:lang w:val="fr-FR"/>
        </w:rPr>
        <w:t>Des frais de « </w:t>
      </w:r>
      <w:r w:rsidRPr="00EB7016">
        <w:rPr>
          <w:b/>
          <w:lang w:val="fr-FR"/>
        </w:rPr>
        <w:t>Lecture</w:t>
      </w:r>
      <w:r w:rsidRPr="00EB7016">
        <w:rPr>
          <w:lang w:val="fr-FR"/>
        </w:rPr>
        <w:t> » pour la fourniture des Produits d’abonnement ; et</w:t>
      </w:r>
    </w:p>
    <w:p w14:paraId="7AC9DEF7" w14:textId="77777777" w:rsidR="002F1DA4" w:rsidRPr="00B93B0B" w:rsidRDefault="002F1DA4" w:rsidP="0060026F">
      <w:pPr>
        <w:pStyle w:val="Titre3"/>
        <w:rPr>
          <w:lang w:val="fr-FR"/>
        </w:rPr>
      </w:pPr>
      <w:r w:rsidRPr="00EB7016">
        <w:rPr>
          <w:lang w:val="fr-FR"/>
        </w:rPr>
        <w:t>Des frais de « </w:t>
      </w:r>
      <w:r w:rsidRPr="00EB7016">
        <w:rPr>
          <w:b/>
          <w:lang w:val="fr-FR"/>
        </w:rPr>
        <w:t>Publication</w:t>
      </w:r>
      <w:r w:rsidRPr="00EB7016">
        <w:rPr>
          <w:lang w:val="fr-FR"/>
        </w:rPr>
        <w:t> », pour la fourniture des Services de publication OA</w:t>
      </w:r>
    </w:p>
    <w:p w14:paraId="2D7B9507" w14:textId="77777777" w:rsidR="002F1DA4" w:rsidRPr="00B93B0B" w:rsidRDefault="002F1DA4" w:rsidP="0071180A">
      <w:pPr>
        <w:pStyle w:val="Titre2"/>
        <w:rPr>
          <w:lang w:val="fr-FR"/>
        </w:rPr>
      </w:pPr>
      <w:r w:rsidRPr="00EB7016">
        <w:rPr>
          <w:lang w:val="fr-FR"/>
        </w:rPr>
        <w:t>La répartition des Frais d’abonnement est la suivante :</w:t>
      </w:r>
    </w:p>
    <w:tbl>
      <w:tblPr>
        <w:tblStyle w:val="Grilledutableau"/>
        <w:tblW w:w="9498" w:type="dxa"/>
        <w:tblInd w:w="562" w:type="dxa"/>
        <w:tblLayout w:type="fixed"/>
        <w:tblLook w:val="04A0" w:firstRow="1" w:lastRow="0" w:firstColumn="1" w:lastColumn="0" w:noHBand="0" w:noVBand="1"/>
      </w:tblPr>
      <w:tblGrid>
        <w:gridCol w:w="1843"/>
        <w:gridCol w:w="7655"/>
      </w:tblGrid>
      <w:tr w:rsidR="002F1DA4" w:rsidRPr="0071180A" w14:paraId="022BDCDA" w14:textId="77777777" w:rsidTr="005E01D2">
        <w:trPr>
          <w:trHeight w:val="341"/>
        </w:trPr>
        <w:tc>
          <w:tcPr>
            <w:tcW w:w="1843" w:type="dxa"/>
            <w:shd w:val="clear" w:color="auto" w:fill="D9D9D9" w:themeFill="background1" w:themeFillShade="D9"/>
          </w:tcPr>
          <w:p w14:paraId="79110B93" w14:textId="77777777" w:rsidR="002F1DA4" w:rsidRPr="00EB7016" w:rsidRDefault="002F1DA4" w:rsidP="005E01D2">
            <w:pPr>
              <w:spacing w:before="0" w:after="0"/>
              <w:rPr>
                <w:rFonts w:cstheme="minorHAnsi"/>
                <w:b/>
                <w:szCs w:val="16"/>
              </w:rPr>
            </w:pPr>
            <w:r w:rsidRPr="00EB7016">
              <w:rPr>
                <w:rFonts w:ascii="Calibri" w:eastAsia="Calibri" w:hAnsi="Calibri" w:cs="Calibri"/>
                <w:b/>
                <w:bCs/>
                <w:szCs w:val="16"/>
                <w:lang w:val="fr-FR"/>
              </w:rPr>
              <w:t>Année</w:t>
            </w:r>
          </w:p>
        </w:tc>
        <w:tc>
          <w:tcPr>
            <w:tcW w:w="7655" w:type="dxa"/>
            <w:shd w:val="clear" w:color="auto" w:fill="D9D9D9" w:themeFill="background1" w:themeFillShade="D9"/>
          </w:tcPr>
          <w:p w14:paraId="1DF60509" w14:textId="77777777" w:rsidR="002F1DA4" w:rsidRPr="00B93B0B" w:rsidRDefault="002F1DA4" w:rsidP="005E01D2">
            <w:pPr>
              <w:spacing w:before="0" w:after="0" w:line="240" w:lineRule="auto"/>
              <w:rPr>
                <w:rFonts w:cstheme="minorHAnsi"/>
                <w:b/>
                <w:szCs w:val="16"/>
                <w:lang w:val="fr-FR"/>
              </w:rPr>
            </w:pPr>
            <w:r w:rsidRPr="00EB7016">
              <w:rPr>
                <w:rFonts w:ascii="Calibri" w:eastAsia="Calibri" w:hAnsi="Calibri" w:cs="Calibri"/>
                <w:b/>
                <w:bCs/>
                <w:szCs w:val="16"/>
                <w:lang w:val="fr-FR"/>
              </w:rPr>
              <w:t>Répartition des Frais d’abonnement (Lecture/Publication)</w:t>
            </w:r>
          </w:p>
        </w:tc>
      </w:tr>
      <w:tr w:rsidR="002F1DA4" w:rsidRPr="00EB7016" w14:paraId="3FA49093" w14:textId="77777777" w:rsidTr="005E01D2">
        <w:trPr>
          <w:trHeight w:val="242"/>
        </w:trPr>
        <w:tc>
          <w:tcPr>
            <w:tcW w:w="1843" w:type="dxa"/>
          </w:tcPr>
          <w:p w14:paraId="67C43B9C" w14:textId="77777777" w:rsidR="002F1DA4" w:rsidRPr="00EB7016" w:rsidRDefault="002F1DA4" w:rsidP="005E01D2">
            <w:pPr>
              <w:spacing w:before="0" w:after="0" w:line="240" w:lineRule="auto"/>
              <w:rPr>
                <w:rFonts w:cstheme="minorHAnsi"/>
                <w:szCs w:val="16"/>
              </w:rPr>
            </w:pPr>
            <w:r w:rsidRPr="00EB7016">
              <w:rPr>
                <w:rFonts w:ascii="Calibri" w:eastAsia="Calibri" w:hAnsi="Calibri" w:cs="Calibri"/>
                <w:color w:val="000000"/>
                <w:szCs w:val="16"/>
                <w:lang w:val="fr-FR"/>
              </w:rPr>
              <w:t>2023</w:t>
            </w:r>
          </w:p>
        </w:tc>
        <w:tc>
          <w:tcPr>
            <w:tcW w:w="7655" w:type="dxa"/>
          </w:tcPr>
          <w:p w14:paraId="6E2FB427" w14:textId="1C0B894A" w:rsidR="002F1DA4" w:rsidRPr="00EB7016" w:rsidRDefault="002F1DA4" w:rsidP="005E01D2">
            <w:pPr>
              <w:spacing w:before="0" w:after="0" w:line="240" w:lineRule="auto"/>
              <w:rPr>
                <w:rFonts w:cstheme="minorHAnsi"/>
                <w:szCs w:val="16"/>
              </w:rPr>
            </w:pPr>
            <w:r w:rsidRPr="00EB7016">
              <w:rPr>
                <w:rFonts w:ascii="Calibri" w:eastAsia="Calibri" w:hAnsi="Calibri" w:cs="Calibri"/>
                <w:szCs w:val="16"/>
                <w:lang w:val="fr-FR"/>
              </w:rPr>
              <w:t xml:space="preserve">Lecture : </w:t>
            </w:r>
          </w:p>
          <w:p w14:paraId="371F1CE7" w14:textId="0F1DBA11" w:rsidR="002F1DA4" w:rsidRPr="00EB7016" w:rsidRDefault="002F1DA4" w:rsidP="005E01D2">
            <w:pPr>
              <w:spacing w:before="0" w:after="0" w:line="240" w:lineRule="auto"/>
              <w:rPr>
                <w:rFonts w:cstheme="minorHAnsi"/>
                <w:szCs w:val="16"/>
              </w:rPr>
            </w:pPr>
            <w:r w:rsidRPr="00EB7016">
              <w:rPr>
                <w:rFonts w:ascii="Calibri" w:eastAsia="Calibri" w:hAnsi="Calibri" w:cs="Calibri"/>
                <w:szCs w:val="16"/>
                <w:lang w:val="fr-FR"/>
              </w:rPr>
              <w:t xml:space="preserve">Publication : </w:t>
            </w:r>
          </w:p>
        </w:tc>
      </w:tr>
    </w:tbl>
    <w:p w14:paraId="274B3C42" w14:textId="77777777" w:rsidR="002F1DA4" w:rsidRPr="00EB7016" w:rsidRDefault="002F1DA4" w:rsidP="002F1DA4">
      <w:pPr>
        <w:rPr>
          <w:szCs w:val="16"/>
        </w:rPr>
      </w:pPr>
    </w:p>
    <w:p w14:paraId="0C537630" w14:textId="77777777" w:rsidR="002F1DA4" w:rsidRPr="00EB7016" w:rsidRDefault="002F1DA4" w:rsidP="002F1DA4"/>
    <w:p w14:paraId="0C9933C4" w14:textId="77777777" w:rsidR="002F1DA4" w:rsidRPr="00B93B0B" w:rsidRDefault="002F1DA4" w:rsidP="002F1DA4">
      <w:pPr>
        <w:ind w:firstLine="426"/>
        <w:rPr>
          <w:szCs w:val="16"/>
          <w:lang w:val="fr-FR"/>
        </w:rPr>
      </w:pPr>
    </w:p>
    <w:p w14:paraId="6C63AE6E" w14:textId="77777777" w:rsidR="002F1DA4" w:rsidRPr="00B93B0B" w:rsidRDefault="002F1DA4" w:rsidP="002F1DA4">
      <w:pPr>
        <w:rPr>
          <w:szCs w:val="16"/>
          <w:lang w:val="fr-FR"/>
        </w:rPr>
      </w:pPr>
    </w:p>
    <w:p w14:paraId="4727B60F" w14:textId="77777777" w:rsidR="002F1DA4" w:rsidRPr="00B93B0B" w:rsidRDefault="002F1DA4" w:rsidP="002F1DA4">
      <w:pPr>
        <w:rPr>
          <w:szCs w:val="16"/>
          <w:lang w:val="fr-FR"/>
        </w:rPr>
      </w:pPr>
    </w:p>
    <w:p w14:paraId="59804047" w14:textId="77777777" w:rsidR="002F1DA4" w:rsidRPr="00B93B0B" w:rsidRDefault="002F1DA4" w:rsidP="002F1DA4">
      <w:pPr>
        <w:rPr>
          <w:szCs w:val="16"/>
          <w:lang w:val="fr-FR"/>
        </w:rPr>
      </w:pPr>
    </w:p>
    <w:p w14:paraId="282ED40A" w14:textId="77777777" w:rsidR="002F1DA4" w:rsidRPr="00B93B0B" w:rsidRDefault="002F1DA4" w:rsidP="002F1DA4">
      <w:pPr>
        <w:rPr>
          <w:szCs w:val="16"/>
          <w:lang w:val="fr-FR"/>
        </w:rPr>
      </w:pPr>
    </w:p>
    <w:p w14:paraId="27893ADB" w14:textId="77777777" w:rsidR="002F1DA4" w:rsidRPr="00B93B0B" w:rsidRDefault="002F1DA4" w:rsidP="002F1DA4">
      <w:pPr>
        <w:rPr>
          <w:szCs w:val="16"/>
          <w:lang w:val="fr-FR"/>
        </w:rPr>
      </w:pPr>
    </w:p>
    <w:p w14:paraId="56A3B860" w14:textId="77777777" w:rsidR="002F1DA4" w:rsidRPr="00B93B0B" w:rsidRDefault="002F1DA4" w:rsidP="002F1DA4">
      <w:pPr>
        <w:rPr>
          <w:szCs w:val="16"/>
          <w:lang w:val="fr-FR"/>
        </w:rPr>
      </w:pPr>
    </w:p>
    <w:p w14:paraId="61E52C64" w14:textId="77777777" w:rsidR="002F1DA4" w:rsidRPr="00B93B0B" w:rsidRDefault="002F1DA4" w:rsidP="002F1DA4">
      <w:pPr>
        <w:rPr>
          <w:szCs w:val="16"/>
          <w:lang w:val="fr-FR"/>
        </w:rPr>
      </w:pPr>
    </w:p>
    <w:p w14:paraId="2FE4D949" w14:textId="77777777" w:rsidR="002F1DA4" w:rsidRPr="00B93B0B" w:rsidRDefault="002F1DA4" w:rsidP="002F1DA4">
      <w:pPr>
        <w:rPr>
          <w:szCs w:val="16"/>
          <w:lang w:val="fr-FR"/>
        </w:rPr>
      </w:pPr>
    </w:p>
    <w:p w14:paraId="7970A101" w14:textId="77777777" w:rsidR="002F1DA4" w:rsidRPr="00B93B0B" w:rsidRDefault="002F1DA4" w:rsidP="002F1DA4">
      <w:pPr>
        <w:rPr>
          <w:szCs w:val="16"/>
          <w:lang w:val="fr-FR"/>
        </w:rPr>
      </w:pPr>
    </w:p>
    <w:p w14:paraId="70DD9B3F" w14:textId="77777777" w:rsidR="002F1DA4" w:rsidRPr="00B93B0B" w:rsidRDefault="002F1DA4" w:rsidP="002F1DA4">
      <w:pPr>
        <w:rPr>
          <w:szCs w:val="16"/>
          <w:lang w:val="fr-FR"/>
        </w:rPr>
      </w:pPr>
    </w:p>
    <w:p w14:paraId="0099B1B5" w14:textId="77777777" w:rsidR="002F1DA4" w:rsidRPr="00B93B0B" w:rsidRDefault="002F1DA4" w:rsidP="002F1DA4">
      <w:pPr>
        <w:rPr>
          <w:szCs w:val="16"/>
          <w:lang w:val="fr-FR"/>
        </w:rPr>
      </w:pPr>
    </w:p>
    <w:p w14:paraId="043684AB" w14:textId="77777777" w:rsidR="00C20312" w:rsidRPr="002F1DA4" w:rsidRDefault="00C20312">
      <w:pPr>
        <w:rPr>
          <w:lang w:val="fr-FR"/>
        </w:rPr>
      </w:pPr>
    </w:p>
    <w:p w14:paraId="7E09B8B6" w14:textId="77777777" w:rsidR="00C20312" w:rsidRDefault="00D00E81">
      <w:pPr>
        <w:pStyle w:val="SectionTitle"/>
      </w:pPr>
      <w:bookmarkStart w:id="41" w:name="_Ref78461538"/>
      <w:r>
        <w:lastRenderedPageBreak/>
        <w:t>PRODUCT LIST</w:t>
      </w:r>
      <w:bookmarkEnd w:id="37"/>
      <w:bookmarkEnd w:id="38"/>
      <w:bookmarkEnd w:id="39"/>
      <w:bookmarkEnd w:id="41"/>
    </w:p>
    <w:p w14:paraId="631DB028" w14:textId="77777777" w:rsidR="007A437A" w:rsidRDefault="007A437A" w:rsidP="007A437A">
      <w:r>
        <w:t>This Section lists all the Products covered by this Agreement:</w:t>
      </w:r>
    </w:p>
    <w:p w14:paraId="04FBD1F7" w14:textId="77777777" w:rsidR="007A437A" w:rsidRDefault="007A437A" w:rsidP="007A437A">
      <w:pPr>
        <w:ind w:firstLine="426"/>
      </w:pPr>
    </w:p>
    <w:p w14:paraId="4BB2A5A1" w14:textId="77777777" w:rsidR="007A437A" w:rsidRDefault="007A437A" w:rsidP="007A437A">
      <w:bookmarkStart w:id="42" w:name="_Hlk122442606"/>
      <w:r>
        <w:t>2023 FULL COLLECTION TITLES LIST</w:t>
      </w:r>
    </w:p>
    <w:bookmarkEnd w:id="42"/>
    <w:p w14:paraId="1F88F479" w14:textId="77777777" w:rsidR="007A437A" w:rsidRDefault="007A437A" w:rsidP="007A437A">
      <w:pPr>
        <w:ind w:firstLine="426"/>
      </w:pPr>
    </w:p>
    <w:tbl>
      <w:tblPr>
        <w:tblW w:w="9820" w:type="dxa"/>
        <w:tblLook w:val="04A0" w:firstRow="1" w:lastRow="0" w:firstColumn="1" w:lastColumn="0" w:noHBand="0" w:noVBand="1"/>
      </w:tblPr>
      <w:tblGrid>
        <w:gridCol w:w="5098"/>
        <w:gridCol w:w="709"/>
        <w:gridCol w:w="1276"/>
        <w:gridCol w:w="1276"/>
        <w:gridCol w:w="1461"/>
      </w:tblGrid>
      <w:tr w:rsidR="007A437A" w:rsidRPr="00FC005D" w14:paraId="367AAA13" w14:textId="77777777" w:rsidTr="005E01D2">
        <w:trPr>
          <w:trHeight w:val="545"/>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64177768" w14:textId="77777777" w:rsidR="007A437A" w:rsidRPr="00FC005D" w:rsidRDefault="007A437A" w:rsidP="005E01D2">
            <w:pPr>
              <w:spacing w:before="0" w:after="0"/>
              <w:contextualSpacing w:val="0"/>
              <w:jc w:val="left"/>
              <w:rPr>
                <w:rFonts w:ascii="Calibri" w:hAnsi="Calibri" w:cs="Calibri"/>
                <w:b/>
                <w:bCs/>
                <w:noProof w:val="0"/>
                <w:color w:val="000000"/>
                <w:sz w:val="22"/>
                <w:szCs w:val="22"/>
                <w:lang w:eastAsia="en-GB"/>
              </w:rPr>
            </w:pPr>
            <w:r w:rsidRPr="00FC005D">
              <w:rPr>
                <w:rFonts w:ascii="Calibri" w:hAnsi="Calibri" w:cs="Calibri"/>
                <w:b/>
                <w:bCs/>
                <w:noProof w:val="0"/>
                <w:color w:val="000000"/>
                <w:sz w:val="22"/>
                <w:szCs w:val="22"/>
                <w:lang w:eastAsia="en-GB"/>
              </w:rPr>
              <w:t xml:space="preserve">Title </w:t>
            </w:r>
          </w:p>
        </w:tc>
        <w:tc>
          <w:tcPr>
            <w:tcW w:w="709" w:type="dxa"/>
            <w:tcBorders>
              <w:top w:val="single" w:sz="4" w:space="0" w:color="auto"/>
              <w:left w:val="nil"/>
              <w:bottom w:val="single" w:sz="4" w:space="0" w:color="auto"/>
              <w:right w:val="single" w:sz="4" w:space="0" w:color="auto"/>
            </w:tcBorders>
            <w:shd w:val="clear" w:color="auto" w:fill="auto"/>
            <w:hideMark/>
          </w:tcPr>
          <w:p w14:paraId="734CCC7C" w14:textId="77777777" w:rsidR="007A437A" w:rsidRPr="00FC005D" w:rsidRDefault="007A437A" w:rsidP="005E01D2">
            <w:pPr>
              <w:spacing w:before="0" w:after="0"/>
              <w:contextualSpacing w:val="0"/>
              <w:jc w:val="left"/>
              <w:rPr>
                <w:rFonts w:ascii="Calibri" w:hAnsi="Calibri" w:cs="Calibri"/>
                <w:b/>
                <w:bCs/>
                <w:noProof w:val="0"/>
                <w:color w:val="000000"/>
                <w:sz w:val="22"/>
                <w:szCs w:val="22"/>
                <w:lang w:eastAsia="en-GB"/>
              </w:rPr>
            </w:pPr>
            <w:r w:rsidRPr="00FC005D">
              <w:rPr>
                <w:rFonts w:ascii="Calibri" w:hAnsi="Calibri" w:cs="Calibri"/>
                <w:b/>
                <w:bCs/>
                <w:noProof w:val="0"/>
                <w:color w:val="000000"/>
                <w:sz w:val="22"/>
                <w:szCs w:val="22"/>
                <w:lang w:eastAsia="en-GB"/>
              </w:rPr>
              <w:t>Code</w:t>
            </w:r>
          </w:p>
        </w:tc>
        <w:tc>
          <w:tcPr>
            <w:tcW w:w="1276" w:type="dxa"/>
            <w:tcBorders>
              <w:top w:val="single" w:sz="4" w:space="0" w:color="auto"/>
              <w:left w:val="nil"/>
              <w:bottom w:val="single" w:sz="4" w:space="0" w:color="auto"/>
              <w:right w:val="single" w:sz="4" w:space="0" w:color="auto"/>
            </w:tcBorders>
            <w:shd w:val="clear" w:color="auto" w:fill="auto"/>
            <w:hideMark/>
          </w:tcPr>
          <w:p w14:paraId="644DACFA" w14:textId="77777777" w:rsidR="007A437A" w:rsidRPr="00FC005D" w:rsidRDefault="007A437A" w:rsidP="005E01D2">
            <w:pPr>
              <w:spacing w:before="0" w:after="0"/>
              <w:contextualSpacing w:val="0"/>
              <w:jc w:val="left"/>
              <w:rPr>
                <w:rFonts w:ascii="Calibri" w:hAnsi="Calibri" w:cs="Calibri"/>
                <w:b/>
                <w:bCs/>
                <w:noProof w:val="0"/>
                <w:color w:val="000000"/>
                <w:sz w:val="22"/>
                <w:szCs w:val="22"/>
                <w:lang w:eastAsia="en-GB"/>
              </w:rPr>
            </w:pPr>
            <w:r w:rsidRPr="00FC005D">
              <w:rPr>
                <w:rFonts w:ascii="Calibri" w:hAnsi="Calibri" w:cs="Calibri"/>
                <w:b/>
                <w:bCs/>
                <w:noProof w:val="0"/>
                <w:color w:val="000000"/>
                <w:sz w:val="22"/>
                <w:szCs w:val="22"/>
                <w:lang w:eastAsia="en-GB"/>
              </w:rPr>
              <w:t xml:space="preserve">Open Access </w:t>
            </w:r>
          </w:p>
        </w:tc>
        <w:tc>
          <w:tcPr>
            <w:tcW w:w="1276" w:type="dxa"/>
            <w:tcBorders>
              <w:top w:val="single" w:sz="4" w:space="0" w:color="auto"/>
              <w:left w:val="nil"/>
              <w:bottom w:val="single" w:sz="4" w:space="0" w:color="auto"/>
              <w:right w:val="single" w:sz="4" w:space="0" w:color="auto"/>
            </w:tcBorders>
            <w:shd w:val="clear" w:color="auto" w:fill="auto"/>
            <w:hideMark/>
          </w:tcPr>
          <w:p w14:paraId="12F1DD72" w14:textId="77777777" w:rsidR="007A437A" w:rsidRPr="00FC005D" w:rsidRDefault="007A437A" w:rsidP="005E01D2">
            <w:pPr>
              <w:spacing w:before="0" w:after="0"/>
              <w:contextualSpacing w:val="0"/>
              <w:jc w:val="left"/>
              <w:rPr>
                <w:rFonts w:ascii="Calibri" w:hAnsi="Calibri" w:cs="Calibri"/>
                <w:b/>
                <w:bCs/>
                <w:noProof w:val="0"/>
                <w:color w:val="000000"/>
                <w:sz w:val="22"/>
                <w:szCs w:val="22"/>
                <w:lang w:eastAsia="en-GB"/>
              </w:rPr>
            </w:pPr>
            <w:r w:rsidRPr="00FC005D">
              <w:rPr>
                <w:rFonts w:ascii="Calibri" w:hAnsi="Calibri" w:cs="Calibri"/>
                <w:b/>
                <w:bCs/>
                <w:noProof w:val="0"/>
                <w:color w:val="000000"/>
                <w:sz w:val="22"/>
                <w:szCs w:val="22"/>
                <w:lang w:eastAsia="en-GB"/>
              </w:rPr>
              <w:t>Print ISSN</w:t>
            </w:r>
          </w:p>
        </w:tc>
        <w:tc>
          <w:tcPr>
            <w:tcW w:w="1461" w:type="dxa"/>
            <w:tcBorders>
              <w:top w:val="single" w:sz="4" w:space="0" w:color="auto"/>
              <w:left w:val="nil"/>
              <w:bottom w:val="single" w:sz="4" w:space="0" w:color="auto"/>
              <w:right w:val="single" w:sz="4" w:space="0" w:color="auto"/>
            </w:tcBorders>
            <w:shd w:val="clear" w:color="auto" w:fill="auto"/>
            <w:hideMark/>
          </w:tcPr>
          <w:p w14:paraId="63C92418" w14:textId="77777777" w:rsidR="007A437A" w:rsidRPr="00FC005D" w:rsidRDefault="007A437A" w:rsidP="005E01D2">
            <w:pPr>
              <w:spacing w:before="0" w:after="0"/>
              <w:contextualSpacing w:val="0"/>
              <w:jc w:val="left"/>
              <w:rPr>
                <w:rFonts w:ascii="Calibri" w:hAnsi="Calibri" w:cs="Calibri"/>
                <w:b/>
                <w:bCs/>
                <w:noProof w:val="0"/>
                <w:color w:val="000000"/>
                <w:sz w:val="22"/>
                <w:szCs w:val="22"/>
                <w:lang w:eastAsia="en-GB"/>
              </w:rPr>
            </w:pPr>
            <w:r w:rsidRPr="00FC005D">
              <w:rPr>
                <w:rFonts w:ascii="Calibri" w:hAnsi="Calibri" w:cs="Calibri"/>
                <w:b/>
                <w:bCs/>
                <w:noProof w:val="0"/>
                <w:color w:val="000000"/>
                <w:sz w:val="22"/>
                <w:szCs w:val="22"/>
                <w:lang w:eastAsia="en-GB"/>
              </w:rPr>
              <w:t>Online ISSN</w:t>
            </w:r>
          </w:p>
        </w:tc>
      </w:tr>
      <w:tr w:rsidR="007A437A" w:rsidRPr="00FC005D" w14:paraId="2861F935"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ADB705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Agricultural and Applied Economics</w:t>
            </w:r>
          </w:p>
        </w:tc>
        <w:tc>
          <w:tcPr>
            <w:tcW w:w="709" w:type="dxa"/>
            <w:tcBorders>
              <w:top w:val="nil"/>
              <w:left w:val="nil"/>
              <w:bottom w:val="single" w:sz="4" w:space="0" w:color="auto"/>
              <w:right w:val="single" w:sz="4" w:space="0" w:color="auto"/>
            </w:tcBorders>
            <w:shd w:val="clear" w:color="auto" w:fill="auto"/>
            <w:noWrap/>
            <w:vAlign w:val="center"/>
            <w:hideMark/>
          </w:tcPr>
          <w:p w14:paraId="6F70D65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AAE</w:t>
            </w:r>
          </w:p>
        </w:tc>
        <w:tc>
          <w:tcPr>
            <w:tcW w:w="1276" w:type="dxa"/>
            <w:tcBorders>
              <w:top w:val="nil"/>
              <w:left w:val="nil"/>
              <w:bottom w:val="single" w:sz="4" w:space="0" w:color="auto"/>
              <w:right w:val="single" w:sz="4" w:space="0" w:color="auto"/>
            </w:tcBorders>
            <w:shd w:val="clear" w:color="auto" w:fill="auto"/>
            <w:noWrap/>
            <w:vAlign w:val="center"/>
            <w:hideMark/>
          </w:tcPr>
          <w:p w14:paraId="56DB148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2DAE778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1074-0708</w:t>
            </w:r>
          </w:p>
        </w:tc>
        <w:tc>
          <w:tcPr>
            <w:tcW w:w="1461" w:type="dxa"/>
            <w:tcBorders>
              <w:top w:val="nil"/>
              <w:left w:val="nil"/>
              <w:bottom w:val="single" w:sz="4" w:space="0" w:color="auto"/>
              <w:right w:val="single" w:sz="4" w:space="0" w:color="auto"/>
            </w:tcBorders>
            <w:shd w:val="clear" w:color="auto" w:fill="auto"/>
            <w:noWrap/>
            <w:vAlign w:val="center"/>
            <w:hideMark/>
          </w:tcPr>
          <w:p w14:paraId="192B2CC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2056-7405</w:t>
            </w:r>
          </w:p>
        </w:tc>
      </w:tr>
      <w:tr w:rsidR="007A437A" w:rsidRPr="00FC005D" w14:paraId="1D563AB1"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1A2261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Advances in Archaeological Practice</w:t>
            </w:r>
          </w:p>
        </w:tc>
        <w:tc>
          <w:tcPr>
            <w:tcW w:w="709" w:type="dxa"/>
            <w:tcBorders>
              <w:top w:val="nil"/>
              <w:left w:val="nil"/>
              <w:bottom w:val="single" w:sz="4" w:space="0" w:color="auto"/>
              <w:right w:val="single" w:sz="4" w:space="0" w:color="auto"/>
            </w:tcBorders>
            <w:shd w:val="clear" w:color="auto" w:fill="auto"/>
            <w:noWrap/>
            <w:vAlign w:val="center"/>
            <w:hideMark/>
          </w:tcPr>
          <w:p w14:paraId="549C374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AAP</w:t>
            </w:r>
          </w:p>
        </w:tc>
        <w:tc>
          <w:tcPr>
            <w:tcW w:w="1276" w:type="dxa"/>
            <w:tcBorders>
              <w:top w:val="nil"/>
              <w:left w:val="nil"/>
              <w:bottom w:val="single" w:sz="4" w:space="0" w:color="auto"/>
              <w:right w:val="single" w:sz="4" w:space="0" w:color="auto"/>
            </w:tcBorders>
            <w:shd w:val="clear" w:color="auto" w:fill="auto"/>
            <w:noWrap/>
            <w:vAlign w:val="center"/>
            <w:hideMark/>
          </w:tcPr>
          <w:p w14:paraId="08010FA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BC285B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60905D4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2326-3768</w:t>
            </w:r>
          </w:p>
        </w:tc>
      </w:tr>
      <w:tr w:rsidR="007A437A" w:rsidRPr="00FC005D" w14:paraId="730A65E0" w14:textId="77777777" w:rsidTr="005E01D2">
        <w:trPr>
          <w:trHeight w:val="33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01654F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American Antiquity</w:t>
            </w:r>
          </w:p>
        </w:tc>
        <w:tc>
          <w:tcPr>
            <w:tcW w:w="709" w:type="dxa"/>
            <w:tcBorders>
              <w:top w:val="nil"/>
              <w:left w:val="nil"/>
              <w:bottom w:val="single" w:sz="4" w:space="0" w:color="auto"/>
              <w:right w:val="single" w:sz="4" w:space="0" w:color="auto"/>
            </w:tcBorders>
            <w:shd w:val="clear" w:color="auto" w:fill="auto"/>
            <w:noWrap/>
            <w:vAlign w:val="center"/>
            <w:hideMark/>
          </w:tcPr>
          <w:p w14:paraId="43C7730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AAQ</w:t>
            </w:r>
          </w:p>
        </w:tc>
        <w:tc>
          <w:tcPr>
            <w:tcW w:w="1276" w:type="dxa"/>
            <w:tcBorders>
              <w:top w:val="nil"/>
              <w:left w:val="nil"/>
              <w:bottom w:val="single" w:sz="4" w:space="0" w:color="auto"/>
              <w:right w:val="single" w:sz="4" w:space="0" w:color="auto"/>
            </w:tcBorders>
            <w:shd w:val="clear" w:color="auto" w:fill="auto"/>
            <w:noWrap/>
            <w:vAlign w:val="center"/>
            <w:hideMark/>
          </w:tcPr>
          <w:p w14:paraId="5595D7A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07FB76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0002-7316</w:t>
            </w:r>
          </w:p>
        </w:tc>
        <w:tc>
          <w:tcPr>
            <w:tcW w:w="1461" w:type="dxa"/>
            <w:tcBorders>
              <w:top w:val="nil"/>
              <w:left w:val="nil"/>
              <w:bottom w:val="single" w:sz="4" w:space="0" w:color="auto"/>
              <w:right w:val="single" w:sz="4" w:space="0" w:color="auto"/>
            </w:tcBorders>
            <w:shd w:val="clear" w:color="auto" w:fill="auto"/>
            <w:noWrap/>
            <w:vAlign w:val="center"/>
            <w:hideMark/>
          </w:tcPr>
          <w:p w14:paraId="6EACB78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2325-5064</w:t>
            </w:r>
          </w:p>
        </w:tc>
      </w:tr>
      <w:tr w:rsidR="007A437A" w:rsidRPr="00FC005D" w14:paraId="76EC98A9" w14:textId="77777777" w:rsidTr="005E01D2">
        <w:trPr>
          <w:trHeight w:val="26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0F3317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Annals of Actuarial Science</w:t>
            </w:r>
          </w:p>
        </w:tc>
        <w:tc>
          <w:tcPr>
            <w:tcW w:w="709" w:type="dxa"/>
            <w:tcBorders>
              <w:top w:val="nil"/>
              <w:left w:val="nil"/>
              <w:bottom w:val="single" w:sz="4" w:space="0" w:color="auto"/>
              <w:right w:val="single" w:sz="4" w:space="0" w:color="auto"/>
            </w:tcBorders>
            <w:shd w:val="clear" w:color="auto" w:fill="auto"/>
            <w:noWrap/>
            <w:vAlign w:val="center"/>
            <w:hideMark/>
          </w:tcPr>
          <w:p w14:paraId="3CBE970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AAS</w:t>
            </w:r>
          </w:p>
        </w:tc>
        <w:tc>
          <w:tcPr>
            <w:tcW w:w="1276" w:type="dxa"/>
            <w:tcBorders>
              <w:top w:val="nil"/>
              <w:left w:val="nil"/>
              <w:bottom w:val="single" w:sz="4" w:space="0" w:color="auto"/>
              <w:right w:val="single" w:sz="4" w:space="0" w:color="auto"/>
            </w:tcBorders>
            <w:shd w:val="clear" w:color="auto" w:fill="auto"/>
            <w:noWrap/>
            <w:vAlign w:val="center"/>
            <w:hideMark/>
          </w:tcPr>
          <w:p w14:paraId="76B3A7F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53F040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1748-4995</w:t>
            </w:r>
          </w:p>
        </w:tc>
        <w:tc>
          <w:tcPr>
            <w:tcW w:w="1461" w:type="dxa"/>
            <w:tcBorders>
              <w:top w:val="nil"/>
              <w:left w:val="nil"/>
              <w:bottom w:val="single" w:sz="4" w:space="0" w:color="auto"/>
              <w:right w:val="single" w:sz="4" w:space="0" w:color="auto"/>
            </w:tcBorders>
            <w:shd w:val="clear" w:color="auto" w:fill="auto"/>
            <w:noWrap/>
            <w:vAlign w:val="center"/>
            <w:hideMark/>
          </w:tcPr>
          <w:p w14:paraId="3D8A1FA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1748-5002</w:t>
            </w:r>
          </w:p>
        </w:tc>
      </w:tr>
      <w:tr w:rsidR="007A437A" w:rsidRPr="00FC005D" w14:paraId="25196961" w14:textId="77777777" w:rsidTr="005E01D2">
        <w:trPr>
          <w:trHeight w:val="286"/>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DA9938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Africa Bibliography, Research and Documentation</w:t>
            </w:r>
          </w:p>
        </w:tc>
        <w:tc>
          <w:tcPr>
            <w:tcW w:w="709" w:type="dxa"/>
            <w:tcBorders>
              <w:top w:val="nil"/>
              <w:left w:val="nil"/>
              <w:bottom w:val="single" w:sz="4" w:space="0" w:color="auto"/>
              <w:right w:val="single" w:sz="4" w:space="0" w:color="auto"/>
            </w:tcBorders>
            <w:shd w:val="clear" w:color="auto" w:fill="auto"/>
            <w:noWrap/>
            <w:vAlign w:val="center"/>
            <w:hideMark/>
          </w:tcPr>
          <w:p w14:paraId="1D8DF09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ABD</w:t>
            </w:r>
          </w:p>
        </w:tc>
        <w:tc>
          <w:tcPr>
            <w:tcW w:w="1276" w:type="dxa"/>
            <w:tcBorders>
              <w:top w:val="nil"/>
              <w:left w:val="nil"/>
              <w:bottom w:val="single" w:sz="4" w:space="0" w:color="auto"/>
              <w:right w:val="single" w:sz="4" w:space="0" w:color="auto"/>
            </w:tcBorders>
            <w:shd w:val="clear" w:color="auto" w:fill="auto"/>
            <w:noWrap/>
            <w:vAlign w:val="center"/>
            <w:hideMark/>
          </w:tcPr>
          <w:p w14:paraId="6954D55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689FCD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2752-6399</w:t>
            </w:r>
          </w:p>
        </w:tc>
        <w:tc>
          <w:tcPr>
            <w:tcW w:w="1461" w:type="dxa"/>
            <w:tcBorders>
              <w:top w:val="nil"/>
              <w:left w:val="nil"/>
              <w:bottom w:val="single" w:sz="4" w:space="0" w:color="auto"/>
              <w:right w:val="single" w:sz="4" w:space="0" w:color="auto"/>
            </w:tcBorders>
            <w:shd w:val="clear" w:color="auto" w:fill="auto"/>
            <w:noWrap/>
            <w:vAlign w:val="center"/>
            <w:hideMark/>
          </w:tcPr>
          <w:p w14:paraId="26B5BCD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2752-6402</w:t>
            </w:r>
          </w:p>
        </w:tc>
      </w:tr>
      <w:tr w:rsidR="007A437A" w:rsidRPr="00FC005D" w14:paraId="15E2DCE2" w14:textId="77777777" w:rsidTr="005E01D2">
        <w:trPr>
          <w:trHeight w:val="275"/>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AEC84B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Asian Journal of Comparative Law</w:t>
            </w:r>
          </w:p>
        </w:tc>
        <w:tc>
          <w:tcPr>
            <w:tcW w:w="709" w:type="dxa"/>
            <w:tcBorders>
              <w:top w:val="nil"/>
              <w:left w:val="nil"/>
              <w:bottom w:val="single" w:sz="4" w:space="0" w:color="auto"/>
              <w:right w:val="single" w:sz="4" w:space="0" w:color="auto"/>
            </w:tcBorders>
            <w:shd w:val="clear" w:color="auto" w:fill="auto"/>
            <w:noWrap/>
            <w:vAlign w:val="center"/>
            <w:hideMark/>
          </w:tcPr>
          <w:p w14:paraId="3EABDEC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ACL</w:t>
            </w:r>
          </w:p>
        </w:tc>
        <w:tc>
          <w:tcPr>
            <w:tcW w:w="1276" w:type="dxa"/>
            <w:tcBorders>
              <w:top w:val="nil"/>
              <w:left w:val="nil"/>
              <w:bottom w:val="single" w:sz="4" w:space="0" w:color="auto"/>
              <w:right w:val="single" w:sz="4" w:space="0" w:color="auto"/>
            </w:tcBorders>
            <w:shd w:val="clear" w:color="auto" w:fill="auto"/>
            <w:noWrap/>
            <w:vAlign w:val="center"/>
            <w:hideMark/>
          </w:tcPr>
          <w:p w14:paraId="628D8B7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B2D6AD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2194-6078</w:t>
            </w:r>
          </w:p>
        </w:tc>
        <w:tc>
          <w:tcPr>
            <w:tcW w:w="1461" w:type="dxa"/>
            <w:tcBorders>
              <w:top w:val="nil"/>
              <w:left w:val="nil"/>
              <w:bottom w:val="single" w:sz="4" w:space="0" w:color="auto"/>
              <w:right w:val="single" w:sz="4" w:space="0" w:color="auto"/>
            </w:tcBorders>
            <w:shd w:val="clear" w:color="auto" w:fill="auto"/>
            <w:noWrap/>
            <w:vAlign w:val="center"/>
            <w:hideMark/>
          </w:tcPr>
          <w:p w14:paraId="4869976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1932-0205</w:t>
            </w:r>
          </w:p>
        </w:tc>
      </w:tr>
      <w:tr w:rsidR="007A437A" w:rsidRPr="00FC005D" w14:paraId="2261AF46"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B408AF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Australian Journal of Environmental Education</w:t>
            </w:r>
          </w:p>
        </w:tc>
        <w:tc>
          <w:tcPr>
            <w:tcW w:w="709" w:type="dxa"/>
            <w:tcBorders>
              <w:top w:val="nil"/>
              <w:left w:val="nil"/>
              <w:bottom w:val="single" w:sz="4" w:space="0" w:color="auto"/>
              <w:right w:val="single" w:sz="4" w:space="0" w:color="auto"/>
            </w:tcBorders>
            <w:shd w:val="clear" w:color="auto" w:fill="auto"/>
            <w:noWrap/>
            <w:vAlign w:val="center"/>
            <w:hideMark/>
          </w:tcPr>
          <w:p w14:paraId="3620F14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AEE</w:t>
            </w:r>
          </w:p>
        </w:tc>
        <w:tc>
          <w:tcPr>
            <w:tcW w:w="1276" w:type="dxa"/>
            <w:tcBorders>
              <w:top w:val="nil"/>
              <w:left w:val="nil"/>
              <w:bottom w:val="single" w:sz="4" w:space="0" w:color="auto"/>
              <w:right w:val="single" w:sz="4" w:space="0" w:color="auto"/>
            </w:tcBorders>
            <w:shd w:val="clear" w:color="auto" w:fill="auto"/>
            <w:noWrap/>
            <w:vAlign w:val="center"/>
            <w:hideMark/>
          </w:tcPr>
          <w:p w14:paraId="28D5748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1FE363C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0814-0626</w:t>
            </w:r>
          </w:p>
        </w:tc>
        <w:tc>
          <w:tcPr>
            <w:tcW w:w="1461" w:type="dxa"/>
            <w:tcBorders>
              <w:top w:val="nil"/>
              <w:left w:val="nil"/>
              <w:bottom w:val="single" w:sz="4" w:space="0" w:color="auto"/>
              <w:right w:val="single" w:sz="4" w:space="0" w:color="auto"/>
            </w:tcBorders>
            <w:shd w:val="clear" w:color="auto" w:fill="auto"/>
            <w:noWrap/>
            <w:vAlign w:val="center"/>
            <w:hideMark/>
          </w:tcPr>
          <w:p w14:paraId="7177F79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2049-775X</w:t>
            </w:r>
          </w:p>
        </w:tc>
      </w:tr>
      <w:tr w:rsidR="007A437A" w:rsidRPr="00FC005D" w14:paraId="51809470" w14:textId="77777777" w:rsidTr="005E01D2">
        <w:trPr>
          <w:trHeight w:val="311"/>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88DE76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The Aeronautical Journal</w:t>
            </w:r>
          </w:p>
        </w:tc>
        <w:tc>
          <w:tcPr>
            <w:tcW w:w="709" w:type="dxa"/>
            <w:tcBorders>
              <w:top w:val="nil"/>
              <w:left w:val="nil"/>
              <w:bottom w:val="single" w:sz="4" w:space="0" w:color="auto"/>
              <w:right w:val="single" w:sz="4" w:space="0" w:color="auto"/>
            </w:tcBorders>
            <w:shd w:val="clear" w:color="auto" w:fill="auto"/>
            <w:noWrap/>
            <w:vAlign w:val="center"/>
            <w:hideMark/>
          </w:tcPr>
          <w:p w14:paraId="16F3EFA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AER</w:t>
            </w:r>
          </w:p>
        </w:tc>
        <w:tc>
          <w:tcPr>
            <w:tcW w:w="1276" w:type="dxa"/>
            <w:tcBorders>
              <w:top w:val="nil"/>
              <w:left w:val="nil"/>
              <w:bottom w:val="single" w:sz="4" w:space="0" w:color="auto"/>
              <w:right w:val="single" w:sz="4" w:space="0" w:color="auto"/>
            </w:tcBorders>
            <w:shd w:val="clear" w:color="auto" w:fill="auto"/>
            <w:noWrap/>
            <w:vAlign w:val="center"/>
            <w:hideMark/>
          </w:tcPr>
          <w:p w14:paraId="273DB63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583CF3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0001-9240</w:t>
            </w:r>
          </w:p>
        </w:tc>
        <w:tc>
          <w:tcPr>
            <w:tcW w:w="1461" w:type="dxa"/>
            <w:tcBorders>
              <w:top w:val="nil"/>
              <w:left w:val="nil"/>
              <w:bottom w:val="single" w:sz="4" w:space="0" w:color="auto"/>
              <w:right w:val="single" w:sz="4" w:space="0" w:color="auto"/>
            </w:tcBorders>
            <w:shd w:val="clear" w:color="auto" w:fill="auto"/>
            <w:noWrap/>
            <w:vAlign w:val="center"/>
            <w:hideMark/>
          </w:tcPr>
          <w:p w14:paraId="2CB25C0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2059-6464</w:t>
            </w:r>
          </w:p>
        </w:tc>
      </w:tr>
      <w:tr w:rsidR="007A437A" w:rsidRPr="00FC005D" w14:paraId="4ED2EC44" w14:textId="77777777" w:rsidTr="005E01D2">
        <w:trPr>
          <w:trHeight w:val="259"/>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CCB731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Africa Bibliography</w:t>
            </w:r>
          </w:p>
        </w:tc>
        <w:tc>
          <w:tcPr>
            <w:tcW w:w="709" w:type="dxa"/>
            <w:tcBorders>
              <w:top w:val="nil"/>
              <w:left w:val="nil"/>
              <w:bottom w:val="single" w:sz="4" w:space="0" w:color="auto"/>
              <w:right w:val="single" w:sz="4" w:space="0" w:color="auto"/>
            </w:tcBorders>
            <w:shd w:val="clear" w:color="auto" w:fill="auto"/>
            <w:noWrap/>
            <w:vAlign w:val="center"/>
            <w:hideMark/>
          </w:tcPr>
          <w:p w14:paraId="340C04F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AFB</w:t>
            </w:r>
          </w:p>
        </w:tc>
        <w:tc>
          <w:tcPr>
            <w:tcW w:w="1276" w:type="dxa"/>
            <w:tcBorders>
              <w:top w:val="nil"/>
              <w:left w:val="nil"/>
              <w:bottom w:val="single" w:sz="4" w:space="0" w:color="auto"/>
              <w:right w:val="single" w:sz="4" w:space="0" w:color="auto"/>
            </w:tcBorders>
            <w:shd w:val="clear" w:color="auto" w:fill="auto"/>
            <w:noWrap/>
            <w:vAlign w:val="center"/>
            <w:hideMark/>
          </w:tcPr>
          <w:p w14:paraId="4C28358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No OA</w:t>
            </w:r>
          </w:p>
        </w:tc>
        <w:tc>
          <w:tcPr>
            <w:tcW w:w="1276" w:type="dxa"/>
            <w:tcBorders>
              <w:top w:val="nil"/>
              <w:left w:val="nil"/>
              <w:bottom w:val="single" w:sz="4" w:space="0" w:color="auto"/>
              <w:right w:val="single" w:sz="4" w:space="0" w:color="auto"/>
            </w:tcBorders>
            <w:shd w:val="clear" w:color="auto" w:fill="auto"/>
            <w:noWrap/>
            <w:vAlign w:val="center"/>
            <w:hideMark/>
          </w:tcPr>
          <w:p w14:paraId="3D99564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0266-6731</w:t>
            </w:r>
          </w:p>
        </w:tc>
        <w:tc>
          <w:tcPr>
            <w:tcW w:w="1461" w:type="dxa"/>
            <w:tcBorders>
              <w:top w:val="nil"/>
              <w:left w:val="nil"/>
              <w:bottom w:val="single" w:sz="4" w:space="0" w:color="auto"/>
              <w:right w:val="single" w:sz="4" w:space="0" w:color="auto"/>
            </w:tcBorders>
            <w:shd w:val="clear" w:color="auto" w:fill="auto"/>
            <w:noWrap/>
            <w:vAlign w:val="center"/>
            <w:hideMark/>
          </w:tcPr>
          <w:p w14:paraId="3E90A9E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1757-1642</w:t>
            </w:r>
          </w:p>
        </w:tc>
      </w:tr>
      <w:tr w:rsidR="007A437A" w:rsidRPr="00FC005D" w14:paraId="0059972B"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CBED56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African History</w:t>
            </w:r>
          </w:p>
        </w:tc>
        <w:tc>
          <w:tcPr>
            <w:tcW w:w="709" w:type="dxa"/>
            <w:tcBorders>
              <w:top w:val="nil"/>
              <w:left w:val="nil"/>
              <w:bottom w:val="single" w:sz="4" w:space="0" w:color="auto"/>
              <w:right w:val="single" w:sz="4" w:space="0" w:color="auto"/>
            </w:tcBorders>
            <w:shd w:val="clear" w:color="auto" w:fill="auto"/>
            <w:noWrap/>
            <w:vAlign w:val="center"/>
            <w:hideMark/>
          </w:tcPr>
          <w:p w14:paraId="100CBA9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AFH</w:t>
            </w:r>
          </w:p>
        </w:tc>
        <w:tc>
          <w:tcPr>
            <w:tcW w:w="1276" w:type="dxa"/>
            <w:tcBorders>
              <w:top w:val="nil"/>
              <w:left w:val="nil"/>
              <w:bottom w:val="single" w:sz="4" w:space="0" w:color="auto"/>
              <w:right w:val="single" w:sz="4" w:space="0" w:color="auto"/>
            </w:tcBorders>
            <w:shd w:val="clear" w:color="auto" w:fill="auto"/>
            <w:noWrap/>
            <w:vAlign w:val="center"/>
            <w:hideMark/>
          </w:tcPr>
          <w:p w14:paraId="535DF55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69ABC7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0021-8537</w:t>
            </w:r>
          </w:p>
        </w:tc>
        <w:tc>
          <w:tcPr>
            <w:tcW w:w="1461" w:type="dxa"/>
            <w:tcBorders>
              <w:top w:val="nil"/>
              <w:left w:val="nil"/>
              <w:bottom w:val="single" w:sz="4" w:space="0" w:color="auto"/>
              <w:right w:val="single" w:sz="4" w:space="0" w:color="auto"/>
            </w:tcBorders>
            <w:shd w:val="clear" w:color="auto" w:fill="auto"/>
            <w:noWrap/>
            <w:vAlign w:val="center"/>
            <w:hideMark/>
          </w:tcPr>
          <w:p w14:paraId="093CE63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1469-5138</w:t>
            </w:r>
          </w:p>
        </w:tc>
      </w:tr>
      <w:tr w:rsidR="007A437A" w:rsidRPr="00FC005D" w14:paraId="54DDC075" w14:textId="77777777" w:rsidTr="005E01D2">
        <w:trPr>
          <w:trHeight w:val="182"/>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808FA6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Africa</w:t>
            </w:r>
          </w:p>
        </w:tc>
        <w:tc>
          <w:tcPr>
            <w:tcW w:w="709" w:type="dxa"/>
            <w:tcBorders>
              <w:top w:val="nil"/>
              <w:left w:val="nil"/>
              <w:bottom w:val="single" w:sz="4" w:space="0" w:color="auto"/>
              <w:right w:val="single" w:sz="4" w:space="0" w:color="auto"/>
            </w:tcBorders>
            <w:shd w:val="clear" w:color="auto" w:fill="auto"/>
            <w:noWrap/>
            <w:vAlign w:val="center"/>
            <w:hideMark/>
          </w:tcPr>
          <w:p w14:paraId="5B7B1A9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AFR</w:t>
            </w:r>
          </w:p>
        </w:tc>
        <w:tc>
          <w:tcPr>
            <w:tcW w:w="1276" w:type="dxa"/>
            <w:tcBorders>
              <w:top w:val="nil"/>
              <w:left w:val="nil"/>
              <w:bottom w:val="single" w:sz="4" w:space="0" w:color="auto"/>
              <w:right w:val="single" w:sz="4" w:space="0" w:color="auto"/>
            </w:tcBorders>
            <w:shd w:val="clear" w:color="auto" w:fill="auto"/>
            <w:noWrap/>
            <w:vAlign w:val="center"/>
            <w:hideMark/>
          </w:tcPr>
          <w:p w14:paraId="1CB7B43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E887FD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0001-9720</w:t>
            </w:r>
          </w:p>
        </w:tc>
        <w:tc>
          <w:tcPr>
            <w:tcW w:w="1461" w:type="dxa"/>
            <w:tcBorders>
              <w:top w:val="nil"/>
              <w:left w:val="nil"/>
              <w:bottom w:val="single" w:sz="4" w:space="0" w:color="auto"/>
              <w:right w:val="single" w:sz="4" w:space="0" w:color="auto"/>
            </w:tcBorders>
            <w:shd w:val="clear" w:color="auto" w:fill="auto"/>
            <w:noWrap/>
            <w:vAlign w:val="center"/>
            <w:hideMark/>
          </w:tcPr>
          <w:p w14:paraId="659D0BE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1750-0184</w:t>
            </w:r>
          </w:p>
        </w:tc>
      </w:tr>
      <w:tr w:rsidR="007A437A" w:rsidRPr="00FC005D" w14:paraId="40A3C923"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A2D1CC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Agricultural and Resource Economics Review</w:t>
            </w:r>
          </w:p>
        </w:tc>
        <w:tc>
          <w:tcPr>
            <w:tcW w:w="709" w:type="dxa"/>
            <w:tcBorders>
              <w:top w:val="nil"/>
              <w:left w:val="nil"/>
              <w:bottom w:val="single" w:sz="4" w:space="0" w:color="auto"/>
              <w:right w:val="single" w:sz="4" w:space="0" w:color="auto"/>
            </w:tcBorders>
            <w:shd w:val="clear" w:color="auto" w:fill="auto"/>
            <w:noWrap/>
            <w:vAlign w:val="center"/>
            <w:hideMark/>
          </w:tcPr>
          <w:p w14:paraId="0FB6A53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AGE</w:t>
            </w:r>
          </w:p>
        </w:tc>
        <w:tc>
          <w:tcPr>
            <w:tcW w:w="1276" w:type="dxa"/>
            <w:tcBorders>
              <w:top w:val="nil"/>
              <w:left w:val="nil"/>
              <w:bottom w:val="single" w:sz="4" w:space="0" w:color="auto"/>
              <w:right w:val="single" w:sz="4" w:space="0" w:color="auto"/>
            </w:tcBorders>
            <w:shd w:val="clear" w:color="auto" w:fill="auto"/>
            <w:noWrap/>
            <w:vAlign w:val="center"/>
            <w:hideMark/>
          </w:tcPr>
          <w:p w14:paraId="6CECE00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565C785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1068-2805</w:t>
            </w:r>
          </w:p>
        </w:tc>
        <w:tc>
          <w:tcPr>
            <w:tcW w:w="1461" w:type="dxa"/>
            <w:tcBorders>
              <w:top w:val="nil"/>
              <w:left w:val="nil"/>
              <w:bottom w:val="single" w:sz="4" w:space="0" w:color="auto"/>
              <w:right w:val="single" w:sz="4" w:space="0" w:color="auto"/>
            </w:tcBorders>
            <w:shd w:val="clear" w:color="auto" w:fill="auto"/>
            <w:noWrap/>
            <w:vAlign w:val="center"/>
            <w:hideMark/>
          </w:tcPr>
          <w:p w14:paraId="34807F6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2372-2614</w:t>
            </w:r>
          </w:p>
        </w:tc>
      </w:tr>
      <w:tr w:rsidR="007A437A" w:rsidRPr="00FC005D" w14:paraId="3EAB2A70"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6682B3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Journal of Agricultural Science </w:t>
            </w:r>
          </w:p>
        </w:tc>
        <w:tc>
          <w:tcPr>
            <w:tcW w:w="709" w:type="dxa"/>
            <w:tcBorders>
              <w:top w:val="nil"/>
              <w:left w:val="nil"/>
              <w:bottom w:val="single" w:sz="4" w:space="0" w:color="auto"/>
              <w:right w:val="single" w:sz="4" w:space="0" w:color="auto"/>
            </w:tcBorders>
            <w:shd w:val="clear" w:color="auto" w:fill="auto"/>
            <w:noWrap/>
            <w:vAlign w:val="center"/>
            <w:hideMark/>
          </w:tcPr>
          <w:p w14:paraId="454DCAB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AGS</w:t>
            </w:r>
          </w:p>
        </w:tc>
        <w:tc>
          <w:tcPr>
            <w:tcW w:w="1276" w:type="dxa"/>
            <w:tcBorders>
              <w:top w:val="nil"/>
              <w:left w:val="nil"/>
              <w:bottom w:val="single" w:sz="4" w:space="0" w:color="auto"/>
              <w:right w:val="single" w:sz="4" w:space="0" w:color="auto"/>
            </w:tcBorders>
            <w:shd w:val="clear" w:color="auto" w:fill="auto"/>
            <w:noWrap/>
            <w:vAlign w:val="center"/>
            <w:hideMark/>
          </w:tcPr>
          <w:p w14:paraId="5466DF7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997C44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0021-8596</w:t>
            </w:r>
          </w:p>
        </w:tc>
        <w:tc>
          <w:tcPr>
            <w:tcW w:w="1461" w:type="dxa"/>
            <w:tcBorders>
              <w:top w:val="nil"/>
              <w:left w:val="nil"/>
              <w:bottom w:val="single" w:sz="4" w:space="0" w:color="auto"/>
              <w:right w:val="single" w:sz="4" w:space="0" w:color="auto"/>
            </w:tcBorders>
            <w:shd w:val="clear" w:color="auto" w:fill="auto"/>
            <w:noWrap/>
            <w:vAlign w:val="center"/>
            <w:hideMark/>
          </w:tcPr>
          <w:p w14:paraId="1E51AEC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1469-5146</w:t>
            </w:r>
          </w:p>
        </w:tc>
      </w:tr>
      <w:tr w:rsidR="007A437A" w:rsidRPr="00FC005D" w14:paraId="2B21129E"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787E73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Animal Health Research Reviews</w:t>
            </w:r>
          </w:p>
        </w:tc>
        <w:tc>
          <w:tcPr>
            <w:tcW w:w="709" w:type="dxa"/>
            <w:tcBorders>
              <w:top w:val="nil"/>
              <w:left w:val="nil"/>
              <w:bottom w:val="single" w:sz="4" w:space="0" w:color="auto"/>
              <w:right w:val="single" w:sz="4" w:space="0" w:color="auto"/>
            </w:tcBorders>
            <w:shd w:val="clear" w:color="auto" w:fill="auto"/>
            <w:noWrap/>
            <w:vAlign w:val="center"/>
            <w:hideMark/>
          </w:tcPr>
          <w:p w14:paraId="43BE5C0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AHR</w:t>
            </w:r>
          </w:p>
        </w:tc>
        <w:tc>
          <w:tcPr>
            <w:tcW w:w="1276" w:type="dxa"/>
            <w:tcBorders>
              <w:top w:val="nil"/>
              <w:left w:val="nil"/>
              <w:bottom w:val="single" w:sz="4" w:space="0" w:color="auto"/>
              <w:right w:val="single" w:sz="4" w:space="0" w:color="auto"/>
            </w:tcBorders>
            <w:shd w:val="clear" w:color="auto" w:fill="auto"/>
            <w:noWrap/>
            <w:vAlign w:val="center"/>
            <w:hideMark/>
          </w:tcPr>
          <w:p w14:paraId="78DE89E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C5E718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1466-2523</w:t>
            </w:r>
          </w:p>
        </w:tc>
        <w:tc>
          <w:tcPr>
            <w:tcW w:w="1461" w:type="dxa"/>
            <w:tcBorders>
              <w:top w:val="nil"/>
              <w:left w:val="nil"/>
              <w:bottom w:val="single" w:sz="4" w:space="0" w:color="auto"/>
              <w:right w:val="single" w:sz="4" w:space="0" w:color="auto"/>
            </w:tcBorders>
            <w:shd w:val="clear" w:color="auto" w:fill="auto"/>
            <w:noWrap/>
            <w:vAlign w:val="center"/>
            <w:hideMark/>
          </w:tcPr>
          <w:p w14:paraId="1E367B3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1475-2654</w:t>
            </w:r>
          </w:p>
        </w:tc>
      </w:tr>
      <w:tr w:rsidR="007A437A" w:rsidRPr="00FC005D" w14:paraId="2CD2DF49" w14:textId="77777777" w:rsidTr="005E01D2">
        <w:trPr>
          <w:trHeight w:val="351"/>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ED40EF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Annales. Histoire, Sciences </w:t>
            </w:r>
            <w:proofErr w:type="spellStart"/>
            <w:r w:rsidRPr="00FC005D">
              <w:rPr>
                <w:rFonts w:ascii="Calibri" w:hAnsi="Calibri" w:cs="Calibri"/>
                <w:noProof w:val="0"/>
                <w:szCs w:val="16"/>
                <w:lang w:eastAsia="en-GB"/>
              </w:rPr>
              <w:t>Sociales</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184FE6B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AHS</w:t>
            </w:r>
          </w:p>
        </w:tc>
        <w:tc>
          <w:tcPr>
            <w:tcW w:w="1276" w:type="dxa"/>
            <w:tcBorders>
              <w:top w:val="nil"/>
              <w:left w:val="nil"/>
              <w:bottom w:val="single" w:sz="4" w:space="0" w:color="auto"/>
              <w:right w:val="single" w:sz="4" w:space="0" w:color="auto"/>
            </w:tcBorders>
            <w:shd w:val="clear" w:color="auto" w:fill="auto"/>
            <w:noWrap/>
            <w:vAlign w:val="center"/>
            <w:hideMark/>
          </w:tcPr>
          <w:p w14:paraId="4C52B60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No OA</w:t>
            </w:r>
          </w:p>
        </w:tc>
        <w:tc>
          <w:tcPr>
            <w:tcW w:w="1276" w:type="dxa"/>
            <w:tcBorders>
              <w:top w:val="nil"/>
              <w:left w:val="nil"/>
              <w:bottom w:val="single" w:sz="4" w:space="0" w:color="auto"/>
              <w:right w:val="single" w:sz="4" w:space="0" w:color="auto"/>
            </w:tcBorders>
            <w:shd w:val="clear" w:color="auto" w:fill="auto"/>
            <w:noWrap/>
            <w:vAlign w:val="center"/>
            <w:hideMark/>
          </w:tcPr>
          <w:p w14:paraId="1C1ED3B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0395-2649</w:t>
            </w:r>
          </w:p>
        </w:tc>
        <w:tc>
          <w:tcPr>
            <w:tcW w:w="1461" w:type="dxa"/>
            <w:tcBorders>
              <w:top w:val="nil"/>
              <w:left w:val="nil"/>
              <w:bottom w:val="single" w:sz="4" w:space="0" w:color="auto"/>
              <w:right w:val="single" w:sz="4" w:space="0" w:color="auto"/>
            </w:tcBorders>
            <w:shd w:val="clear" w:color="auto" w:fill="auto"/>
            <w:noWrap/>
            <w:vAlign w:val="center"/>
            <w:hideMark/>
          </w:tcPr>
          <w:p w14:paraId="65ACAF6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1953-8146</w:t>
            </w:r>
          </w:p>
        </w:tc>
      </w:tr>
      <w:tr w:rsidR="007A437A" w:rsidRPr="00FC005D" w14:paraId="28C800A7" w14:textId="77777777" w:rsidTr="005E01D2">
        <w:trPr>
          <w:trHeight w:val="271"/>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30CCC29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Austrian History Yearbook </w:t>
            </w:r>
          </w:p>
        </w:tc>
        <w:tc>
          <w:tcPr>
            <w:tcW w:w="709" w:type="dxa"/>
            <w:tcBorders>
              <w:top w:val="nil"/>
              <w:left w:val="nil"/>
              <w:bottom w:val="single" w:sz="4" w:space="0" w:color="auto"/>
              <w:right w:val="single" w:sz="4" w:space="0" w:color="auto"/>
            </w:tcBorders>
            <w:shd w:val="clear" w:color="auto" w:fill="auto"/>
            <w:noWrap/>
            <w:vAlign w:val="center"/>
            <w:hideMark/>
          </w:tcPr>
          <w:p w14:paraId="3A5126B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AHY</w:t>
            </w:r>
          </w:p>
        </w:tc>
        <w:tc>
          <w:tcPr>
            <w:tcW w:w="1276" w:type="dxa"/>
            <w:tcBorders>
              <w:top w:val="nil"/>
              <w:left w:val="nil"/>
              <w:bottom w:val="single" w:sz="4" w:space="0" w:color="auto"/>
              <w:right w:val="single" w:sz="4" w:space="0" w:color="auto"/>
            </w:tcBorders>
            <w:shd w:val="clear" w:color="auto" w:fill="auto"/>
            <w:noWrap/>
            <w:vAlign w:val="center"/>
            <w:hideMark/>
          </w:tcPr>
          <w:p w14:paraId="564725D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284013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0067-2378</w:t>
            </w:r>
          </w:p>
        </w:tc>
        <w:tc>
          <w:tcPr>
            <w:tcW w:w="1461" w:type="dxa"/>
            <w:tcBorders>
              <w:top w:val="nil"/>
              <w:left w:val="nil"/>
              <w:bottom w:val="single" w:sz="4" w:space="0" w:color="auto"/>
              <w:right w:val="single" w:sz="4" w:space="0" w:color="auto"/>
            </w:tcBorders>
            <w:shd w:val="clear" w:color="auto" w:fill="auto"/>
            <w:noWrap/>
            <w:vAlign w:val="center"/>
            <w:hideMark/>
          </w:tcPr>
          <w:p w14:paraId="1D2ED5A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1558-5255</w:t>
            </w:r>
          </w:p>
        </w:tc>
      </w:tr>
      <w:tr w:rsidR="007A437A" w:rsidRPr="00FC005D" w14:paraId="7B77F41B"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BCDD6F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AI EDAM</w:t>
            </w:r>
          </w:p>
        </w:tc>
        <w:tc>
          <w:tcPr>
            <w:tcW w:w="709" w:type="dxa"/>
            <w:tcBorders>
              <w:top w:val="nil"/>
              <w:left w:val="nil"/>
              <w:bottom w:val="single" w:sz="4" w:space="0" w:color="auto"/>
              <w:right w:val="single" w:sz="4" w:space="0" w:color="auto"/>
            </w:tcBorders>
            <w:shd w:val="clear" w:color="auto" w:fill="auto"/>
            <w:noWrap/>
            <w:vAlign w:val="center"/>
            <w:hideMark/>
          </w:tcPr>
          <w:p w14:paraId="42BD9D5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AIE</w:t>
            </w:r>
          </w:p>
        </w:tc>
        <w:tc>
          <w:tcPr>
            <w:tcW w:w="1276" w:type="dxa"/>
            <w:tcBorders>
              <w:top w:val="nil"/>
              <w:left w:val="nil"/>
              <w:bottom w:val="single" w:sz="4" w:space="0" w:color="auto"/>
              <w:right w:val="single" w:sz="4" w:space="0" w:color="auto"/>
            </w:tcBorders>
            <w:shd w:val="clear" w:color="auto" w:fill="auto"/>
            <w:noWrap/>
            <w:vAlign w:val="center"/>
            <w:hideMark/>
          </w:tcPr>
          <w:p w14:paraId="7F4944D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8E2646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0890-0604</w:t>
            </w:r>
          </w:p>
        </w:tc>
        <w:tc>
          <w:tcPr>
            <w:tcW w:w="1461" w:type="dxa"/>
            <w:tcBorders>
              <w:top w:val="nil"/>
              <w:left w:val="nil"/>
              <w:bottom w:val="single" w:sz="4" w:space="0" w:color="auto"/>
              <w:right w:val="single" w:sz="4" w:space="0" w:color="auto"/>
            </w:tcBorders>
            <w:shd w:val="clear" w:color="auto" w:fill="auto"/>
            <w:noWrap/>
            <w:vAlign w:val="center"/>
            <w:hideMark/>
          </w:tcPr>
          <w:p w14:paraId="60320F0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1469-1760</w:t>
            </w:r>
          </w:p>
        </w:tc>
      </w:tr>
      <w:tr w:rsidR="007A437A" w:rsidRPr="00FC005D" w14:paraId="14073924" w14:textId="77777777" w:rsidTr="005E01D2">
        <w:trPr>
          <w:trHeight w:val="30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3DCAB3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American Journal of International Law</w:t>
            </w:r>
          </w:p>
        </w:tc>
        <w:tc>
          <w:tcPr>
            <w:tcW w:w="709" w:type="dxa"/>
            <w:tcBorders>
              <w:top w:val="nil"/>
              <w:left w:val="nil"/>
              <w:bottom w:val="single" w:sz="4" w:space="0" w:color="auto"/>
              <w:right w:val="single" w:sz="4" w:space="0" w:color="auto"/>
            </w:tcBorders>
            <w:shd w:val="clear" w:color="auto" w:fill="auto"/>
            <w:noWrap/>
            <w:vAlign w:val="center"/>
            <w:hideMark/>
          </w:tcPr>
          <w:p w14:paraId="03A13D1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AJI</w:t>
            </w:r>
          </w:p>
        </w:tc>
        <w:tc>
          <w:tcPr>
            <w:tcW w:w="1276" w:type="dxa"/>
            <w:tcBorders>
              <w:top w:val="nil"/>
              <w:left w:val="nil"/>
              <w:bottom w:val="single" w:sz="4" w:space="0" w:color="auto"/>
              <w:right w:val="single" w:sz="4" w:space="0" w:color="auto"/>
            </w:tcBorders>
            <w:shd w:val="clear" w:color="auto" w:fill="auto"/>
            <w:noWrap/>
            <w:vAlign w:val="center"/>
            <w:hideMark/>
          </w:tcPr>
          <w:p w14:paraId="5BB25D1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4AA609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0002-9300</w:t>
            </w:r>
          </w:p>
        </w:tc>
        <w:tc>
          <w:tcPr>
            <w:tcW w:w="1461" w:type="dxa"/>
            <w:tcBorders>
              <w:top w:val="nil"/>
              <w:left w:val="nil"/>
              <w:bottom w:val="single" w:sz="4" w:space="0" w:color="auto"/>
              <w:right w:val="single" w:sz="4" w:space="0" w:color="auto"/>
            </w:tcBorders>
            <w:shd w:val="clear" w:color="auto" w:fill="auto"/>
            <w:noWrap/>
            <w:vAlign w:val="center"/>
            <w:hideMark/>
          </w:tcPr>
          <w:p w14:paraId="7747AEB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2161-7953</w:t>
            </w:r>
          </w:p>
        </w:tc>
      </w:tr>
      <w:tr w:rsidR="007A437A" w:rsidRPr="00FC005D" w14:paraId="37544043" w14:textId="77777777" w:rsidTr="005E01D2">
        <w:trPr>
          <w:trHeight w:val="283"/>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427E1A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Asian Journal of International Law</w:t>
            </w:r>
          </w:p>
        </w:tc>
        <w:tc>
          <w:tcPr>
            <w:tcW w:w="709" w:type="dxa"/>
            <w:tcBorders>
              <w:top w:val="nil"/>
              <w:left w:val="nil"/>
              <w:bottom w:val="single" w:sz="4" w:space="0" w:color="auto"/>
              <w:right w:val="single" w:sz="4" w:space="0" w:color="auto"/>
            </w:tcBorders>
            <w:shd w:val="clear" w:color="auto" w:fill="auto"/>
            <w:noWrap/>
            <w:vAlign w:val="center"/>
            <w:hideMark/>
          </w:tcPr>
          <w:p w14:paraId="3907EF9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AJL</w:t>
            </w:r>
          </w:p>
        </w:tc>
        <w:tc>
          <w:tcPr>
            <w:tcW w:w="1276" w:type="dxa"/>
            <w:tcBorders>
              <w:top w:val="nil"/>
              <w:left w:val="nil"/>
              <w:bottom w:val="single" w:sz="4" w:space="0" w:color="auto"/>
              <w:right w:val="single" w:sz="4" w:space="0" w:color="auto"/>
            </w:tcBorders>
            <w:shd w:val="clear" w:color="auto" w:fill="auto"/>
            <w:noWrap/>
            <w:vAlign w:val="center"/>
            <w:hideMark/>
          </w:tcPr>
          <w:p w14:paraId="007FA23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B7EE57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2044-2513</w:t>
            </w:r>
          </w:p>
        </w:tc>
        <w:tc>
          <w:tcPr>
            <w:tcW w:w="1461" w:type="dxa"/>
            <w:tcBorders>
              <w:top w:val="nil"/>
              <w:left w:val="nil"/>
              <w:bottom w:val="single" w:sz="4" w:space="0" w:color="auto"/>
              <w:right w:val="single" w:sz="4" w:space="0" w:color="auto"/>
            </w:tcBorders>
            <w:shd w:val="clear" w:color="auto" w:fill="auto"/>
            <w:noWrap/>
            <w:vAlign w:val="center"/>
            <w:hideMark/>
          </w:tcPr>
          <w:p w14:paraId="0E358C4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2044-2521</w:t>
            </w:r>
          </w:p>
        </w:tc>
      </w:tr>
      <w:tr w:rsidR="007A437A" w:rsidRPr="00FC005D" w14:paraId="5072C47C" w14:textId="77777777" w:rsidTr="005E01D2">
        <w:trPr>
          <w:trHeight w:val="259"/>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6321F7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AJIL Unbound</w:t>
            </w:r>
          </w:p>
        </w:tc>
        <w:tc>
          <w:tcPr>
            <w:tcW w:w="709" w:type="dxa"/>
            <w:tcBorders>
              <w:top w:val="nil"/>
              <w:left w:val="nil"/>
              <w:bottom w:val="single" w:sz="4" w:space="0" w:color="auto"/>
              <w:right w:val="single" w:sz="4" w:space="0" w:color="auto"/>
            </w:tcBorders>
            <w:shd w:val="clear" w:color="auto" w:fill="auto"/>
            <w:noWrap/>
            <w:vAlign w:val="center"/>
            <w:hideMark/>
          </w:tcPr>
          <w:p w14:paraId="3BEDB28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AJU</w:t>
            </w:r>
          </w:p>
        </w:tc>
        <w:tc>
          <w:tcPr>
            <w:tcW w:w="1276" w:type="dxa"/>
            <w:tcBorders>
              <w:top w:val="nil"/>
              <w:left w:val="nil"/>
              <w:bottom w:val="single" w:sz="4" w:space="0" w:color="auto"/>
              <w:right w:val="single" w:sz="4" w:space="0" w:color="auto"/>
            </w:tcBorders>
            <w:shd w:val="clear" w:color="auto" w:fill="auto"/>
            <w:noWrap/>
            <w:vAlign w:val="center"/>
            <w:hideMark/>
          </w:tcPr>
          <w:p w14:paraId="28E6DBE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 no APC</w:t>
            </w:r>
          </w:p>
        </w:tc>
        <w:tc>
          <w:tcPr>
            <w:tcW w:w="1276" w:type="dxa"/>
            <w:tcBorders>
              <w:top w:val="nil"/>
              <w:left w:val="nil"/>
              <w:bottom w:val="single" w:sz="4" w:space="0" w:color="auto"/>
              <w:right w:val="single" w:sz="4" w:space="0" w:color="auto"/>
            </w:tcBorders>
            <w:shd w:val="clear" w:color="auto" w:fill="auto"/>
            <w:noWrap/>
            <w:vAlign w:val="center"/>
            <w:hideMark/>
          </w:tcPr>
          <w:p w14:paraId="3B8E23B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56FD5A0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2398-7723</w:t>
            </w:r>
          </w:p>
        </w:tc>
      </w:tr>
      <w:tr w:rsidR="007A437A" w:rsidRPr="00FC005D" w14:paraId="0C9EB4E3" w14:textId="77777777" w:rsidTr="005E01D2">
        <w:trPr>
          <w:trHeight w:val="27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DE8A70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Art Libraries Journal</w:t>
            </w:r>
          </w:p>
        </w:tc>
        <w:tc>
          <w:tcPr>
            <w:tcW w:w="709" w:type="dxa"/>
            <w:tcBorders>
              <w:top w:val="nil"/>
              <w:left w:val="nil"/>
              <w:bottom w:val="single" w:sz="4" w:space="0" w:color="auto"/>
              <w:right w:val="single" w:sz="4" w:space="0" w:color="auto"/>
            </w:tcBorders>
            <w:shd w:val="clear" w:color="auto" w:fill="auto"/>
            <w:noWrap/>
            <w:vAlign w:val="center"/>
            <w:hideMark/>
          </w:tcPr>
          <w:p w14:paraId="415BC90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ALJ</w:t>
            </w:r>
          </w:p>
        </w:tc>
        <w:tc>
          <w:tcPr>
            <w:tcW w:w="1276" w:type="dxa"/>
            <w:tcBorders>
              <w:top w:val="nil"/>
              <w:left w:val="nil"/>
              <w:bottom w:val="single" w:sz="4" w:space="0" w:color="auto"/>
              <w:right w:val="single" w:sz="4" w:space="0" w:color="auto"/>
            </w:tcBorders>
            <w:shd w:val="clear" w:color="auto" w:fill="auto"/>
            <w:noWrap/>
            <w:vAlign w:val="center"/>
            <w:hideMark/>
          </w:tcPr>
          <w:p w14:paraId="793BC81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577FD3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0307-4722</w:t>
            </w:r>
          </w:p>
        </w:tc>
        <w:tc>
          <w:tcPr>
            <w:tcW w:w="1461" w:type="dxa"/>
            <w:tcBorders>
              <w:top w:val="nil"/>
              <w:left w:val="nil"/>
              <w:bottom w:val="single" w:sz="4" w:space="0" w:color="auto"/>
              <w:right w:val="single" w:sz="4" w:space="0" w:color="auto"/>
            </w:tcBorders>
            <w:shd w:val="clear" w:color="auto" w:fill="auto"/>
            <w:noWrap/>
            <w:vAlign w:val="center"/>
            <w:hideMark/>
          </w:tcPr>
          <w:p w14:paraId="6738E46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2059-7525</w:t>
            </w:r>
          </w:p>
        </w:tc>
      </w:tr>
      <w:tr w:rsidR="007A437A" w:rsidRPr="00FC005D" w14:paraId="3E82EC88"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F8E12C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Asian Journal of Law and Society</w:t>
            </w:r>
          </w:p>
        </w:tc>
        <w:tc>
          <w:tcPr>
            <w:tcW w:w="709" w:type="dxa"/>
            <w:tcBorders>
              <w:top w:val="nil"/>
              <w:left w:val="nil"/>
              <w:bottom w:val="single" w:sz="4" w:space="0" w:color="auto"/>
              <w:right w:val="single" w:sz="4" w:space="0" w:color="auto"/>
            </w:tcBorders>
            <w:shd w:val="clear" w:color="auto" w:fill="auto"/>
            <w:noWrap/>
            <w:vAlign w:val="center"/>
            <w:hideMark/>
          </w:tcPr>
          <w:p w14:paraId="48740E0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ALS</w:t>
            </w:r>
          </w:p>
        </w:tc>
        <w:tc>
          <w:tcPr>
            <w:tcW w:w="1276" w:type="dxa"/>
            <w:tcBorders>
              <w:top w:val="nil"/>
              <w:left w:val="nil"/>
              <w:bottom w:val="single" w:sz="4" w:space="0" w:color="auto"/>
              <w:right w:val="single" w:sz="4" w:space="0" w:color="auto"/>
            </w:tcBorders>
            <w:shd w:val="clear" w:color="auto" w:fill="auto"/>
            <w:noWrap/>
            <w:vAlign w:val="center"/>
            <w:hideMark/>
          </w:tcPr>
          <w:p w14:paraId="2749F37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B0CD69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2052-9015</w:t>
            </w:r>
          </w:p>
        </w:tc>
        <w:tc>
          <w:tcPr>
            <w:tcW w:w="1461" w:type="dxa"/>
            <w:tcBorders>
              <w:top w:val="nil"/>
              <w:left w:val="nil"/>
              <w:bottom w:val="single" w:sz="4" w:space="0" w:color="auto"/>
              <w:right w:val="single" w:sz="4" w:space="0" w:color="auto"/>
            </w:tcBorders>
            <w:shd w:val="clear" w:color="auto" w:fill="auto"/>
            <w:noWrap/>
            <w:vAlign w:val="center"/>
            <w:hideMark/>
          </w:tcPr>
          <w:p w14:paraId="1690727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2052-9023</w:t>
            </w:r>
          </w:p>
        </w:tc>
      </w:tr>
      <w:tr w:rsidR="007A437A" w:rsidRPr="00FC005D" w14:paraId="0B536F7B"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FB8FFF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American Journal of Law &amp; Medicine</w:t>
            </w:r>
          </w:p>
        </w:tc>
        <w:tc>
          <w:tcPr>
            <w:tcW w:w="709" w:type="dxa"/>
            <w:tcBorders>
              <w:top w:val="nil"/>
              <w:left w:val="nil"/>
              <w:bottom w:val="single" w:sz="4" w:space="0" w:color="auto"/>
              <w:right w:val="single" w:sz="4" w:space="0" w:color="auto"/>
            </w:tcBorders>
            <w:shd w:val="clear" w:color="auto" w:fill="auto"/>
            <w:noWrap/>
            <w:vAlign w:val="center"/>
            <w:hideMark/>
          </w:tcPr>
          <w:p w14:paraId="373F6E8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AMJ</w:t>
            </w:r>
          </w:p>
        </w:tc>
        <w:tc>
          <w:tcPr>
            <w:tcW w:w="1276" w:type="dxa"/>
            <w:tcBorders>
              <w:top w:val="nil"/>
              <w:left w:val="nil"/>
              <w:bottom w:val="single" w:sz="4" w:space="0" w:color="auto"/>
              <w:right w:val="single" w:sz="4" w:space="0" w:color="auto"/>
            </w:tcBorders>
            <w:shd w:val="clear" w:color="auto" w:fill="auto"/>
            <w:noWrap/>
            <w:vAlign w:val="center"/>
            <w:hideMark/>
          </w:tcPr>
          <w:p w14:paraId="17812BA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1749F5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0098-8588</w:t>
            </w:r>
          </w:p>
        </w:tc>
        <w:tc>
          <w:tcPr>
            <w:tcW w:w="1461" w:type="dxa"/>
            <w:tcBorders>
              <w:top w:val="nil"/>
              <w:left w:val="nil"/>
              <w:bottom w:val="single" w:sz="4" w:space="0" w:color="auto"/>
              <w:right w:val="single" w:sz="4" w:space="0" w:color="auto"/>
            </w:tcBorders>
            <w:shd w:val="clear" w:color="auto" w:fill="auto"/>
            <w:noWrap/>
            <w:vAlign w:val="center"/>
            <w:hideMark/>
          </w:tcPr>
          <w:p w14:paraId="021218F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2375-835X</w:t>
            </w:r>
          </w:p>
        </w:tc>
      </w:tr>
      <w:tr w:rsidR="007A437A" w:rsidRPr="00FC005D" w14:paraId="11EB0F98" w14:textId="77777777" w:rsidTr="005E01D2">
        <w:trPr>
          <w:trHeight w:val="203"/>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AE86F5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Proceedings of the ASIL Annual Meeting </w:t>
            </w:r>
          </w:p>
        </w:tc>
        <w:tc>
          <w:tcPr>
            <w:tcW w:w="709" w:type="dxa"/>
            <w:tcBorders>
              <w:top w:val="nil"/>
              <w:left w:val="nil"/>
              <w:bottom w:val="single" w:sz="4" w:space="0" w:color="auto"/>
              <w:right w:val="single" w:sz="4" w:space="0" w:color="auto"/>
            </w:tcBorders>
            <w:shd w:val="clear" w:color="auto" w:fill="auto"/>
            <w:noWrap/>
            <w:vAlign w:val="center"/>
            <w:hideMark/>
          </w:tcPr>
          <w:p w14:paraId="620358A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AMP</w:t>
            </w:r>
          </w:p>
        </w:tc>
        <w:tc>
          <w:tcPr>
            <w:tcW w:w="1276" w:type="dxa"/>
            <w:tcBorders>
              <w:top w:val="nil"/>
              <w:left w:val="nil"/>
              <w:bottom w:val="single" w:sz="4" w:space="0" w:color="auto"/>
              <w:right w:val="single" w:sz="4" w:space="0" w:color="auto"/>
            </w:tcBorders>
            <w:shd w:val="clear" w:color="auto" w:fill="auto"/>
            <w:noWrap/>
            <w:vAlign w:val="center"/>
            <w:hideMark/>
          </w:tcPr>
          <w:p w14:paraId="356CA7E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472A8C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0272-5037</w:t>
            </w:r>
          </w:p>
        </w:tc>
        <w:tc>
          <w:tcPr>
            <w:tcW w:w="1461" w:type="dxa"/>
            <w:tcBorders>
              <w:top w:val="nil"/>
              <w:left w:val="nil"/>
              <w:bottom w:val="single" w:sz="4" w:space="0" w:color="auto"/>
              <w:right w:val="single" w:sz="4" w:space="0" w:color="auto"/>
            </w:tcBorders>
            <w:shd w:val="clear" w:color="auto" w:fill="auto"/>
            <w:noWrap/>
            <w:vAlign w:val="center"/>
            <w:hideMark/>
          </w:tcPr>
          <w:p w14:paraId="5DC2B6C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2169-1118</w:t>
            </w:r>
          </w:p>
        </w:tc>
      </w:tr>
      <w:tr w:rsidR="007A437A" w:rsidRPr="00FC005D" w14:paraId="2C714FFF" w14:textId="77777777" w:rsidTr="005E01D2">
        <w:trPr>
          <w:trHeight w:val="27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1C1F42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American Studies</w:t>
            </w:r>
          </w:p>
        </w:tc>
        <w:tc>
          <w:tcPr>
            <w:tcW w:w="709" w:type="dxa"/>
            <w:tcBorders>
              <w:top w:val="nil"/>
              <w:left w:val="nil"/>
              <w:bottom w:val="single" w:sz="4" w:space="0" w:color="auto"/>
              <w:right w:val="single" w:sz="4" w:space="0" w:color="auto"/>
            </w:tcBorders>
            <w:shd w:val="clear" w:color="auto" w:fill="auto"/>
            <w:noWrap/>
            <w:vAlign w:val="center"/>
            <w:hideMark/>
          </w:tcPr>
          <w:p w14:paraId="08BFCC3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AMS</w:t>
            </w:r>
          </w:p>
        </w:tc>
        <w:tc>
          <w:tcPr>
            <w:tcW w:w="1276" w:type="dxa"/>
            <w:tcBorders>
              <w:top w:val="nil"/>
              <w:left w:val="nil"/>
              <w:bottom w:val="single" w:sz="4" w:space="0" w:color="auto"/>
              <w:right w:val="single" w:sz="4" w:space="0" w:color="auto"/>
            </w:tcBorders>
            <w:shd w:val="clear" w:color="auto" w:fill="auto"/>
            <w:noWrap/>
            <w:vAlign w:val="center"/>
            <w:hideMark/>
          </w:tcPr>
          <w:p w14:paraId="410A2A3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E02F88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0021-8758</w:t>
            </w:r>
          </w:p>
        </w:tc>
        <w:tc>
          <w:tcPr>
            <w:tcW w:w="1461" w:type="dxa"/>
            <w:tcBorders>
              <w:top w:val="nil"/>
              <w:left w:val="nil"/>
              <w:bottom w:val="single" w:sz="4" w:space="0" w:color="auto"/>
              <w:right w:val="single" w:sz="4" w:space="0" w:color="auto"/>
            </w:tcBorders>
            <w:shd w:val="clear" w:color="auto" w:fill="auto"/>
            <w:noWrap/>
            <w:vAlign w:val="center"/>
            <w:hideMark/>
          </w:tcPr>
          <w:p w14:paraId="1304710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1469-5154</w:t>
            </w:r>
          </w:p>
        </w:tc>
      </w:tr>
      <w:tr w:rsidR="007A437A" w:rsidRPr="00FC005D" w14:paraId="12B42BBA" w14:textId="77777777" w:rsidTr="005E01D2">
        <w:trPr>
          <w:trHeight w:val="26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216A86E" w14:textId="77777777" w:rsidR="007A437A" w:rsidRPr="00FC005D" w:rsidRDefault="007A437A" w:rsidP="005E01D2">
            <w:pPr>
              <w:spacing w:before="0" w:after="0"/>
              <w:contextualSpacing w:val="0"/>
              <w:jc w:val="left"/>
              <w:rPr>
                <w:rFonts w:ascii="Calibri" w:hAnsi="Calibri" w:cs="Calibri"/>
                <w:noProof w:val="0"/>
                <w:szCs w:val="16"/>
                <w:lang w:val="fr-FR" w:eastAsia="en-GB"/>
              </w:rPr>
            </w:pPr>
            <w:r w:rsidRPr="00FC005D">
              <w:rPr>
                <w:rFonts w:ascii="Calibri" w:hAnsi="Calibri" w:cs="Calibri"/>
                <w:noProof w:val="0"/>
                <w:szCs w:val="16"/>
                <w:lang w:val="fr-FR" w:eastAsia="en-GB"/>
              </w:rPr>
              <w:t>Annales. Histoire, Sciences Sociales: English Edition</w:t>
            </w:r>
          </w:p>
        </w:tc>
        <w:tc>
          <w:tcPr>
            <w:tcW w:w="709" w:type="dxa"/>
            <w:tcBorders>
              <w:top w:val="nil"/>
              <w:left w:val="nil"/>
              <w:bottom w:val="single" w:sz="4" w:space="0" w:color="auto"/>
              <w:right w:val="single" w:sz="4" w:space="0" w:color="auto"/>
            </w:tcBorders>
            <w:shd w:val="clear" w:color="auto" w:fill="auto"/>
            <w:noWrap/>
            <w:vAlign w:val="center"/>
            <w:hideMark/>
          </w:tcPr>
          <w:p w14:paraId="0A483FA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ANE</w:t>
            </w:r>
          </w:p>
        </w:tc>
        <w:tc>
          <w:tcPr>
            <w:tcW w:w="1276" w:type="dxa"/>
            <w:tcBorders>
              <w:top w:val="nil"/>
              <w:left w:val="nil"/>
              <w:bottom w:val="single" w:sz="4" w:space="0" w:color="auto"/>
              <w:right w:val="single" w:sz="4" w:space="0" w:color="auto"/>
            </w:tcBorders>
            <w:shd w:val="clear" w:color="auto" w:fill="auto"/>
            <w:noWrap/>
            <w:vAlign w:val="center"/>
            <w:hideMark/>
          </w:tcPr>
          <w:p w14:paraId="10BFC72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No OA</w:t>
            </w:r>
          </w:p>
        </w:tc>
        <w:tc>
          <w:tcPr>
            <w:tcW w:w="1276" w:type="dxa"/>
            <w:tcBorders>
              <w:top w:val="nil"/>
              <w:left w:val="nil"/>
              <w:bottom w:val="single" w:sz="4" w:space="0" w:color="auto"/>
              <w:right w:val="single" w:sz="4" w:space="0" w:color="auto"/>
            </w:tcBorders>
            <w:shd w:val="clear" w:color="auto" w:fill="auto"/>
            <w:noWrap/>
            <w:vAlign w:val="center"/>
            <w:hideMark/>
          </w:tcPr>
          <w:p w14:paraId="284743C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2398-5682</w:t>
            </w:r>
          </w:p>
        </w:tc>
        <w:tc>
          <w:tcPr>
            <w:tcW w:w="1461" w:type="dxa"/>
            <w:tcBorders>
              <w:top w:val="nil"/>
              <w:left w:val="nil"/>
              <w:bottom w:val="single" w:sz="4" w:space="0" w:color="auto"/>
              <w:right w:val="single" w:sz="4" w:space="0" w:color="auto"/>
            </w:tcBorders>
            <w:shd w:val="clear" w:color="auto" w:fill="auto"/>
            <w:noWrap/>
            <w:vAlign w:val="center"/>
            <w:hideMark/>
          </w:tcPr>
          <w:p w14:paraId="5100471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2268-3763</w:t>
            </w:r>
          </w:p>
        </w:tc>
      </w:tr>
      <w:tr w:rsidR="007A437A" w:rsidRPr="00FC005D" w14:paraId="73719672" w14:textId="77777777" w:rsidTr="005E01D2">
        <w:trPr>
          <w:trHeight w:val="271"/>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4FE476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Anatolian Studies</w:t>
            </w:r>
          </w:p>
        </w:tc>
        <w:tc>
          <w:tcPr>
            <w:tcW w:w="709" w:type="dxa"/>
            <w:tcBorders>
              <w:top w:val="nil"/>
              <w:left w:val="nil"/>
              <w:bottom w:val="single" w:sz="4" w:space="0" w:color="auto"/>
              <w:right w:val="single" w:sz="4" w:space="0" w:color="auto"/>
            </w:tcBorders>
            <w:shd w:val="clear" w:color="auto" w:fill="auto"/>
            <w:noWrap/>
            <w:vAlign w:val="center"/>
            <w:hideMark/>
          </w:tcPr>
          <w:p w14:paraId="4A06032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ANK</w:t>
            </w:r>
          </w:p>
        </w:tc>
        <w:tc>
          <w:tcPr>
            <w:tcW w:w="1276" w:type="dxa"/>
            <w:tcBorders>
              <w:top w:val="nil"/>
              <w:left w:val="nil"/>
              <w:bottom w:val="single" w:sz="4" w:space="0" w:color="auto"/>
              <w:right w:val="single" w:sz="4" w:space="0" w:color="auto"/>
            </w:tcBorders>
            <w:shd w:val="clear" w:color="auto" w:fill="auto"/>
            <w:noWrap/>
            <w:vAlign w:val="center"/>
            <w:hideMark/>
          </w:tcPr>
          <w:p w14:paraId="63B4972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216DFA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0066-1546</w:t>
            </w:r>
          </w:p>
        </w:tc>
        <w:tc>
          <w:tcPr>
            <w:tcW w:w="1461" w:type="dxa"/>
            <w:tcBorders>
              <w:top w:val="nil"/>
              <w:left w:val="nil"/>
              <w:bottom w:val="single" w:sz="4" w:space="0" w:color="auto"/>
              <w:right w:val="single" w:sz="4" w:space="0" w:color="auto"/>
            </w:tcBorders>
            <w:shd w:val="clear" w:color="auto" w:fill="auto"/>
            <w:noWrap/>
            <w:vAlign w:val="center"/>
            <w:hideMark/>
          </w:tcPr>
          <w:p w14:paraId="628DC2A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2048-0849</w:t>
            </w:r>
          </w:p>
        </w:tc>
      </w:tr>
      <w:tr w:rsidR="007A437A" w:rsidRPr="00FC005D" w14:paraId="5712A93E" w14:textId="77777777" w:rsidTr="005E01D2">
        <w:trPr>
          <w:trHeight w:val="276"/>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7A59770" w14:textId="77777777" w:rsidR="007A437A" w:rsidRPr="00FC005D" w:rsidRDefault="007A437A" w:rsidP="005E01D2">
            <w:pPr>
              <w:spacing w:before="0" w:after="0"/>
              <w:contextualSpacing w:val="0"/>
              <w:jc w:val="left"/>
              <w:rPr>
                <w:rFonts w:ascii="Calibri" w:hAnsi="Calibri" w:cs="Calibri"/>
                <w:noProof w:val="0"/>
                <w:szCs w:val="16"/>
                <w:lang w:eastAsia="en-GB"/>
              </w:rPr>
            </w:pPr>
            <w:proofErr w:type="spellStart"/>
            <w:r w:rsidRPr="00FC005D">
              <w:rPr>
                <w:rFonts w:ascii="Calibri" w:hAnsi="Calibri" w:cs="Calibri"/>
                <w:noProof w:val="0"/>
                <w:szCs w:val="16"/>
                <w:lang w:eastAsia="en-GB"/>
              </w:rPr>
              <w:t>Antichthon</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56AF7FA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ANN</w:t>
            </w:r>
          </w:p>
        </w:tc>
        <w:tc>
          <w:tcPr>
            <w:tcW w:w="1276" w:type="dxa"/>
            <w:tcBorders>
              <w:top w:val="nil"/>
              <w:left w:val="nil"/>
              <w:bottom w:val="single" w:sz="4" w:space="0" w:color="auto"/>
              <w:right w:val="single" w:sz="4" w:space="0" w:color="auto"/>
            </w:tcBorders>
            <w:shd w:val="clear" w:color="auto" w:fill="auto"/>
            <w:noWrap/>
            <w:vAlign w:val="center"/>
            <w:hideMark/>
          </w:tcPr>
          <w:p w14:paraId="25BFF21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FB75BC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0066-4774</w:t>
            </w:r>
          </w:p>
        </w:tc>
        <w:tc>
          <w:tcPr>
            <w:tcW w:w="1461" w:type="dxa"/>
            <w:tcBorders>
              <w:top w:val="nil"/>
              <w:left w:val="nil"/>
              <w:bottom w:val="single" w:sz="4" w:space="0" w:color="auto"/>
              <w:right w:val="single" w:sz="4" w:space="0" w:color="auto"/>
            </w:tcBorders>
            <w:shd w:val="clear" w:color="auto" w:fill="auto"/>
            <w:noWrap/>
            <w:vAlign w:val="center"/>
            <w:hideMark/>
          </w:tcPr>
          <w:p w14:paraId="4849ECE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2056-8819</w:t>
            </w:r>
          </w:p>
        </w:tc>
      </w:tr>
      <w:tr w:rsidR="007A437A" w:rsidRPr="00FC005D" w14:paraId="7E420EB3" w14:textId="77777777" w:rsidTr="005E01D2">
        <w:trPr>
          <w:trHeight w:val="13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1F3A05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Antarctic Science</w:t>
            </w:r>
          </w:p>
        </w:tc>
        <w:tc>
          <w:tcPr>
            <w:tcW w:w="709" w:type="dxa"/>
            <w:tcBorders>
              <w:top w:val="nil"/>
              <w:left w:val="nil"/>
              <w:bottom w:val="single" w:sz="4" w:space="0" w:color="auto"/>
              <w:right w:val="single" w:sz="4" w:space="0" w:color="auto"/>
            </w:tcBorders>
            <w:shd w:val="clear" w:color="auto" w:fill="auto"/>
            <w:noWrap/>
            <w:vAlign w:val="center"/>
            <w:hideMark/>
          </w:tcPr>
          <w:p w14:paraId="7A5BFEC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ANS</w:t>
            </w:r>
          </w:p>
        </w:tc>
        <w:tc>
          <w:tcPr>
            <w:tcW w:w="1276" w:type="dxa"/>
            <w:tcBorders>
              <w:top w:val="nil"/>
              <w:left w:val="nil"/>
              <w:bottom w:val="single" w:sz="4" w:space="0" w:color="auto"/>
              <w:right w:val="single" w:sz="4" w:space="0" w:color="auto"/>
            </w:tcBorders>
            <w:shd w:val="clear" w:color="auto" w:fill="auto"/>
            <w:noWrap/>
            <w:vAlign w:val="center"/>
            <w:hideMark/>
          </w:tcPr>
          <w:p w14:paraId="36490C5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B6AD7B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0954-1020</w:t>
            </w:r>
          </w:p>
        </w:tc>
        <w:tc>
          <w:tcPr>
            <w:tcW w:w="1461" w:type="dxa"/>
            <w:tcBorders>
              <w:top w:val="nil"/>
              <w:left w:val="nil"/>
              <w:bottom w:val="single" w:sz="4" w:space="0" w:color="auto"/>
              <w:right w:val="single" w:sz="4" w:space="0" w:color="auto"/>
            </w:tcBorders>
            <w:shd w:val="clear" w:color="auto" w:fill="auto"/>
            <w:noWrap/>
            <w:vAlign w:val="center"/>
            <w:hideMark/>
          </w:tcPr>
          <w:p w14:paraId="3CE37D1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1365-2079</w:t>
            </w:r>
          </w:p>
        </w:tc>
      </w:tr>
      <w:tr w:rsidR="007A437A" w:rsidRPr="00FC005D" w14:paraId="607062DE"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73AF03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Antiquaries Journal</w:t>
            </w:r>
          </w:p>
        </w:tc>
        <w:tc>
          <w:tcPr>
            <w:tcW w:w="709" w:type="dxa"/>
            <w:tcBorders>
              <w:top w:val="nil"/>
              <w:left w:val="nil"/>
              <w:bottom w:val="single" w:sz="4" w:space="0" w:color="auto"/>
              <w:right w:val="single" w:sz="4" w:space="0" w:color="auto"/>
            </w:tcBorders>
            <w:shd w:val="clear" w:color="auto" w:fill="auto"/>
            <w:noWrap/>
            <w:vAlign w:val="center"/>
            <w:hideMark/>
          </w:tcPr>
          <w:p w14:paraId="3B1DA21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ANT</w:t>
            </w:r>
          </w:p>
        </w:tc>
        <w:tc>
          <w:tcPr>
            <w:tcW w:w="1276" w:type="dxa"/>
            <w:tcBorders>
              <w:top w:val="nil"/>
              <w:left w:val="nil"/>
              <w:bottom w:val="single" w:sz="4" w:space="0" w:color="auto"/>
              <w:right w:val="single" w:sz="4" w:space="0" w:color="auto"/>
            </w:tcBorders>
            <w:shd w:val="clear" w:color="auto" w:fill="auto"/>
            <w:noWrap/>
            <w:vAlign w:val="center"/>
            <w:hideMark/>
          </w:tcPr>
          <w:p w14:paraId="7ADFB30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2E4049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0003-5815</w:t>
            </w:r>
          </w:p>
        </w:tc>
        <w:tc>
          <w:tcPr>
            <w:tcW w:w="1461" w:type="dxa"/>
            <w:tcBorders>
              <w:top w:val="nil"/>
              <w:left w:val="nil"/>
              <w:bottom w:val="single" w:sz="4" w:space="0" w:color="auto"/>
              <w:right w:val="single" w:sz="4" w:space="0" w:color="auto"/>
            </w:tcBorders>
            <w:shd w:val="clear" w:color="auto" w:fill="auto"/>
            <w:noWrap/>
            <w:vAlign w:val="center"/>
            <w:hideMark/>
          </w:tcPr>
          <w:p w14:paraId="3091B24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1758-5309</w:t>
            </w:r>
          </w:p>
        </w:tc>
      </w:tr>
      <w:tr w:rsidR="007A437A" w:rsidRPr="00FC005D" w14:paraId="2B627177"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28DD722" w14:textId="77777777" w:rsidR="007A437A" w:rsidRPr="00FC005D" w:rsidRDefault="007A437A" w:rsidP="005E01D2">
            <w:pPr>
              <w:spacing w:before="0" w:after="0"/>
              <w:contextualSpacing w:val="0"/>
              <w:jc w:val="left"/>
              <w:rPr>
                <w:rFonts w:ascii="Calibri" w:hAnsi="Calibri" w:cs="Calibri"/>
                <w:noProof w:val="0"/>
                <w:szCs w:val="16"/>
                <w:lang w:eastAsia="en-GB"/>
              </w:rPr>
            </w:pPr>
            <w:proofErr w:type="spellStart"/>
            <w:r w:rsidRPr="00FC005D">
              <w:rPr>
                <w:rFonts w:ascii="Calibri" w:hAnsi="Calibri" w:cs="Calibri"/>
                <w:noProof w:val="0"/>
                <w:szCs w:val="16"/>
                <w:lang w:eastAsia="en-GB"/>
              </w:rPr>
              <w:t>Acta</w:t>
            </w:r>
            <w:proofErr w:type="spellEnd"/>
            <w:r w:rsidRPr="00FC005D">
              <w:rPr>
                <w:rFonts w:ascii="Calibri" w:hAnsi="Calibri" w:cs="Calibri"/>
                <w:noProof w:val="0"/>
                <w:szCs w:val="16"/>
                <w:lang w:eastAsia="en-GB"/>
              </w:rPr>
              <w:t xml:space="preserve"> </w:t>
            </w:r>
            <w:proofErr w:type="spellStart"/>
            <w:r w:rsidRPr="00FC005D">
              <w:rPr>
                <w:rFonts w:ascii="Calibri" w:hAnsi="Calibri" w:cs="Calibri"/>
                <w:noProof w:val="0"/>
                <w:szCs w:val="16"/>
                <w:lang w:eastAsia="en-GB"/>
              </w:rPr>
              <w:t>Numerica</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2683103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ANU</w:t>
            </w:r>
          </w:p>
        </w:tc>
        <w:tc>
          <w:tcPr>
            <w:tcW w:w="1276" w:type="dxa"/>
            <w:tcBorders>
              <w:top w:val="nil"/>
              <w:left w:val="nil"/>
              <w:bottom w:val="single" w:sz="4" w:space="0" w:color="auto"/>
              <w:right w:val="single" w:sz="4" w:space="0" w:color="auto"/>
            </w:tcBorders>
            <w:shd w:val="clear" w:color="auto" w:fill="auto"/>
            <w:noWrap/>
            <w:vAlign w:val="center"/>
            <w:hideMark/>
          </w:tcPr>
          <w:p w14:paraId="0D10DD4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B06A0F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0962-4929</w:t>
            </w:r>
          </w:p>
        </w:tc>
        <w:tc>
          <w:tcPr>
            <w:tcW w:w="1461" w:type="dxa"/>
            <w:tcBorders>
              <w:top w:val="nil"/>
              <w:left w:val="nil"/>
              <w:bottom w:val="single" w:sz="4" w:space="0" w:color="auto"/>
              <w:right w:val="single" w:sz="4" w:space="0" w:color="auto"/>
            </w:tcBorders>
            <w:shd w:val="clear" w:color="auto" w:fill="auto"/>
            <w:noWrap/>
            <w:vAlign w:val="center"/>
            <w:hideMark/>
          </w:tcPr>
          <w:p w14:paraId="285A4DA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1474-0508</w:t>
            </w:r>
          </w:p>
        </w:tc>
      </w:tr>
      <w:tr w:rsidR="007A437A" w:rsidRPr="00FC005D" w14:paraId="0D536F63"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AA79B9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ANZIAM Journal</w:t>
            </w:r>
          </w:p>
        </w:tc>
        <w:tc>
          <w:tcPr>
            <w:tcW w:w="709" w:type="dxa"/>
            <w:tcBorders>
              <w:top w:val="nil"/>
              <w:left w:val="nil"/>
              <w:bottom w:val="single" w:sz="4" w:space="0" w:color="auto"/>
              <w:right w:val="single" w:sz="4" w:space="0" w:color="auto"/>
            </w:tcBorders>
            <w:shd w:val="clear" w:color="auto" w:fill="auto"/>
            <w:noWrap/>
            <w:vAlign w:val="center"/>
            <w:hideMark/>
          </w:tcPr>
          <w:p w14:paraId="0B0A283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ANZ</w:t>
            </w:r>
          </w:p>
        </w:tc>
        <w:tc>
          <w:tcPr>
            <w:tcW w:w="1276" w:type="dxa"/>
            <w:tcBorders>
              <w:top w:val="nil"/>
              <w:left w:val="nil"/>
              <w:bottom w:val="single" w:sz="4" w:space="0" w:color="auto"/>
              <w:right w:val="single" w:sz="4" w:space="0" w:color="auto"/>
            </w:tcBorders>
            <w:shd w:val="clear" w:color="auto" w:fill="auto"/>
            <w:noWrap/>
            <w:vAlign w:val="center"/>
            <w:hideMark/>
          </w:tcPr>
          <w:p w14:paraId="1FB5666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D27300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1446-1811</w:t>
            </w:r>
          </w:p>
        </w:tc>
        <w:tc>
          <w:tcPr>
            <w:tcW w:w="1461" w:type="dxa"/>
            <w:tcBorders>
              <w:top w:val="nil"/>
              <w:left w:val="nil"/>
              <w:bottom w:val="single" w:sz="4" w:space="0" w:color="auto"/>
              <w:right w:val="single" w:sz="4" w:space="0" w:color="auto"/>
            </w:tcBorders>
            <w:shd w:val="clear" w:color="auto" w:fill="auto"/>
            <w:noWrap/>
            <w:vAlign w:val="center"/>
            <w:hideMark/>
          </w:tcPr>
          <w:p w14:paraId="336A3A8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1446-8735</w:t>
            </w:r>
          </w:p>
        </w:tc>
      </w:tr>
      <w:tr w:rsidR="007A437A" w:rsidRPr="00FC005D" w14:paraId="328FF9DE"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4E4DA7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Annals of Glaciology</w:t>
            </w:r>
          </w:p>
        </w:tc>
        <w:tc>
          <w:tcPr>
            <w:tcW w:w="709" w:type="dxa"/>
            <w:tcBorders>
              <w:top w:val="nil"/>
              <w:left w:val="nil"/>
              <w:bottom w:val="single" w:sz="4" w:space="0" w:color="auto"/>
              <w:right w:val="single" w:sz="4" w:space="0" w:color="auto"/>
            </w:tcBorders>
            <w:shd w:val="clear" w:color="auto" w:fill="auto"/>
            <w:noWrap/>
            <w:vAlign w:val="center"/>
            <w:hideMark/>
          </w:tcPr>
          <w:p w14:paraId="6A9EF01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AOG</w:t>
            </w:r>
          </w:p>
        </w:tc>
        <w:tc>
          <w:tcPr>
            <w:tcW w:w="1276" w:type="dxa"/>
            <w:tcBorders>
              <w:top w:val="nil"/>
              <w:left w:val="nil"/>
              <w:bottom w:val="single" w:sz="4" w:space="0" w:color="auto"/>
              <w:right w:val="single" w:sz="4" w:space="0" w:color="auto"/>
            </w:tcBorders>
            <w:shd w:val="clear" w:color="auto" w:fill="auto"/>
            <w:noWrap/>
            <w:vAlign w:val="center"/>
            <w:hideMark/>
          </w:tcPr>
          <w:p w14:paraId="6E6D4D7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7240AC8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0260-3055</w:t>
            </w:r>
          </w:p>
        </w:tc>
        <w:tc>
          <w:tcPr>
            <w:tcW w:w="1461" w:type="dxa"/>
            <w:tcBorders>
              <w:top w:val="nil"/>
              <w:left w:val="nil"/>
              <w:bottom w:val="single" w:sz="4" w:space="0" w:color="auto"/>
              <w:right w:val="single" w:sz="4" w:space="0" w:color="auto"/>
            </w:tcBorders>
            <w:shd w:val="clear" w:color="auto" w:fill="auto"/>
            <w:noWrap/>
            <w:vAlign w:val="center"/>
            <w:hideMark/>
          </w:tcPr>
          <w:p w14:paraId="3627DE8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1727-5644</w:t>
            </w:r>
          </w:p>
        </w:tc>
      </w:tr>
      <w:tr w:rsidR="007A437A" w:rsidRPr="00FC005D" w14:paraId="62695A95" w14:textId="77777777" w:rsidTr="005E01D2">
        <w:trPr>
          <w:trHeight w:val="211"/>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8718EE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the American Philosophical Association</w:t>
            </w:r>
          </w:p>
        </w:tc>
        <w:tc>
          <w:tcPr>
            <w:tcW w:w="709" w:type="dxa"/>
            <w:tcBorders>
              <w:top w:val="nil"/>
              <w:left w:val="nil"/>
              <w:bottom w:val="single" w:sz="4" w:space="0" w:color="auto"/>
              <w:right w:val="single" w:sz="4" w:space="0" w:color="auto"/>
            </w:tcBorders>
            <w:shd w:val="clear" w:color="auto" w:fill="auto"/>
            <w:noWrap/>
            <w:vAlign w:val="center"/>
            <w:hideMark/>
          </w:tcPr>
          <w:p w14:paraId="17849BF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APA</w:t>
            </w:r>
          </w:p>
        </w:tc>
        <w:tc>
          <w:tcPr>
            <w:tcW w:w="1276" w:type="dxa"/>
            <w:tcBorders>
              <w:top w:val="nil"/>
              <w:left w:val="nil"/>
              <w:bottom w:val="single" w:sz="4" w:space="0" w:color="auto"/>
              <w:right w:val="single" w:sz="4" w:space="0" w:color="auto"/>
            </w:tcBorders>
            <w:shd w:val="clear" w:color="auto" w:fill="auto"/>
            <w:noWrap/>
            <w:vAlign w:val="center"/>
            <w:hideMark/>
          </w:tcPr>
          <w:p w14:paraId="556067B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E76A8A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2053-4477</w:t>
            </w:r>
          </w:p>
        </w:tc>
        <w:tc>
          <w:tcPr>
            <w:tcW w:w="1461" w:type="dxa"/>
            <w:tcBorders>
              <w:top w:val="nil"/>
              <w:left w:val="nil"/>
              <w:bottom w:val="single" w:sz="4" w:space="0" w:color="auto"/>
              <w:right w:val="single" w:sz="4" w:space="0" w:color="auto"/>
            </w:tcBorders>
            <w:shd w:val="clear" w:color="auto" w:fill="auto"/>
            <w:noWrap/>
            <w:vAlign w:val="center"/>
            <w:hideMark/>
          </w:tcPr>
          <w:p w14:paraId="5931B13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2053-4485</w:t>
            </w:r>
          </w:p>
        </w:tc>
      </w:tr>
      <w:tr w:rsidR="007A437A" w:rsidRPr="00FC005D" w14:paraId="5033CB93" w14:textId="77777777" w:rsidTr="005E01D2">
        <w:trPr>
          <w:trHeight w:val="271"/>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EC4F5C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Annual Review of Applied Linguistics</w:t>
            </w:r>
          </w:p>
        </w:tc>
        <w:tc>
          <w:tcPr>
            <w:tcW w:w="709" w:type="dxa"/>
            <w:tcBorders>
              <w:top w:val="nil"/>
              <w:left w:val="nil"/>
              <w:bottom w:val="single" w:sz="4" w:space="0" w:color="auto"/>
              <w:right w:val="single" w:sz="4" w:space="0" w:color="auto"/>
            </w:tcBorders>
            <w:shd w:val="clear" w:color="auto" w:fill="auto"/>
            <w:noWrap/>
            <w:vAlign w:val="center"/>
            <w:hideMark/>
          </w:tcPr>
          <w:p w14:paraId="6515792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APL</w:t>
            </w:r>
          </w:p>
        </w:tc>
        <w:tc>
          <w:tcPr>
            <w:tcW w:w="1276" w:type="dxa"/>
            <w:tcBorders>
              <w:top w:val="nil"/>
              <w:left w:val="nil"/>
              <w:bottom w:val="single" w:sz="4" w:space="0" w:color="auto"/>
              <w:right w:val="single" w:sz="4" w:space="0" w:color="auto"/>
            </w:tcBorders>
            <w:shd w:val="clear" w:color="auto" w:fill="auto"/>
            <w:noWrap/>
            <w:vAlign w:val="center"/>
            <w:hideMark/>
          </w:tcPr>
          <w:p w14:paraId="03D4DCD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829665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0267-1905</w:t>
            </w:r>
          </w:p>
        </w:tc>
        <w:tc>
          <w:tcPr>
            <w:tcW w:w="1461" w:type="dxa"/>
            <w:tcBorders>
              <w:top w:val="nil"/>
              <w:left w:val="nil"/>
              <w:bottom w:val="single" w:sz="4" w:space="0" w:color="auto"/>
              <w:right w:val="single" w:sz="4" w:space="0" w:color="auto"/>
            </w:tcBorders>
            <w:shd w:val="clear" w:color="auto" w:fill="auto"/>
            <w:noWrap/>
            <w:vAlign w:val="center"/>
            <w:hideMark/>
          </w:tcPr>
          <w:p w14:paraId="07472A7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1471-6356</w:t>
            </w:r>
          </w:p>
        </w:tc>
      </w:tr>
      <w:tr w:rsidR="007A437A" w:rsidRPr="00FC005D" w14:paraId="5EB715FE" w14:textId="77777777" w:rsidTr="005E01D2">
        <w:trPr>
          <w:trHeight w:val="261"/>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E15ABC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Advances in Applied Probability</w:t>
            </w:r>
          </w:p>
        </w:tc>
        <w:tc>
          <w:tcPr>
            <w:tcW w:w="709" w:type="dxa"/>
            <w:tcBorders>
              <w:top w:val="nil"/>
              <w:left w:val="nil"/>
              <w:bottom w:val="single" w:sz="4" w:space="0" w:color="auto"/>
              <w:right w:val="single" w:sz="4" w:space="0" w:color="auto"/>
            </w:tcBorders>
            <w:shd w:val="clear" w:color="auto" w:fill="auto"/>
            <w:noWrap/>
            <w:vAlign w:val="center"/>
            <w:hideMark/>
          </w:tcPr>
          <w:p w14:paraId="506BE84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APR</w:t>
            </w:r>
          </w:p>
        </w:tc>
        <w:tc>
          <w:tcPr>
            <w:tcW w:w="1276" w:type="dxa"/>
            <w:tcBorders>
              <w:top w:val="nil"/>
              <w:left w:val="nil"/>
              <w:bottom w:val="single" w:sz="4" w:space="0" w:color="auto"/>
              <w:right w:val="single" w:sz="4" w:space="0" w:color="auto"/>
            </w:tcBorders>
            <w:shd w:val="clear" w:color="auto" w:fill="auto"/>
            <w:noWrap/>
            <w:vAlign w:val="center"/>
            <w:hideMark/>
          </w:tcPr>
          <w:p w14:paraId="56BAD6B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No OA</w:t>
            </w:r>
          </w:p>
        </w:tc>
        <w:tc>
          <w:tcPr>
            <w:tcW w:w="1276" w:type="dxa"/>
            <w:tcBorders>
              <w:top w:val="nil"/>
              <w:left w:val="nil"/>
              <w:bottom w:val="single" w:sz="4" w:space="0" w:color="auto"/>
              <w:right w:val="single" w:sz="4" w:space="0" w:color="auto"/>
            </w:tcBorders>
            <w:shd w:val="clear" w:color="auto" w:fill="auto"/>
            <w:noWrap/>
            <w:vAlign w:val="center"/>
            <w:hideMark/>
          </w:tcPr>
          <w:p w14:paraId="58CC0C0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0001-8678</w:t>
            </w:r>
          </w:p>
        </w:tc>
        <w:tc>
          <w:tcPr>
            <w:tcW w:w="1461" w:type="dxa"/>
            <w:tcBorders>
              <w:top w:val="nil"/>
              <w:left w:val="nil"/>
              <w:bottom w:val="single" w:sz="4" w:space="0" w:color="auto"/>
              <w:right w:val="single" w:sz="4" w:space="0" w:color="auto"/>
            </w:tcBorders>
            <w:shd w:val="clear" w:color="auto" w:fill="auto"/>
            <w:noWrap/>
            <w:vAlign w:val="center"/>
            <w:hideMark/>
          </w:tcPr>
          <w:p w14:paraId="26F6A22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1475-6064</w:t>
            </w:r>
          </w:p>
        </w:tc>
      </w:tr>
      <w:tr w:rsidR="007A437A" w:rsidRPr="00FC005D" w14:paraId="25E1212C"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0D3A61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Applied Psycholinguistics</w:t>
            </w:r>
          </w:p>
        </w:tc>
        <w:tc>
          <w:tcPr>
            <w:tcW w:w="709" w:type="dxa"/>
            <w:tcBorders>
              <w:top w:val="nil"/>
              <w:left w:val="nil"/>
              <w:bottom w:val="single" w:sz="4" w:space="0" w:color="auto"/>
              <w:right w:val="single" w:sz="4" w:space="0" w:color="auto"/>
            </w:tcBorders>
            <w:shd w:val="clear" w:color="auto" w:fill="auto"/>
            <w:noWrap/>
            <w:vAlign w:val="center"/>
            <w:hideMark/>
          </w:tcPr>
          <w:p w14:paraId="42977AA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APS</w:t>
            </w:r>
          </w:p>
        </w:tc>
        <w:tc>
          <w:tcPr>
            <w:tcW w:w="1276" w:type="dxa"/>
            <w:tcBorders>
              <w:top w:val="nil"/>
              <w:left w:val="nil"/>
              <w:bottom w:val="single" w:sz="4" w:space="0" w:color="auto"/>
              <w:right w:val="single" w:sz="4" w:space="0" w:color="auto"/>
            </w:tcBorders>
            <w:shd w:val="clear" w:color="auto" w:fill="auto"/>
            <w:noWrap/>
            <w:vAlign w:val="center"/>
            <w:hideMark/>
          </w:tcPr>
          <w:p w14:paraId="4849184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735642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0142-7164</w:t>
            </w:r>
          </w:p>
        </w:tc>
        <w:tc>
          <w:tcPr>
            <w:tcW w:w="1461" w:type="dxa"/>
            <w:tcBorders>
              <w:top w:val="nil"/>
              <w:left w:val="nil"/>
              <w:bottom w:val="single" w:sz="4" w:space="0" w:color="auto"/>
              <w:right w:val="single" w:sz="4" w:space="0" w:color="auto"/>
            </w:tcBorders>
            <w:shd w:val="clear" w:color="auto" w:fill="auto"/>
            <w:noWrap/>
            <w:vAlign w:val="center"/>
            <w:hideMark/>
          </w:tcPr>
          <w:p w14:paraId="1650693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1469-1817</w:t>
            </w:r>
          </w:p>
        </w:tc>
      </w:tr>
      <w:tr w:rsidR="007A437A" w:rsidRPr="00FC005D" w14:paraId="686D9FC2" w14:textId="77777777" w:rsidTr="005E01D2">
        <w:trPr>
          <w:trHeight w:val="169"/>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8C265A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Antiquity</w:t>
            </w:r>
          </w:p>
        </w:tc>
        <w:tc>
          <w:tcPr>
            <w:tcW w:w="709" w:type="dxa"/>
            <w:tcBorders>
              <w:top w:val="nil"/>
              <w:left w:val="nil"/>
              <w:bottom w:val="single" w:sz="4" w:space="0" w:color="auto"/>
              <w:right w:val="single" w:sz="4" w:space="0" w:color="auto"/>
            </w:tcBorders>
            <w:shd w:val="clear" w:color="auto" w:fill="auto"/>
            <w:noWrap/>
            <w:vAlign w:val="center"/>
            <w:hideMark/>
          </w:tcPr>
          <w:p w14:paraId="64C3B61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AQY</w:t>
            </w:r>
          </w:p>
        </w:tc>
        <w:tc>
          <w:tcPr>
            <w:tcW w:w="1276" w:type="dxa"/>
            <w:tcBorders>
              <w:top w:val="nil"/>
              <w:left w:val="nil"/>
              <w:bottom w:val="single" w:sz="4" w:space="0" w:color="auto"/>
              <w:right w:val="single" w:sz="4" w:space="0" w:color="auto"/>
            </w:tcBorders>
            <w:shd w:val="clear" w:color="auto" w:fill="auto"/>
            <w:noWrap/>
            <w:vAlign w:val="center"/>
            <w:hideMark/>
          </w:tcPr>
          <w:p w14:paraId="432DE0E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21904F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0003-598X</w:t>
            </w:r>
          </w:p>
        </w:tc>
        <w:tc>
          <w:tcPr>
            <w:tcW w:w="1461" w:type="dxa"/>
            <w:tcBorders>
              <w:top w:val="nil"/>
              <w:left w:val="nil"/>
              <w:bottom w:val="single" w:sz="4" w:space="0" w:color="auto"/>
              <w:right w:val="single" w:sz="4" w:space="0" w:color="auto"/>
            </w:tcBorders>
            <w:shd w:val="clear" w:color="auto" w:fill="auto"/>
            <w:noWrap/>
            <w:vAlign w:val="center"/>
            <w:hideMark/>
          </w:tcPr>
          <w:p w14:paraId="24E10AF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1745-1744</w:t>
            </w:r>
          </w:p>
        </w:tc>
      </w:tr>
      <w:tr w:rsidR="007A437A" w:rsidRPr="00FC005D" w14:paraId="2A001037"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096B80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Archaeological Dialogues</w:t>
            </w:r>
          </w:p>
        </w:tc>
        <w:tc>
          <w:tcPr>
            <w:tcW w:w="709" w:type="dxa"/>
            <w:tcBorders>
              <w:top w:val="nil"/>
              <w:left w:val="nil"/>
              <w:bottom w:val="single" w:sz="4" w:space="0" w:color="auto"/>
              <w:right w:val="single" w:sz="4" w:space="0" w:color="auto"/>
            </w:tcBorders>
            <w:shd w:val="clear" w:color="auto" w:fill="auto"/>
            <w:noWrap/>
            <w:vAlign w:val="center"/>
            <w:hideMark/>
          </w:tcPr>
          <w:p w14:paraId="411DF91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ARD</w:t>
            </w:r>
          </w:p>
        </w:tc>
        <w:tc>
          <w:tcPr>
            <w:tcW w:w="1276" w:type="dxa"/>
            <w:tcBorders>
              <w:top w:val="nil"/>
              <w:left w:val="nil"/>
              <w:bottom w:val="single" w:sz="4" w:space="0" w:color="auto"/>
              <w:right w:val="single" w:sz="4" w:space="0" w:color="auto"/>
            </w:tcBorders>
            <w:shd w:val="clear" w:color="auto" w:fill="auto"/>
            <w:noWrap/>
            <w:vAlign w:val="center"/>
            <w:hideMark/>
          </w:tcPr>
          <w:p w14:paraId="35E9FBC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C6D47B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1380-2038</w:t>
            </w:r>
          </w:p>
        </w:tc>
        <w:tc>
          <w:tcPr>
            <w:tcW w:w="1461" w:type="dxa"/>
            <w:tcBorders>
              <w:top w:val="nil"/>
              <w:left w:val="nil"/>
              <w:bottom w:val="single" w:sz="4" w:space="0" w:color="auto"/>
              <w:right w:val="single" w:sz="4" w:space="0" w:color="auto"/>
            </w:tcBorders>
            <w:shd w:val="clear" w:color="auto" w:fill="auto"/>
            <w:noWrap/>
            <w:vAlign w:val="center"/>
            <w:hideMark/>
          </w:tcPr>
          <w:p w14:paraId="37649DA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1478-2294</w:t>
            </w:r>
          </w:p>
        </w:tc>
      </w:tr>
      <w:tr w:rsidR="007A437A" w:rsidRPr="00FC005D" w14:paraId="251CB604" w14:textId="77777777" w:rsidTr="005E01D2">
        <w:trPr>
          <w:trHeight w:val="275"/>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F7AE8F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Archaeological Reports</w:t>
            </w:r>
          </w:p>
        </w:tc>
        <w:tc>
          <w:tcPr>
            <w:tcW w:w="709" w:type="dxa"/>
            <w:tcBorders>
              <w:top w:val="nil"/>
              <w:left w:val="nil"/>
              <w:bottom w:val="single" w:sz="4" w:space="0" w:color="auto"/>
              <w:right w:val="single" w:sz="4" w:space="0" w:color="auto"/>
            </w:tcBorders>
            <w:shd w:val="clear" w:color="auto" w:fill="auto"/>
            <w:noWrap/>
            <w:vAlign w:val="center"/>
            <w:hideMark/>
          </w:tcPr>
          <w:p w14:paraId="0947530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ARE</w:t>
            </w:r>
          </w:p>
        </w:tc>
        <w:tc>
          <w:tcPr>
            <w:tcW w:w="1276" w:type="dxa"/>
            <w:tcBorders>
              <w:top w:val="nil"/>
              <w:left w:val="nil"/>
              <w:bottom w:val="single" w:sz="4" w:space="0" w:color="auto"/>
              <w:right w:val="single" w:sz="4" w:space="0" w:color="auto"/>
            </w:tcBorders>
            <w:shd w:val="clear" w:color="auto" w:fill="auto"/>
            <w:noWrap/>
            <w:vAlign w:val="center"/>
            <w:hideMark/>
          </w:tcPr>
          <w:p w14:paraId="1048CF1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43E85B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0570-6084</w:t>
            </w:r>
          </w:p>
        </w:tc>
        <w:tc>
          <w:tcPr>
            <w:tcW w:w="1461" w:type="dxa"/>
            <w:tcBorders>
              <w:top w:val="nil"/>
              <w:left w:val="nil"/>
              <w:bottom w:val="single" w:sz="4" w:space="0" w:color="auto"/>
              <w:right w:val="single" w:sz="4" w:space="0" w:color="auto"/>
            </w:tcBorders>
            <w:shd w:val="clear" w:color="auto" w:fill="auto"/>
            <w:noWrap/>
            <w:vAlign w:val="center"/>
            <w:hideMark/>
          </w:tcPr>
          <w:p w14:paraId="7D9DADA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2041-4102</w:t>
            </w:r>
          </w:p>
        </w:tc>
      </w:tr>
      <w:tr w:rsidR="007A437A" w:rsidRPr="00FC005D" w14:paraId="525B9171" w14:textId="77777777" w:rsidTr="005E01D2">
        <w:trPr>
          <w:trHeight w:val="151"/>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97F8E2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Architectural History</w:t>
            </w:r>
          </w:p>
        </w:tc>
        <w:tc>
          <w:tcPr>
            <w:tcW w:w="709" w:type="dxa"/>
            <w:tcBorders>
              <w:top w:val="nil"/>
              <w:left w:val="nil"/>
              <w:bottom w:val="single" w:sz="4" w:space="0" w:color="auto"/>
              <w:right w:val="single" w:sz="4" w:space="0" w:color="auto"/>
            </w:tcBorders>
            <w:shd w:val="clear" w:color="auto" w:fill="auto"/>
            <w:noWrap/>
            <w:vAlign w:val="center"/>
            <w:hideMark/>
          </w:tcPr>
          <w:p w14:paraId="0D7D015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ARH</w:t>
            </w:r>
          </w:p>
        </w:tc>
        <w:tc>
          <w:tcPr>
            <w:tcW w:w="1276" w:type="dxa"/>
            <w:tcBorders>
              <w:top w:val="nil"/>
              <w:left w:val="nil"/>
              <w:bottom w:val="single" w:sz="4" w:space="0" w:color="auto"/>
              <w:right w:val="single" w:sz="4" w:space="0" w:color="auto"/>
            </w:tcBorders>
            <w:shd w:val="clear" w:color="auto" w:fill="auto"/>
            <w:noWrap/>
            <w:vAlign w:val="center"/>
            <w:hideMark/>
          </w:tcPr>
          <w:p w14:paraId="0FA9A05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979818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0066-622X</w:t>
            </w:r>
          </w:p>
        </w:tc>
        <w:tc>
          <w:tcPr>
            <w:tcW w:w="1461" w:type="dxa"/>
            <w:tcBorders>
              <w:top w:val="nil"/>
              <w:left w:val="nil"/>
              <w:bottom w:val="single" w:sz="4" w:space="0" w:color="auto"/>
              <w:right w:val="single" w:sz="4" w:space="0" w:color="auto"/>
            </w:tcBorders>
            <w:shd w:val="clear" w:color="auto" w:fill="auto"/>
            <w:noWrap/>
            <w:vAlign w:val="center"/>
            <w:hideMark/>
          </w:tcPr>
          <w:p w14:paraId="456BC46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2059-5670</w:t>
            </w:r>
          </w:p>
        </w:tc>
      </w:tr>
      <w:tr w:rsidR="007A437A" w:rsidRPr="00FC005D" w14:paraId="14827CE5"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DE781F5" w14:textId="77777777" w:rsidR="007A437A" w:rsidRPr="00FC005D" w:rsidRDefault="007A437A" w:rsidP="005E01D2">
            <w:pPr>
              <w:spacing w:before="0" w:after="0"/>
              <w:contextualSpacing w:val="0"/>
              <w:jc w:val="left"/>
              <w:rPr>
                <w:rFonts w:ascii="Calibri" w:hAnsi="Calibri" w:cs="Calibri"/>
                <w:noProof w:val="0"/>
                <w:szCs w:val="16"/>
                <w:lang w:eastAsia="en-GB"/>
              </w:rPr>
            </w:pPr>
            <w:proofErr w:type="spellStart"/>
            <w:r w:rsidRPr="00FC005D">
              <w:rPr>
                <w:rFonts w:ascii="Calibri" w:hAnsi="Calibri" w:cs="Calibri"/>
                <w:noProof w:val="0"/>
                <w:szCs w:val="16"/>
                <w:lang w:eastAsia="en-GB"/>
              </w:rPr>
              <w:t>arq</w:t>
            </w:r>
            <w:proofErr w:type="spellEnd"/>
            <w:r w:rsidRPr="00FC005D">
              <w:rPr>
                <w:rFonts w:ascii="Calibri" w:hAnsi="Calibri" w:cs="Calibri"/>
                <w:noProof w:val="0"/>
                <w:szCs w:val="16"/>
                <w:lang w:eastAsia="en-GB"/>
              </w:rPr>
              <w:t>: Architectural Research Quarterly</w:t>
            </w:r>
          </w:p>
        </w:tc>
        <w:tc>
          <w:tcPr>
            <w:tcW w:w="709" w:type="dxa"/>
            <w:tcBorders>
              <w:top w:val="nil"/>
              <w:left w:val="nil"/>
              <w:bottom w:val="single" w:sz="4" w:space="0" w:color="auto"/>
              <w:right w:val="single" w:sz="4" w:space="0" w:color="auto"/>
            </w:tcBorders>
            <w:shd w:val="clear" w:color="auto" w:fill="auto"/>
            <w:noWrap/>
            <w:vAlign w:val="center"/>
            <w:hideMark/>
          </w:tcPr>
          <w:p w14:paraId="557148A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ARQ</w:t>
            </w:r>
          </w:p>
        </w:tc>
        <w:tc>
          <w:tcPr>
            <w:tcW w:w="1276" w:type="dxa"/>
            <w:tcBorders>
              <w:top w:val="nil"/>
              <w:left w:val="nil"/>
              <w:bottom w:val="single" w:sz="4" w:space="0" w:color="auto"/>
              <w:right w:val="single" w:sz="4" w:space="0" w:color="auto"/>
            </w:tcBorders>
            <w:shd w:val="clear" w:color="auto" w:fill="auto"/>
            <w:noWrap/>
            <w:vAlign w:val="center"/>
            <w:hideMark/>
          </w:tcPr>
          <w:p w14:paraId="75FE094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DB719B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1359-1355</w:t>
            </w:r>
          </w:p>
        </w:tc>
        <w:tc>
          <w:tcPr>
            <w:tcW w:w="1461" w:type="dxa"/>
            <w:tcBorders>
              <w:top w:val="nil"/>
              <w:left w:val="nil"/>
              <w:bottom w:val="single" w:sz="4" w:space="0" w:color="auto"/>
              <w:right w:val="single" w:sz="4" w:space="0" w:color="auto"/>
            </w:tcBorders>
            <w:shd w:val="clear" w:color="auto" w:fill="auto"/>
            <w:noWrap/>
            <w:vAlign w:val="center"/>
            <w:hideMark/>
          </w:tcPr>
          <w:p w14:paraId="6461BC5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1474-0516</w:t>
            </w:r>
          </w:p>
        </w:tc>
      </w:tr>
      <w:tr w:rsidR="007A437A" w:rsidRPr="00FC005D" w14:paraId="11DEFA75"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CFE0E4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ASTIN Bulletin: The Journal of the IAA</w:t>
            </w:r>
          </w:p>
        </w:tc>
        <w:tc>
          <w:tcPr>
            <w:tcW w:w="709" w:type="dxa"/>
            <w:tcBorders>
              <w:top w:val="nil"/>
              <w:left w:val="nil"/>
              <w:bottom w:val="single" w:sz="4" w:space="0" w:color="auto"/>
              <w:right w:val="single" w:sz="4" w:space="0" w:color="auto"/>
            </w:tcBorders>
            <w:shd w:val="clear" w:color="auto" w:fill="auto"/>
            <w:noWrap/>
            <w:vAlign w:val="center"/>
            <w:hideMark/>
          </w:tcPr>
          <w:p w14:paraId="697645E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ASB</w:t>
            </w:r>
          </w:p>
        </w:tc>
        <w:tc>
          <w:tcPr>
            <w:tcW w:w="1276" w:type="dxa"/>
            <w:tcBorders>
              <w:top w:val="nil"/>
              <w:left w:val="nil"/>
              <w:bottom w:val="single" w:sz="4" w:space="0" w:color="auto"/>
              <w:right w:val="single" w:sz="4" w:space="0" w:color="auto"/>
            </w:tcBorders>
            <w:shd w:val="clear" w:color="auto" w:fill="auto"/>
            <w:noWrap/>
            <w:vAlign w:val="center"/>
            <w:hideMark/>
          </w:tcPr>
          <w:p w14:paraId="7965A5C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B95E03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0515-0361</w:t>
            </w:r>
          </w:p>
        </w:tc>
        <w:tc>
          <w:tcPr>
            <w:tcW w:w="1461" w:type="dxa"/>
            <w:tcBorders>
              <w:top w:val="nil"/>
              <w:left w:val="nil"/>
              <w:bottom w:val="single" w:sz="4" w:space="0" w:color="auto"/>
              <w:right w:val="single" w:sz="4" w:space="0" w:color="auto"/>
            </w:tcBorders>
            <w:shd w:val="clear" w:color="auto" w:fill="auto"/>
            <w:noWrap/>
            <w:vAlign w:val="center"/>
            <w:hideMark/>
          </w:tcPr>
          <w:p w14:paraId="4FC69F6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1783-1350</w:t>
            </w:r>
          </w:p>
        </w:tc>
      </w:tr>
      <w:tr w:rsidR="007A437A" w:rsidRPr="00FC005D" w14:paraId="357005B6"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23B168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Anglo-Saxon England</w:t>
            </w:r>
          </w:p>
        </w:tc>
        <w:tc>
          <w:tcPr>
            <w:tcW w:w="709" w:type="dxa"/>
            <w:tcBorders>
              <w:top w:val="nil"/>
              <w:left w:val="nil"/>
              <w:bottom w:val="single" w:sz="4" w:space="0" w:color="auto"/>
              <w:right w:val="single" w:sz="4" w:space="0" w:color="auto"/>
            </w:tcBorders>
            <w:shd w:val="clear" w:color="auto" w:fill="auto"/>
            <w:noWrap/>
            <w:vAlign w:val="center"/>
            <w:hideMark/>
          </w:tcPr>
          <w:p w14:paraId="1FDBD91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ASE</w:t>
            </w:r>
          </w:p>
        </w:tc>
        <w:tc>
          <w:tcPr>
            <w:tcW w:w="1276" w:type="dxa"/>
            <w:tcBorders>
              <w:top w:val="nil"/>
              <w:left w:val="nil"/>
              <w:bottom w:val="single" w:sz="4" w:space="0" w:color="auto"/>
              <w:right w:val="single" w:sz="4" w:space="0" w:color="auto"/>
            </w:tcBorders>
            <w:shd w:val="clear" w:color="auto" w:fill="auto"/>
            <w:noWrap/>
            <w:vAlign w:val="center"/>
            <w:hideMark/>
          </w:tcPr>
          <w:p w14:paraId="5024FD7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61D509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0263-6751</w:t>
            </w:r>
          </w:p>
        </w:tc>
        <w:tc>
          <w:tcPr>
            <w:tcW w:w="1461" w:type="dxa"/>
            <w:tcBorders>
              <w:top w:val="nil"/>
              <w:left w:val="nil"/>
              <w:bottom w:val="single" w:sz="4" w:space="0" w:color="auto"/>
              <w:right w:val="single" w:sz="4" w:space="0" w:color="auto"/>
            </w:tcBorders>
            <w:shd w:val="clear" w:color="auto" w:fill="auto"/>
            <w:noWrap/>
            <w:vAlign w:val="center"/>
            <w:hideMark/>
          </w:tcPr>
          <w:p w14:paraId="1DAA9DA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1474-0532</w:t>
            </w:r>
          </w:p>
        </w:tc>
      </w:tr>
      <w:tr w:rsidR="007A437A" w:rsidRPr="00FC005D" w14:paraId="085E7FCD"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597E75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Antimicrobial Stewardship &amp; Healthcare Epidemiology</w:t>
            </w:r>
          </w:p>
        </w:tc>
        <w:tc>
          <w:tcPr>
            <w:tcW w:w="709" w:type="dxa"/>
            <w:tcBorders>
              <w:top w:val="nil"/>
              <w:left w:val="nil"/>
              <w:bottom w:val="single" w:sz="4" w:space="0" w:color="auto"/>
              <w:right w:val="single" w:sz="4" w:space="0" w:color="auto"/>
            </w:tcBorders>
            <w:shd w:val="clear" w:color="auto" w:fill="auto"/>
            <w:noWrap/>
            <w:vAlign w:val="center"/>
            <w:hideMark/>
          </w:tcPr>
          <w:p w14:paraId="4F93C93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ASH</w:t>
            </w:r>
          </w:p>
        </w:tc>
        <w:tc>
          <w:tcPr>
            <w:tcW w:w="1276" w:type="dxa"/>
            <w:tcBorders>
              <w:top w:val="nil"/>
              <w:left w:val="nil"/>
              <w:bottom w:val="single" w:sz="4" w:space="0" w:color="auto"/>
              <w:right w:val="single" w:sz="4" w:space="0" w:color="auto"/>
            </w:tcBorders>
            <w:shd w:val="clear" w:color="auto" w:fill="auto"/>
            <w:noWrap/>
            <w:vAlign w:val="center"/>
            <w:hideMark/>
          </w:tcPr>
          <w:p w14:paraId="739BAC3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362B3E6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3406EA7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2732-494X</w:t>
            </w:r>
          </w:p>
        </w:tc>
      </w:tr>
      <w:tr w:rsidR="007A437A" w:rsidRPr="00FC005D" w14:paraId="7346F995"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C598C6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International Journal of Asian Studies</w:t>
            </w:r>
          </w:p>
        </w:tc>
        <w:tc>
          <w:tcPr>
            <w:tcW w:w="709" w:type="dxa"/>
            <w:tcBorders>
              <w:top w:val="nil"/>
              <w:left w:val="nil"/>
              <w:bottom w:val="single" w:sz="4" w:space="0" w:color="auto"/>
              <w:right w:val="single" w:sz="4" w:space="0" w:color="auto"/>
            </w:tcBorders>
            <w:shd w:val="clear" w:color="auto" w:fill="auto"/>
            <w:noWrap/>
            <w:vAlign w:val="center"/>
            <w:hideMark/>
          </w:tcPr>
          <w:p w14:paraId="026C165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ASI</w:t>
            </w:r>
          </w:p>
        </w:tc>
        <w:tc>
          <w:tcPr>
            <w:tcW w:w="1276" w:type="dxa"/>
            <w:tcBorders>
              <w:top w:val="nil"/>
              <w:left w:val="nil"/>
              <w:bottom w:val="single" w:sz="4" w:space="0" w:color="auto"/>
              <w:right w:val="single" w:sz="4" w:space="0" w:color="auto"/>
            </w:tcBorders>
            <w:shd w:val="clear" w:color="auto" w:fill="auto"/>
            <w:noWrap/>
            <w:vAlign w:val="center"/>
            <w:hideMark/>
          </w:tcPr>
          <w:p w14:paraId="07A2206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1C1377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1479-5914</w:t>
            </w:r>
          </w:p>
        </w:tc>
        <w:tc>
          <w:tcPr>
            <w:tcW w:w="1461" w:type="dxa"/>
            <w:tcBorders>
              <w:top w:val="nil"/>
              <w:left w:val="nil"/>
              <w:bottom w:val="single" w:sz="4" w:space="0" w:color="auto"/>
              <w:right w:val="single" w:sz="4" w:space="0" w:color="auto"/>
            </w:tcBorders>
            <w:shd w:val="clear" w:color="auto" w:fill="auto"/>
            <w:noWrap/>
            <w:vAlign w:val="center"/>
            <w:hideMark/>
          </w:tcPr>
          <w:p w14:paraId="1C79448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1479-5922</w:t>
            </w:r>
          </w:p>
        </w:tc>
      </w:tr>
      <w:tr w:rsidR="007A437A" w:rsidRPr="00FC005D" w14:paraId="69110A95" w14:textId="77777777" w:rsidTr="005E01D2">
        <w:trPr>
          <w:trHeight w:val="101"/>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4E1C3B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Ageing &amp; Society</w:t>
            </w:r>
          </w:p>
        </w:tc>
        <w:tc>
          <w:tcPr>
            <w:tcW w:w="709" w:type="dxa"/>
            <w:tcBorders>
              <w:top w:val="nil"/>
              <w:left w:val="nil"/>
              <w:bottom w:val="single" w:sz="4" w:space="0" w:color="auto"/>
              <w:right w:val="single" w:sz="4" w:space="0" w:color="auto"/>
            </w:tcBorders>
            <w:shd w:val="clear" w:color="auto" w:fill="auto"/>
            <w:noWrap/>
            <w:vAlign w:val="center"/>
            <w:hideMark/>
          </w:tcPr>
          <w:p w14:paraId="641DFD4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ASO</w:t>
            </w:r>
          </w:p>
        </w:tc>
        <w:tc>
          <w:tcPr>
            <w:tcW w:w="1276" w:type="dxa"/>
            <w:tcBorders>
              <w:top w:val="nil"/>
              <w:left w:val="nil"/>
              <w:bottom w:val="single" w:sz="4" w:space="0" w:color="auto"/>
              <w:right w:val="single" w:sz="4" w:space="0" w:color="auto"/>
            </w:tcBorders>
            <w:shd w:val="clear" w:color="auto" w:fill="auto"/>
            <w:noWrap/>
            <w:vAlign w:val="center"/>
            <w:hideMark/>
          </w:tcPr>
          <w:p w14:paraId="6D895BC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994130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0144-686X</w:t>
            </w:r>
          </w:p>
        </w:tc>
        <w:tc>
          <w:tcPr>
            <w:tcW w:w="1461" w:type="dxa"/>
            <w:tcBorders>
              <w:top w:val="nil"/>
              <w:left w:val="nil"/>
              <w:bottom w:val="single" w:sz="4" w:space="0" w:color="auto"/>
              <w:right w:val="single" w:sz="4" w:space="0" w:color="auto"/>
            </w:tcBorders>
            <w:shd w:val="clear" w:color="auto" w:fill="auto"/>
            <w:noWrap/>
            <w:vAlign w:val="center"/>
            <w:hideMark/>
          </w:tcPr>
          <w:p w14:paraId="50ABC77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1469-1779</w:t>
            </w:r>
          </w:p>
        </w:tc>
      </w:tr>
      <w:tr w:rsidR="007A437A" w:rsidRPr="00FC005D" w14:paraId="4AB905D7"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DCFDFD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Arabic Sciences and Philosophy</w:t>
            </w:r>
          </w:p>
        </w:tc>
        <w:tc>
          <w:tcPr>
            <w:tcW w:w="709" w:type="dxa"/>
            <w:tcBorders>
              <w:top w:val="nil"/>
              <w:left w:val="nil"/>
              <w:bottom w:val="single" w:sz="4" w:space="0" w:color="auto"/>
              <w:right w:val="single" w:sz="4" w:space="0" w:color="auto"/>
            </w:tcBorders>
            <w:shd w:val="clear" w:color="auto" w:fill="auto"/>
            <w:noWrap/>
            <w:vAlign w:val="center"/>
            <w:hideMark/>
          </w:tcPr>
          <w:p w14:paraId="3ACB935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ASP</w:t>
            </w:r>
          </w:p>
        </w:tc>
        <w:tc>
          <w:tcPr>
            <w:tcW w:w="1276" w:type="dxa"/>
            <w:tcBorders>
              <w:top w:val="nil"/>
              <w:left w:val="nil"/>
              <w:bottom w:val="single" w:sz="4" w:space="0" w:color="auto"/>
              <w:right w:val="single" w:sz="4" w:space="0" w:color="auto"/>
            </w:tcBorders>
            <w:shd w:val="clear" w:color="auto" w:fill="auto"/>
            <w:noWrap/>
            <w:vAlign w:val="center"/>
            <w:hideMark/>
          </w:tcPr>
          <w:p w14:paraId="2EE09F6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A50766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0957-4239</w:t>
            </w:r>
          </w:p>
        </w:tc>
        <w:tc>
          <w:tcPr>
            <w:tcW w:w="1461" w:type="dxa"/>
            <w:tcBorders>
              <w:top w:val="nil"/>
              <w:left w:val="nil"/>
              <w:bottom w:val="single" w:sz="4" w:space="0" w:color="auto"/>
              <w:right w:val="single" w:sz="4" w:space="0" w:color="auto"/>
            </w:tcBorders>
            <w:shd w:val="clear" w:color="auto" w:fill="auto"/>
            <w:noWrap/>
            <w:vAlign w:val="center"/>
            <w:hideMark/>
          </w:tcPr>
          <w:p w14:paraId="7BDC3A6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1474-0524</w:t>
            </w:r>
          </w:p>
        </w:tc>
      </w:tr>
      <w:tr w:rsidR="007A437A" w:rsidRPr="00FC005D" w14:paraId="435B2497"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721D82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African Studies Review</w:t>
            </w:r>
          </w:p>
        </w:tc>
        <w:tc>
          <w:tcPr>
            <w:tcW w:w="709" w:type="dxa"/>
            <w:tcBorders>
              <w:top w:val="nil"/>
              <w:left w:val="nil"/>
              <w:bottom w:val="single" w:sz="4" w:space="0" w:color="auto"/>
              <w:right w:val="single" w:sz="4" w:space="0" w:color="auto"/>
            </w:tcBorders>
            <w:shd w:val="clear" w:color="auto" w:fill="auto"/>
            <w:noWrap/>
            <w:vAlign w:val="center"/>
            <w:hideMark/>
          </w:tcPr>
          <w:p w14:paraId="286E423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ASR</w:t>
            </w:r>
          </w:p>
        </w:tc>
        <w:tc>
          <w:tcPr>
            <w:tcW w:w="1276" w:type="dxa"/>
            <w:tcBorders>
              <w:top w:val="nil"/>
              <w:left w:val="nil"/>
              <w:bottom w:val="single" w:sz="4" w:space="0" w:color="auto"/>
              <w:right w:val="single" w:sz="4" w:space="0" w:color="auto"/>
            </w:tcBorders>
            <w:shd w:val="clear" w:color="auto" w:fill="auto"/>
            <w:noWrap/>
            <w:vAlign w:val="center"/>
            <w:hideMark/>
          </w:tcPr>
          <w:p w14:paraId="28EED6A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DAC9D2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0002-0206</w:t>
            </w:r>
          </w:p>
        </w:tc>
        <w:tc>
          <w:tcPr>
            <w:tcW w:w="1461" w:type="dxa"/>
            <w:tcBorders>
              <w:top w:val="nil"/>
              <w:left w:val="nil"/>
              <w:bottom w:val="single" w:sz="4" w:space="0" w:color="auto"/>
              <w:right w:val="single" w:sz="4" w:space="0" w:color="auto"/>
            </w:tcBorders>
            <w:shd w:val="clear" w:color="auto" w:fill="auto"/>
            <w:noWrap/>
            <w:vAlign w:val="center"/>
            <w:hideMark/>
          </w:tcPr>
          <w:p w14:paraId="1214CF2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1555-2462</w:t>
            </w:r>
          </w:p>
        </w:tc>
      </w:tr>
      <w:tr w:rsidR="007A437A" w:rsidRPr="00FC005D" w14:paraId="53C078F2"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A979B8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Modern Asian Studies</w:t>
            </w:r>
          </w:p>
        </w:tc>
        <w:tc>
          <w:tcPr>
            <w:tcW w:w="709" w:type="dxa"/>
            <w:tcBorders>
              <w:top w:val="nil"/>
              <w:left w:val="nil"/>
              <w:bottom w:val="single" w:sz="4" w:space="0" w:color="auto"/>
              <w:right w:val="single" w:sz="4" w:space="0" w:color="auto"/>
            </w:tcBorders>
            <w:shd w:val="clear" w:color="auto" w:fill="auto"/>
            <w:noWrap/>
            <w:vAlign w:val="center"/>
            <w:hideMark/>
          </w:tcPr>
          <w:p w14:paraId="45359E3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ASS</w:t>
            </w:r>
          </w:p>
        </w:tc>
        <w:tc>
          <w:tcPr>
            <w:tcW w:w="1276" w:type="dxa"/>
            <w:tcBorders>
              <w:top w:val="nil"/>
              <w:left w:val="nil"/>
              <w:bottom w:val="single" w:sz="4" w:space="0" w:color="auto"/>
              <w:right w:val="single" w:sz="4" w:space="0" w:color="auto"/>
            </w:tcBorders>
            <w:shd w:val="clear" w:color="auto" w:fill="auto"/>
            <w:noWrap/>
            <w:vAlign w:val="center"/>
            <w:hideMark/>
          </w:tcPr>
          <w:p w14:paraId="3503BBF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B4DA7B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0026-749X</w:t>
            </w:r>
          </w:p>
        </w:tc>
        <w:tc>
          <w:tcPr>
            <w:tcW w:w="1461" w:type="dxa"/>
            <w:tcBorders>
              <w:top w:val="nil"/>
              <w:left w:val="nil"/>
              <w:bottom w:val="single" w:sz="4" w:space="0" w:color="auto"/>
              <w:right w:val="single" w:sz="4" w:space="0" w:color="auto"/>
            </w:tcBorders>
            <w:shd w:val="clear" w:color="auto" w:fill="auto"/>
            <w:noWrap/>
            <w:vAlign w:val="center"/>
            <w:hideMark/>
          </w:tcPr>
          <w:p w14:paraId="1D29481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1469-8099</w:t>
            </w:r>
          </w:p>
        </w:tc>
      </w:tr>
      <w:tr w:rsidR="007A437A" w:rsidRPr="00FC005D" w14:paraId="3FFEFA96" w14:textId="77777777" w:rsidTr="005E01D2">
        <w:trPr>
          <w:trHeight w:val="266"/>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9ECB1C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Anglican Studies</w:t>
            </w:r>
          </w:p>
        </w:tc>
        <w:tc>
          <w:tcPr>
            <w:tcW w:w="709" w:type="dxa"/>
            <w:tcBorders>
              <w:top w:val="nil"/>
              <w:left w:val="nil"/>
              <w:bottom w:val="single" w:sz="4" w:space="0" w:color="auto"/>
              <w:right w:val="single" w:sz="4" w:space="0" w:color="auto"/>
            </w:tcBorders>
            <w:shd w:val="clear" w:color="auto" w:fill="auto"/>
            <w:noWrap/>
            <w:vAlign w:val="center"/>
            <w:hideMark/>
          </w:tcPr>
          <w:p w14:paraId="286D25A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AST</w:t>
            </w:r>
          </w:p>
        </w:tc>
        <w:tc>
          <w:tcPr>
            <w:tcW w:w="1276" w:type="dxa"/>
            <w:tcBorders>
              <w:top w:val="nil"/>
              <w:left w:val="nil"/>
              <w:bottom w:val="single" w:sz="4" w:space="0" w:color="auto"/>
              <w:right w:val="single" w:sz="4" w:space="0" w:color="auto"/>
            </w:tcBorders>
            <w:shd w:val="clear" w:color="auto" w:fill="auto"/>
            <w:noWrap/>
            <w:vAlign w:val="center"/>
            <w:hideMark/>
          </w:tcPr>
          <w:p w14:paraId="7E49D23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111F59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1740-3553</w:t>
            </w:r>
          </w:p>
        </w:tc>
        <w:tc>
          <w:tcPr>
            <w:tcW w:w="1461" w:type="dxa"/>
            <w:tcBorders>
              <w:top w:val="nil"/>
              <w:left w:val="nil"/>
              <w:bottom w:val="single" w:sz="4" w:space="0" w:color="auto"/>
              <w:right w:val="single" w:sz="4" w:space="0" w:color="auto"/>
            </w:tcBorders>
            <w:shd w:val="clear" w:color="auto" w:fill="auto"/>
            <w:noWrap/>
            <w:vAlign w:val="center"/>
            <w:hideMark/>
          </w:tcPr>
          <w:p w14:paraId="5908C1C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1745-5278</w:t>
            </w:r>
          </w:p>
        </w:tc>
      </w:tr>
      <w:tr w:rsidR="007A437A" w:rsidRPr="00FC005D" w14:paraId="5749C982" w14:textId="77777777" w:rsidTr="005E01D2">
        <w:trPr>
          <w:trHeight w:val="12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3E019A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Annual of the British School at Athens</w:t>
            </w:r>
          </w:p>
        </w:tc>
        <w:tc>
          <w:tcPr>
            <w:tcW w:w="709" w:type="dxa"/>
            <w:tcBorders>
              <w:top w:val="nil"/>
              <w:left w:val="nil"/>
              <w:bottom w:val="single" w:sz="4" w:space="0" w:color="auto"/>
              <w:right w:val="single" w:sz="4" w:space="0" w:color="auto"/>
            </w:tcBorders>
            <w:shd w:val="clear" w:color="auto" w:fill="auto"/>
            <w:noWrap/>
            <w:vAlign w:val="center"/>
            <w:hideMark/>
          </w:tcPr>
          <w:p w14:paraId="3745926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ATH</w:t>
            </w:r>
          </w:p>
        </w:tc>
        <w:tc>
          <w:tcPr>
            <w:tcW w:w="1276" w:type="dxa"/>
            <w:tcBorders>
              <w:top w:val="nil"/>
              <w:left w:val="nil"/>
              <w:bottom w:val="single" w:sz="4" w:space="0" w:color="auto"/>
              <w:right w:val="single" w:sz="4" w:space="0" w:color="auto"/>
            </w:tcBorders>
            <w:shd w:val="clear" w:color="auto" w:fill="auto"/>
            <w:noWrap/>
            <w:vAlign w:val="center"/>
            <w:hideMark/>
          </w:tcPr>
          <w:p w14:paraId="030E7F1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E2E70F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0068-2454</w:t>
            </w:r>
          </w:p>
        </w:tc>
        <w:tc>
          <w:tcPr>
            <w:tcW w:w="1461" w:type="dxa"/>
            <w:tcBorders>
              <w:top w:val="nil"/>
              <w:left w:val="nil"/>
              <w:bottom w:val="single" w:sz="4" w:space="0" w:color="auto"/>
              <w:right w:val="single" w:sz="4" w:space="0" w:color="auto"/>
            </w:tcBorders>
            <w:shd w:val="clear" w:color="auto" w:fill="auto"/>
            <w:noWrap/>
            <w:vAlign w:val="center"/>
            <w:hideMark/>
          </w:tcPr>
          <w:p w14:paraId="36B19FB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2045-2403</w:t>
            </w:r>
          </w:p>
        </w:tc>
      </w:tr>
      <w:tr w:rsidR="007A437A" w:rsidRPr="00FC005D" w14:paraId="700ADD6F"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4C474B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lastRenderedPageBreak/>
              <w:t>Ancient Mesoamerica</w:t>
            </w:r>
          </w:p>
        </w:tc>
        <w:tc>
          <w:tcPr>
            <w:tcW w:w="709" w:type="dxa"/>
            <w:tcBorders>
              <w:top w:val="nil"/>
              <w:left w:val="nil"/>
              <w:bottom w:val="single" w:sz="4" w:space="0" w:color="auto"/>
              <w:right w:val="single" w:sz="4" w:space="0" w:color="auto"/>
            </w:tcBorders>
            <w:shd w:val="clear" w:color="auto" w:fill="auto"/>
            <w:noWrap/>
            <w:vAlign w:val="center"/>
            <w:hideMark/>
          </w:tcPr>
          <w:p w14:paraId="3FBF61C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ATM</w:t>
            </w:r>
          </w:p>
        </w:tc>
        <w:tc>
          <w:tcPr>
            <w:tcW w:w="1276" w:type="dxa"/>
            <w:tcBorders>
              <w:top w:val="nil"/>
              <w:left w:val="nil"/>
              <w:bottom w:val="single" w:sz="4" w:space="0" w:color="auto"/>
              <w:right w:val="single" w:sz="4" w:space="0" w:color="auto"/>
            </w:tcBorders>
            <w:shd w:val="clear" w:color="auto" w:fill="auto"/>
            <w:noWrap/>
            <w:vAlign w:val="center"/>
            <w:hideMark/>
          </w:tcPr>
          <w:p w14:paraId="2C18124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282CE1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0956-5361</w:t>
            </w:r>
          </w:p>
        </w:tc>
        <w:tc>
          <w:tcPr>
            <w:tcW w:w="1461" w:type="dxa"/>
            <w:tcBorders>
              <w:top w:val="nil"/>
              <w:left w:val="nil"/>
              <w:bottom w:val="single" w:sz="4" w:space="0" w:color="auto"/>
              <w:right w:val="single" w:sz="4" w:space="0" w:color="auto"/>
            </w:tcBorders>
            <w:shd w:val="clear" w:color="auto" w:fill="auto"/>
            <w:noWrap/>
            <w:vAlign w:val="center"/>
            <w:hideMark/>
          </w:tcPr>
          <w:p w14:paraId="5F2A2CF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1469-1787</w:t>
            </w:r>
          </w:p>
        </w:tc>
      </w:tr>
      <w:tr w:rsidR="007A437A" w:rsidRPr="00FC005D" w14:paraId="50C74754"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BDDDAE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Animal Welfare</w:t>
            </w:r>
          </w:p>
        </w:tc>
        <w:tc>
          <w:tcPr>
            <w:tcW w:w="709" w:type="dxa"/>
            <w:tcBorders>
              <w:top w:val="nil"/>
              <w:left w:val="nil"/>
              <w:bottom w:val="single" w:sz="4" w:space="0" w:color="auto"/>
              <w:right w:val="single" w:sz="4" w:space="0" w:color="auto"/>
            </w:tcBorders>
            <w:shd w:val="clear" w:color="auto" w:fill="auto"/>
            <w:noWrap/>
            <w:vAlign w:val="center"/>
            <w:hideMark/>
          </w:tcPr>
          <w:p w14:paraId="3923488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AWF</w:t>
            </w:r>
          </w:p>
        </w:tc>
        <w:tc>
          <w:tcPr>
            <w:tcW w:w="1276" w:type="dxa"/>
            <w:tcBorders>
              <w:top w:val="nil"/>
              <w:left w:val="nil"/>
              <w:bottom w:val="single" w:sz="4" w:space="0" w:color="auto"/>
              <w:right w:val="single" w:sz="4" w:space="0" w:color="auto"/>
            </w:tcBorders>
            <w:shd w:val="clear" w:color="auto" w:fill="auto"/>
            <w:noWrap/>
            <w:vAlign w:val="center"/>
            <w:hideMark/>
          </w:tcPr>
          <w:p w14:paraId="19A1311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57E509F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08BCDF1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2054-1538</w:t>
            </w:r>
          </w:p>
        </w:tc>
      </w:tr>
      <w:tr w:rsidR="007A437A" w:rsidRPr="00FC005D" w14:paraId="011993EA" w14:textId="77777777" w:rsidTr="005E01D2">
        <w:trPr>
          <w:trHeight w:val="276"/>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808306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British Actuarial Journal</w:t>
            </w:r>
          </w:p>
        </w:tc>
        <w:tc>
          <w:tcPr>
            <w:tcW w:w="709" w:type="dxa"/>
            <w:tcBorders>
              <w:top w:val="nil"/>
              <w:left w:val="nil"/>
              <w:bottom w:val="single" w:sz="4" w:space="0" w:color="auto"/>
              <w:right w:val="single" w:sz="4" w:space="0" w:color="auto"/>
            </w:tcBorders>
            <w:shd w:val="clear" w:color="auto" w:fill="auto"/>
            <w:noWrap/>
            <w:vAlign w:val="center"/>
            <w:hideMark/>
          </w:tcPr>
          <w:p w14:paraId="3D36369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BAJ</w:t>
            </w:r>
          </w:p>
        </w:tc>
        <w:tc>
          <w:tcPr>
            <w:tcW w:w="1276" w:type="dxa"/>
            <w:tcBorders>
              <w:top w:val="nil"/>
              <w:left w:val="nil"/>
              <w:bottom w:val="single" w:sz="4" w:space="0" w:color="auto"/>
              <w:right w:val="single" w:sz="4" w:space="0" w:color="auto"/>
            </w:tcBorders>
            <w:shd w:val="clear" w:color="auto" w:fill="auto"/>
            <w:noWrap/>
            <w:vAlign w:val="center"/>
            <w:hideMark/>
          </w:tcPr>
          <w:p w14:paraId="63D9F24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 no APC</w:t>
            </w:r>
          </w:p>
        </w:tc>
        <w:tc>
          <w:tcPr>
            <w:tcW w:w="1276" w:type="dxa"/>
            <w:tcBorders>
              <w:top w:val="nil"/>
              <w:left w:val="nil"/>
              <w:bottom w:val="single" w:sz="4" w:space="0" w:color="auto"/>
              <w:right w:val="single" w:sz="4" w:space="0" w:color="auto"/>
            </w:tcBorders>
            <w:shd w:val="clear" w:color="auto" w:fill="auto"/>
            <w:noWrap/>
            <w:vAlign w:val="center"/>
            <w:hideMark/>
          </w:tcPr>
          <w:p w14:paraId="3B30BEC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1357-3217</w:t>
            </w:r>
          </w:p>
        </w:tc>
        <w:tc>
          <w:tcPr>
            <w:tcW w:w="1461" w:type="dxa"/>
            <w:tcBorders>
              <w:top w:val="nil"/>
              <w:left w:val="nil"/>
              <w:bottom w:val="single" w:sz="4" w:space="0" w:color="auto"/>
              <w:right w:val="single" w:sz="4" w:space="0" w:color="auto"/>
            </w:tcBorders>
            <w:shd w:val="clear" w:color="auto" w:fill="auto"/>
            <w:noWrap/>
            <w:vAlign w:val="center"/>
            <w:hideMark/>
          </w:tcPr>
          <w:p w14:paraId="58138D1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2044-0456</w:t>
            </w:r>
          </w:p>
        </w:tc>
      </w:tr>
      <w:tr w:rsidR="007A437A" w:rsidRPr="00FC005D" w14:paraId="276F5AFD"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D4C2D9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Business and Politics</w:t>
            </w:r>
          </w:p>
        </w:tc>
        <w:tc>
          <w:tcPr>
            <w:tcW w:w="709" w:type="dxa"/>
            <w:tcBorders>
              <w:top w:val="nil"/>
              <w:left w:val="nil"/>
              <w:bottom w:val="single" w:sz="4" w:space="0" w:color="auto"/>
              <w:right w:val="single" w:sz="4" w:space="0" w:color="auto"/>
            </w:tcBorders>
            <w:shd w:val="clear" w:color="auto" w:fill="auto"/>
            <w:noWrap/>
            <w:vAlign w:val="center"/>
            <w:hideMark/>
          </w:tcPr>
          <w:p w14:paraId="7E7D821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BAP</w:t>
            </w:r>
          </w:p>
        </w:tc>
        <w:tc>
          <w:tcPr>
            <w:tcW w:w="1276" w:type="dxa"/>
            <w:tcBorders>
              <w:top w:val="nil"/>
              <w:left w:val="nil"/>
              <w:bottom w:val="single" w:sz="4" w:space="0" w:color="auto"/>
              <w:right w:val="single" w:sz="4" w:space="0" w:color="auto"/>
            </w:tcBorders>
            <w:shd w:val="clear" w:color="auto" w:fill="auto"/>
            <w:noWrap/>
            <w:vAlign w:val="center"/>
            <w:hideMark/>
          </w:tcPr>
          <w:p w14:paraId="2FF4DDA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FE7871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50354A4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1469-3569</w:t>
            </w:r>
          </w:p>
        </w:tc>
      </w:tr>
      <w:tr w:rsidR="007A437A" w:rsidRPr="00FC005D" w14:paraId="7ED6C5C4"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602638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Bulletin of the Australian Mathematical Society</w:t>
            </w:r>
          </w:p>
        </w:tc>
        <w:tc>
          <w:tcPr>
            <w:tcW w:w="709" w:type="dxa"/>
            <w:tcBorders>
              <w:top w:val="nil"/>
              <w:left w:val="nil"/>
              <w:bottom w:val="single" w:sz="4" w:space="0" w:color="auto"/>
              <w:right w:val="single" w:sz="4" w:space="0" w:color="auto"/>
            </w:tcBorders>
            <w:shd w:val="clear" w:color="auto" w:fill="auto"/>
            <w:noWrap/>
            <w:vAlign w:val="center"/>
            <w:hideMark/>
          </w:tcPr>
          <w:p w14:paraId="54B197D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BAZ</w:t>
            </w:r>
          </w:p>
        </w:tc>
        <w:tc>
          <w:tcPr>
            <w:tcW w:w="1276" w:type="dxa"/>
            <w:tcBorders>
              <w:top w:val="nil"/>
              <w:left w:val="nil"/>
              <w:bottom w:val="single" w:sz="4" w:space="0" w:color="auto"/>
              <w:right w:val="single" w:sz="4" w:space="0" w:color="auto"/>
            </w:tcBorders>
            <w:shd w:val="clear" w:color="auto" w:fill="auto"/>
            <w:noWrap/>
            <w:vAlign w:val="center"/>
            <w:hideMark/>
          </w:tcPr>
          <w:p w14:paraId="3C1B3D4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C0A46F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0004-9727</w:t>
            </w:r>
          </w:p>
        </w:tc>
        <w:tc>
          <w:tcPr>
            <w:tcW w:w="1461" w:type="dxa"/>
            <w:tcBorders>
              <w:top w:val="nil"/>
              <w:left w:val="nil"/>
              <w:bottom w:val="single" w:sz="4" w:space="0" w:color="auto"/>
              <w:right w:val="single" w:sz="4" w:space="0" w:color="auto"/>
            </w:tcBorders>
            <w:shd w:val="clear" w:color="auto" w:fill="auto"/>
            <w:noWrap/>
            <w:vAlign w:val="center"/>
            <w:hideMark/>
          </w:tcPr>
          <w:p w14:paraId="3150ABA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1755-1633</w:t>
            </w:r>
          </w:p>
        </w:tc>
      </w:tr>
      <w:tr w:rsidR="007A437A" w:rsidRPr="00FC005D" w14:paraId="6D56B4A2"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06DD9B5" w14:textId="77777777" w:rsidR="007A437A" w:rsidRPr="00FC005D" w:rsidRDefault="007A437A" w:rsidP="005E01D2">
            <w:pPr>
              <w:spacing w:before="0" w:after="0"/>
              <w:contextualSpacing w:val="0"/>
              <w:jc w:val="left"/>
              <w:rPr>
                <w:rFonts w:ascii="Calibri" w:hAnsi="Calibri" w:cs="Calibri"/>
                <w:noProof w:val="0"/>
                <w:szCs w:val="16"/>
                <w:lang w:eastAsia="en-GB"/>
              </w:rPr>
            </w:pPr>
            <w:proofErr w:type="spellStart"/>
            <w:r w:rsidRPr="00FC005D">
              <w:rPr>
                <w:rFonts w:ascii="Calibri" w:hAnsi="Calibri" w:cs="Calibri"/>
                <w:noProof w:val="0"/>
                <w:szCs w:val="16"/>
                <w:lang w:eastAsia="en-GB"/>
              </w:rPr>
              <w:t>Behavioral</w:t>
            </w:r>
            <w:proofErr w:type="spellEnd"/>
            <w:r w:rsidRPr="00FC005D">
              <w:rPr>
                <w:rFonts w:ascii="Calibri" w:hAnsi="Calibri" w:cs="Calibri"/>
                <w:noProof w:val="0"/>
                <w:szCs w:val="16"/>
                <w:lang w:eastAsia="en-GB"/>
              </w:rPr>
              <w:t xml:space="preserve"> and Brain Sciences</w:t>
            </w:r>
          </w:p>
        </w:tc>
        <w:tc>
          <w:tcPr>
            <w:tcW w:w="709" w:type="dxa"/>
            <w:tcBorders>
              <w:top w:val="nil"/>
              <w:left w:val="nil"/>
              <w:bottom w:val="single" w:sz="4" w:space="0" w:color="auto"/>
              <w:right w:val="single" w:sz="4" w:space="0" w:color="auto"/>
            </w:tcBorders>
            <w:shd w:val="clear" w:color="auto" w:fill="auto"/>
            <w:noWrap/>
            <w:vAlign w:val="center"/>
            <w:hideMark/>
          </w:tcPr>
          <w:p w14:paraId="61459EA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BBS</w:t>
            </w:r>
          </w:p>
        </w:tc>
        <w:tc>
          <w:tcPr>
            <w:tcW w:w="1276" w:type="dxa"/>
            <w:tcBorders>
              <w:top w:val="nil"/>
              <w:left w:val="nil"/>
              <w:bottom w:val="single" w:sz="4" w:space="0" w:color="auto"/>
              <w:right w:val="single" w:sz="4" w:space="0" w:color="auto"/>
            </w:tcBorders>
            <w:shd w:val="clear" w:color="auto" w:fill="auto"/>
            <w:noWrap/>
            <w:vAlign w:val="center"/>
            <w:hideMark/>
          </w:tcPr>
          <w:p w14:paraId="46E3C1A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No OA</w:t>
            </w:r>
          </w:p>
        </w:tc>
        <w:tc>
          <w:tcPr>
            <w:tcW w:w="1276" w:type="dxa"/>
            <w:tcBorders>
              <w:top w:val="nil"/>
              <w:left w:val="nil"/>
              <w:bottom w:val="single" w:sz="4" w:space="0" w:color="auto"/>
              <w:right w:val="single" w:sz="4" w:space="0" w:color="auto"/>
            </w:tcBorders>
            <w:shd w:val="clear" w:color="auto" w:fill="auto"/>
            <w:noWrap/>
            <w:vAlign w:val="center"/>
            <w:hideMark/>
          </w:tcPr>
          <w:p w14:paraId="2A89403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0140-525X</w:t>
            </w:r>
          </w:p>
        </w:tc>
        <w:tc>
          <w:tcPr>
            <w:tcW w:w="1461" w:type="dxa"/>
            <w:tcBorders>
              <w:top w:val="nil"/>
              <w:left w:val="nil"/>
              <w:bottom w:val="single" w:sz="4" w:space="0" w:color="auto"/>
              <w:right w:val="single" w:sz="4" w:space="0" w:color="auto"/>
            </w:tcBorders>
            <w:shd w:val="clear" w:color="auto" w:fill="auto"/>
            <w:noWrap/>
            <w:vAlign w:val="center"/>
            <w:hideMark/>
          </w:tcPr>
          <w:p w14:paraId="6E7082C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1469-1825</w:t>
            </w:r>
          </w:p>
        </w:tc>
      </w:tr>
      <w:tr w:rsidR="007A437A" w:rsidRPr="00FC005D" w14:paraId="2647E587"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25C93A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Benefit-Cost Analysis</w:t>
            </w:r>
          </w:p>
        </w:tc>
        <w:tc>
          <w:tcPr>
            <w:tcW w:w="709" w:type="dxa"/>
            <w:tcBorders>
              <w:top w:val="nil"/>
              <w:left w:val="nil"/>
              <w:bottom w:val="single" w:sz="4" w:space="0" w:color="auto"/>
              <w:right w:val="single" w:sz="4" w:space="0" w:color="auto"/>
            </w:tcBorders>
            <w:shd w:val="clear" w:color="auto" w:fill="auto"/>
            <w:noWrap/>
            <w:vAlign w:val="center"/>
            <w:hideMark/>
          </w:tcPr>
          <w:p w14:paraId="249A322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BCA</w:t>
            </w:r>
          </w:p>
        </w:tc>
        <w:tc>
          <w:tcPr>
            <w:tcW w:w="1276" w:type="dxa"/>
            <w:tcBorders>
              <w:top w:val="nil"/>
              <w:left w:val="nil"/>
              <w:bottom w:val="single" w:sz="4" w:space="0" w:color="auto"/>
              <w:right w:val="single" w:sz="4" w:space="0" w:color="auto"/>
            </w:tcBorders>
            <w:shd w:val="clear" w:color="auto" w:fill="auto"/>
            <w:noWrap/>
            <w:vAlign w:val="center"/>
            <w:hideMark/>
          </w:tcPr>
          <w:p w14:paraId="4A8402D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56E2D8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2194-5888</w:t>
            </w:r>
          </w:p>
        </w:tc>
        <w:tc>
          <w:tcPr>
            <w:tcW w:w="1461" w:type="dxa"/>
            <w:tcBorders>
              <w:top w:val="nil"/>
              <w:left w:val="nil"/>
              <w:bottom w:val="single" w:sz="4" w:space="0" w:color="auto"/>
              <w:right w:val="single" w:sz="4" w:space="0" w:color="auto"/>
            </w:tcBorders>
            <w:shd w:val="clear" w:color="auto" w:fill="auto"/>
            <w:noWrap/>
            <w:vAlign w:val="center"/>
            <w:hideMark/>
          </w:tcPr>
          <w:p w14:paraId="2ED46C3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2152-2812</w:t>
            </w:r>
          </w:p>
        </w:tc>
      </w:tr>
      <w:tr w:rsidR="007A437A" w:rsidRPr="00FC005D" w14:paraId="59C6F48B" w14:textId="77777777" w:rsidTr="005E01D2">
        <w:trPr>
          <w:trHeight w:val="123"/>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F3D2F5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British Catholic History</w:t>
            </w:r>
          </w:p>
        </w:tc>
        <w:tc>
          <w:tcPr>
            <w:tcW w:w="709" w:type="dxa"/>
            <w:tcBorders>
              <w:top w:val="nil"/>
              <w:left w:val="nil"/>
              <w:bottom w:val="single" w:sz="4" w:space="0" w:color="auto"/>
              <w:right w:val="single" w:sz="4" w:space="0" w:color="auto"/>
            </w:tcBorders>
            <w:shd w:val="clear" w:color="auto" w:fill="auto"/>
            <w:noWrap/>
            <w:vAlign w:val="center"/>
            <w:hideMark/>
          </w:tcPr>
          <w:p w14:paraId="594D87B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BCH</w:t>
            </w:r>
          </w:p>
        </w:tc>
        <w:tc>
          <w:tcPr>
            <w:tcW w:w="1276" w:type="dxa"/>
            <w:tcBorders>
              <w:top w:val="nil"/>
              <w:left w:val="nil"/>
              <w:bottom w:val="single" w:sz="4" w:space="0" w:color="auto"/>
              <w:right w:val="single" w:sz="4" w:space="0" w:color="auto"/>
            </w:tcBorders>
            <w:shd w:val="clear" w:color="auto" w:fill="auto"/>
            <w:noWrap/>
            <w:vAlign w:val="center"/>
            <w:hideMark/>
          </w:tcPr>
          <w:p w14:paraId="0E5BC43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183DBF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2055-7973</w:t>
            </w:r>
          </w:p>
        </w:tc>
        <w:tc>
          <w:tcPr>
            <w:tcW w:w="1461" w:type="dxa"/>
            <w:tcBorders>
              <w:top w:val="nil"/>
              <w:left w:val="nil"/>
              <w:bottom w:val="single" w:sz="4" w:space="0" w:color="auto"/>
              <w:right w:val="single" w:sz="4" w:space="0" w:color="auto"/>
            </w:tcBorders>
            <w:shd w:val="clear" w:color="auto" w:fill="auto"/>
            <w:noWrap/>
            <w:vAlign w:val="center"/>
            <w:hideMark/>
          </w:tcPr>
          <w:p w14:paraId="6A9B102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2055-7981</w:t>
            </w:r>
          </w:p>
        </w:tc>
      </w:tr>
      <w:tr w:rsidR="007A437A" w:rsidRPr="00FC005D" w14:paraId="73F136D3" w14:textId="77777777" w:rsidTr="005E01D2">
        <w:trPr>
          <w:trHeight w:val="19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0A04C9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Bird Conservation International</w:t>
            </w:r>
          </w:p>
        </w:tc>
        <w:tc>
          <w:tcPr>
            <w:tcW w:w="709" w:type="dxa"/>
            <w:tcBorders>
              <w:top w:val="nil"/>
              <w:left w:val="nil"/>
              <w:bottom w:val="single" w:sz="4" w:space="0" w:color="auto"/>
              <w:right w:val="single" w:sz="4" w:space="0" w:color="auto"/>
            </w:tcBorders>
            <w:shd w:val="clear" w:color="auto" w:fill="auto"/>
            <w:noWrap/>
            <w:vAlign w:val="center"/>
            <w:hideMark/>
          </w:tcPr>
          <w:p w14:paraId="60A628D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BCI</w:t>
            </w:r>
          </w:p>
        </w:tc>
        <w:tc>
          <w:tcPr>
            <w:tcW w:w="1276" w:type="dxa"/>
            <w:tcBorders>
              <w:top w:val="nil"/>
              <w:left w:val="nil"/>
              <w:bottom w:val="single" w:sz="4" w:space="0" w:color="auto"/>
              <w:right w:val="single" w:sz="4" w:space="0" w:color="auto"/>
            </w:tcBorders>
            <w:shd w:val="clear" w:color="auto" w:fill="auto"/>
            <w:noWrap/>
            <w:vAlign w:val="center"/>
            <w:hideMark/>
          </w:tcPr>
          <w:p w14:paraId="617AD6D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08FE7A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0959-2709</w:t>
            </w:r>
          </w:p>
        </w:tc>
        <w:tc>
          <w:tcPr>
            <w:tcW w:w="1461" w:type="dxa"/>
            <w:tcBorders>
              <w:top w:val="nil"/>
              <w:left w:val="nil"/>
              <w:bottom w:val="single" w:sz="4" w:space="0" w:color="auto"/>
              <w:right w:val="single" w:sz="4" w:space="0" w:color="auto"/>
            </w:tcBorders>
            <w:shd w:val="clear" w:color="auto" w:fill="auto"/>
            <w:noWrap/>
            <w:vAlign w:val="center"/>
            <w:hideMark/>
          </w:tcPr>
          <w:p w14:paraId="6BB7597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1474-0001</w:t>
            </w:r>
          </w:p>
        </w:tc>
      </w:tr>
      <w:tr w:rsidR="007A437A" w:rsidRPr="00FC005D" w14:paraId="1BCF0080" w14:textId="77777777" w:rsidTr="005E01D2">
        <w:trPr>
          <w:trHeight w:val="13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7D126D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Canadian Mathematical Bulletin</w:t>
            </w:r>
          </w:p>
        </w:tc>
        <w:tc>
          <w:tcPr>
            <w:tcW w:w="709" w:type="dxa"/>
            <w:tcBorders>
              <w:top w:val="nil"/>
              <w:left w:val="nil"/>
              <w:bottom w:val="single" w:sz="4" w:space="0" w:color="auto"/>
              <w:right w:val="single" w:sz="4" w:space="0" w:color="auto"/>
            </w:tcBorders>
            <w:shd w:val="clear" w:color="auto" w:fill="auto"/>
            <w:noWrap/>
            <w:vAlign w:val="center"/>
            <w:hideMark/>
          </w:tcPr>
          <w:p w14:paraId="7DCB555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BCM</w:t>
            </w:r>
          </w:p>
        </w:tc>
        <w:tc>
          <w:tcPr>
            <w:tcW w:w="1276" w:type="dxa"/>
            <w:tcBorders>
              <w:top w:val="nil"/>
              <w:left w:val="nil"/>
              <w:bottom w:val="single" w:sz="4" w:space="0" w:color="auto"/>
              <w:right w:val="single" w:sz="4" w:space="0" w:color="auto"/>
            </w:tcBorders>
            <w:shd w:val="clear" w:color="auto" w:fill="auto"/>
            <w:noWrap/>
            <w:vAlign w:val="center"/>
            <w:hideMark/>
          </w:tcPr>
          <w:p w14:paraId="7C9547D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5F1D22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0008-4395</w:t>
            </w:r>
          </w:p>
        </w:tc>
        <w:tc>
          <w:tcPr>
            <w:tcW w:w="1461" w:type="dxa"/>
            <w:tcBorders>
              <w:top w:val="nil"/>
              <w:left w:val="nil"/>
              <w:bottom w:val="single" w:sz="4" w:space="0" w:color="auto"/>
              <w:right w:val="single" w:sz="4" w:space="0" w:color="auto"/>
            </w:tcBorders>
            <w:shd w:val="clear" w:color="auto" w:fill="auto"/>
            <w:noWrap/>
            <w:vAlign w:val="center"/>
            <w:hideMark/>
          </w:tcPr>
          <w:p w14:paraId="2918144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1496-4287</w:t>
            </w:r>
          </w:p>
        </w:tc>
      </w:tr>
      <w:tr w:rsidR="007A437A" w:rsidRPr="00FC005D" w14:paraId="728352BA" w14:textId="77777777" w:rsidTr="005E01D2">
        <w:trPr>
          <w:trHeight w:val="21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F52E90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Behavioural and Cognitive Psychotherapy</w:t>
            </w:r>
          </w:p>
        </w:tc>
        <w:tc>
          <w:tcPr>
            <w:tcW w:w="709" w:type="dxa"/>
            <w:tcBorders>
              <w:top w:val="nil"/>
              <w:left w:val="nil"/>
              <w:bottom w:val="single" w:sz="4" w:space="0" w:color="auto"/>
              <w:right w:val="single" w:sz="4" w:space="0" w:color="auto"/>
            </w:tcBorders>
            <w:shd w:val="clear" w:color="auto" w:fill="auto"/>
            <w:noWrap/>
            <w:vAlign w:val="center"/>
            <w:hideMark/>
          </w:tcPr>
          <w:p w14:paraId="5AC2395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BCP</w:t>
            </w:r>
          </w:p>
        </w:tc>
        <w:tc>
          <w:tcPr>
            <w:tcW w:w="1276" w:type="dxa"/>
            <w:tcBorders>
              <w:top w:val="nil"/>
              <w:left w:val="nil"/>
              <w:bottom w:val="single" w:sz="4" w:space="0" w:color="auto"/>
              <w:right w:val="single" w:sz="4" w:space="0" w:color="auto"/>
            </w:tcBorders>
            <w:shd w:val="clear" w:color="auto" w:fill="auto"/>
            <w:noWrap/>
            <w:vAlign w:val="center"/>
            <w:hideMark/>
          </w:tcPr>
          <w:p w14:paraId="681E6DE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26A688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1352-4658</w:t>
            </w:r>
          </w:p>
        </w:tc>
        <w:tc>
          <w:tcPr>
            <w:tcW w:w="1461" w:type="dxa"/>
            <w:tcBorders>
              <w:top w:val="nil"/>
              <w:left w:val="nil"/>
              <w:bottom w:val="single" w:sz="4" w:space="0" w:color="auto"/>
              <w:right w:val="single" w:sz="4" w:space="0" w:color="auto"/>
            </w:tcBorders>
            <w:shd w:val="clear" w:color="auto" w:fill="auto"/>
            <w:noWrap/>
            <w:vAlign w:val="center"/>
            <w:hideMark/>
          </w:tcPr>
          <w:p w14:paraId="7739767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1469-1833</w:t>
            </w:r>
          </w:p>
        </w:tc>
      </w:tr>
      <w:tr w:rsidR="007A437A" w:rsidRPr="00FC005D" w14:paraId="2E66A0BD"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309A82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Behaviour Change</w:t>
            </w:r>
          </w:p>
        </w:tc>
        <w:tc>
          <w:tcPr>
            <w:tcW w:w="709" w:type="dxa"/>
            <w:tcBorders>
              <w:top w:val="nil"/>
              <w:left w:val="nil"/>
              <w:bottom w:val="single" w:sz="4" w:space="0" w:color="auto"/>
              <w:right w:val="single" w:sz="4" w:space="0" w:color="auto"/>
            </w:tcBorders>
            <w:shd w:val="clear" w:color="auto" w:fill="auto"/>
            <w:noWrap/>
            <w:vAlign w:val="center"/>
            <w:hideMark/>
          </w:tcPr>
          <w:p w14:paraId="1483A58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BEC</w:t>
            </w:r>
          </w:p>
        </w:tc>
        <w:tc>
          <w:tcPr>
            <w:tcW w:w="1276" w:type="dxa"/>
            <w:tcBorders>
              <w:top w:val="nil"/>
              <w:left w:val="nil"/>
              <w:bottom w:val="single" w:sz="4" w:space="0" w:color="auto"/>
              <w:right w:val="single" w:sz="4" w:space="0" w:color="auto"/>
            </w:tcBorders>
            <w:shd w:val="clear" w:color="auto" w:fill="auto"/>
            <w:noWrap/>
            <w:vAlign w:val="center"/>
            <w:hideMark/>
          </w:tcPr>
          <w:p w14:paraId="1971CD9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DE9C1E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0813-4839</w:t>
            </w:r>
          </w:p>
        </w:tc>
        <w:tc>
          <w:tcPr>
            <w:tcW w:w="1461" w:type="dxa"/>
            <w:tcBorders>
              <w:top w:val="nil"/>
              <w:left w:val="nil"/>
              <w:bottom w:val="single" w:sz="4" w:space="0" w:color="auto"/>
              <w:right w:val="single" w:sz="4" w:space="0" w:color="auto"/>
            </w:tcBorders>
            <w:shd w:val="clear" w:color="auto" w:fill="auto"/>
            <w:noWrap/>
            <w:vAlign w:val="center"/>
            <w:hideMark/>
          </w:tcPr>
          <w:p w14:paraId="4BC0616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2049-7768</w:t>
            </w:r>
          </w:p>
        </w:tc>
      </w:tr>
      <w:tr w:rsidR="007A437A" w:rsidRPr="00FC005D" w14:paraId="18B28AFF" w14:textId="77777777" w:rsidTr="005E01D2">
        <w:trPr>
          <w:trHeight w:val="153"/>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2313C1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Business Ethics Quarterly</w:t>
            </w:r>
          </w:p>
        </w:tc>
        <w:tc>
          <w:tcPr>
            <w:tcW w:w="709" w:type="dxa"/>
            <w:tcBorders>
              <w:top w:val="nil"/>
              <w:left w:val="nil"/>
              <w:bottom w:val="single" w:sz="4" w:space="0" w:color="auto"/>
              <w:right w:val="single" w:sz="4" w:space="0" w:color="auto"/>
            </w:tcBorders>
            <w:shd w:val="clear" w:color="auto" w:fill="auto"/>
            <w:noWrap/>
            <w:vAlign w:val="center"/>
            <w:hideMark/>
          </w:tcPr>
          <w:p w14:paraId="25DB187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BEQ</w:t>
            </w:r>
          </w:p>
        </w:tc>
        <w:tc>
          <w:tcPr>
            <w:tcW w:w="1276" w:type="dxa"/>
            <w:tcBorders>
              <w:top w:val="nil"/>
              <w:left w:val="nil"/>
              <w:bottom w:val="single" w:sz="4" w:space="0" w:color="auto"/>
              <w:right w:val="single" w:sz="4" w:space="0" w:color="auto"/>
            </w:tcBorders>
            <w:shd w:val="clear" w:color="auto" w:fill="auto"/>
            <w:noWrap/>
            <w:vAlign w:val="center"/>
            <w:hideMark/>
          </w:tcPr>
          <w:p w14:paraId="6147875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01F1DB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1052-150X</w:t>
            </w:r>
          </w:p>
        </w:tc>
        <w:tc>
          <w:tcPr>
            <w:tcW w:w="1461" w:type="dxa"/>
            <w:tcBorders>
              <w:top w:val="nil"/>
              <w:left w:val="nil"/>
              <w:bottom w:val="single" w:sz="4" w:space="0" w:color="auto"/>
              <w:right w:val="single" w:sz="4" w:space="0" w:color="auto"/>
            </w:tcBorders>
            <w:shd w:val="clear" w:color="auto" w:fill="auto"/>
            <w:noWrap/>
            <w:vAlign w:val="center"/>
            <w:hideMark/>
          </w:tcPr>
          <w:p w14:paraId="14C3056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2153-3326</w:t>
            </w:r>
          </w:p>
        </w:tc>
      </w:tr>
      <w:tr w:rsidR="007A437A" w:rsidRPr="00FC005D" w14:paraId="13F51186"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48B1EE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Bulletin of Entomological Research</w:t>
            </w:r>
          </w:p>
        </w:tc>
        <w:tc>
          <w:tcPr>
            <w:tcW w:w="709" w:type="dxa"/>
            <w:tcBorders>
              <w:top w:val="nil"/>
              <w:left w:val="nil"/>
              <w:bottom w:val="single" w:sz="4" w:space="0" w:color="auto"/>
              <w:right w:val="single" w:sz="4" w:space="0" w:color="auto"/>
            </w:tcBorders>
            <w:shd w:val="clear" w:color="auto" w:fill="auto"/>
            <w:noWrap/>
            <w:vAlign w:val="center"/>
            <w:hideMark/>
          </w:tcPr>
          <w:p w14:paraId="382E05B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BER</w:t>
            </w:r>
          </w:p>
        </w:tc>
        <w:tc>
          <w:tcPr>
            <w:tcW w:w="1276" w:type="dxa"/>
            <w:tcBorders>
              <w:top w:val="nil"/>
              <w:left w:val="nil"/>
              <w:bottom w:val="single" w:sz="4" w:space="0" w:color="auto"/>
              <w:right w:val="single" w:sz="4" w:space="0" w:color="auto"/>
            </w:tcBorders>
            <w:shd w:val="clear" w:color="auto" w:fill="auto"/>
            <w:noWrap/>
            <w:vAlign w:val="center"/>
            <w:hideMark/>
          </w:tcPr>
          <w:p w14:paraId="589F4B3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214C30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0007-4853</w:t>
            </w:r>
          </w:p>
        </w:tc>
        <w:tc>
          <w:tcPr>
            <w:tcW w:w="1461" w:type="dxa"/>
            <w:tcBorders>
              <w:top w:val="nil"/>
              <w:left w:val="nil"/>
              <w:bottom w:val="single" w:sz="4" w:space="0" w:color="auto"/>
              <w:right w:val="single" w:sz="4" w:space="0" w:color="auto"/>
            </w:tcBorders>
            <w:shd w:val="clear" w:color="auto" w:fill="auto"/>
            <w:noWrap/>
            <w:vAlign w:val="center"/>
            <w:hideMark/>
          </w:tcPr>
          <w:p w14:paraId="218C06F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1475-2670</w:t>
            </w:r>
          </w:p>
        </w:tc>
      </w:tr>
      <w:tr w:rsidR="007A437A" w:rsidRPr="00FC005D" w14:paraId="1648E57D"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BADED9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Business and Human Rights Journal</w:t>
            </w:r>
          </w:p>
        </w:tc>
        <w:tc>
          <w:tcPr>
            <w:tcW w:w="709" w:type="dxa"/>
            <w:tcBorders>
              <w:top w:val="nil"/>
              <w:left w:val="nil"/>
              <w:bottom w:val="single" w:sz="4" w:space="0" w:color="auto"/>
              <w:right w:val="single" w:sz="4" w:space="0" w:color="auto"/>
            </w:tcBorders>
            <w:shd w:val="clear" w:color="auto" w:fill="auto"/>
            <w:noWrap/>
            <w:vAlign w:val="center"/>
            <w:hideMark/>
          </w:tcPr>
          <w:p w14:paraId="1A807E4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BHJ</w:t>
            </w:r>
          </w:p>
        </w:tc>
        <w:tc>
          <w:tcPr>
            <w:tcW w:w="1276" w:type="dxa"/>
            <w:tcBorders>
              <w:top w:val="nil"/>
              <w:left w:val="nil"/>
              <w:bottom w:val="single" w:sz="4" w:space="0" w:color="auto"/>
              <w:right w:val="single" w:sz="4" w:space="0" w:color="auto"/>
            </w:tcBorders>
            <w:shd w:val="clear" w:color="auto" w:fill="auto"/>
            <w:noWrap/>
            <w:vAlign w:val="center"/>
            <w:hideMark/>
          </w:tcPr>
          <w:p w14:paraId="4E78CA5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AF6A0E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2057-0198</w:t>
            </w:r>
          </w:p>
        </w:tc>
        <w:tc>
          <w:tcPr>
            <w:tcW w:w="1461" w:type="dxa"/>
            <w:tcBorders>
              <w:top w:val="nil"/>
              <w:left w:val="nil"/>
              <w:bottom w:val="single" w:sz="4" w:space="0" w:color="auto"/>
              <w:right w:val="single" w:sz="4" w:space="0" w:color="auto"/>
            </w:tcBorders>
            <w:shd w:val="clear" w:color="auto" w:fill="auto"/>
            <w:noWrap/>
            <w:vAlign w:val="center"/>
            <w:hideMark/>
          </w:tcPr>
          <w:p w14:paraId="3287941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2057-0201</w:t>
            </w:r>
          </w:p>
        </w:tc>
      </w:tr>
      <w:tr w:rsidR="007A437A" w:rsidRPr="00FC005D" w14:paraId="6BE46516"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598A98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Business History Review</w:t>
            </w:r>
          </w:p>
        </w:tc>
        <w:tc>
          <w:tcPr>
            <w:tcW w:w="709" w:type="dxa"/>
            <w:tcBorders>
              <w:top w:val="nil"/>
              <w:left w:val="nil"/>
              <w:bottom w:val="single" w:sz="4" w:space="0" w:color="auto"/>
              <w:right w:val="single" w:sz="4" w:space="0" w:color="auto"/>
            </w:tcBorders>
            <w:shd w:val="clear" w:color="auto" w:fill="auto"/>
            <w:noWrap/>
            <w:vAlign w:val="center"/>
            <w:hideMark/>
          </w:tcPr>
          <w:p w14:paraId="4CAD687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BHR</w:t>
            </w:r>
          </w:p>
        </w:tc>
        <w:tc>
          <w:tcPr>
            <w:tcW w:w="1276" w:type="dxa"/>
            <w:tcBorders>
              <w:top w:val="nil"/>
              <w:left w:val="nil"/>
              <w:bottom w:val="single" w:sz="4" w:space="0" w:color="auto"/>
              <w:right w:val="single" w:sz="4" w:space="0" w:color="auto"/>
            </w:tcBorders>
            <w:shd w:val="clear" w:color="auto" w:fill="auto"/>
            <w:noWrap/>
            <w:vAlign w:val="center"/>
            <w:hideMark/>
          </w:tcPr>
          <w:p w14:paraId="338D090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49F1D3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0007-6805</w:t>
            </w:r>
          </w:p>
        </w:tc>
        <w:tc>
          <w:tcPr>
            <w:tcW w:w="1461" w:type="dxa"/>
            <w:tcBorders>
              <w:top w:val="nil"/>
              <w:left w:val="nil"/>
              <w:bottom w:val="single" w:sz="4" w:space="0" w:color="auto"/>
              <w:right w:val="single" w:sz="4" w:space="0" w:color="auto"/>
            </w:tcBorders>
            <w:shd w:val="clear" w:color="auto" w:fill="auto"/>
            <w:noWrap/>
            <w:vAlign w:val="center"/>
            <w:hideMark/>
          </w:tcPr>
          <w:p w14:paraId="272FB2A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2044-768X</w:t>
            </w:r>
          </w:p>
        </w:tc>
      </w:tr>
      <w:tr w:rsidR="007A437A" w:rsidRPr="00FC005D" w14:paraId="0F2780D4"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406E95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Bilingualism: Language and Cognition</w:t>
            </w:r>
          </w:p>
        </w:tc>
        <w:tc>
          <w:tcPr>
            <w:tcW w:w="709" w:type="dxa"/>
            <w:tcBorders>
              <w:top w:val="nil"/>
              <w:left w:val="nil"/>
              <w:bottom w:val="single" w:sz="4" w:space="0" w:color="auto"/>
              <w:right w:val="single" w:sz="4" w:space="0" w:color="auto"/>
            </w:tcBorders>
            <w:shd w:val="clear" w:color="auto" w:fill="auto"/>
            <w:noWrap/>
            <w:vAlign w:val="center"/>
            <w:hideMark/>
          </w:tcPr>
          <w:p w14:paraId="08327B4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BIL</w:t>
            </w:r>
          </w:p>
        </w:tc>
        <w:tc>
          <w:tcPr>
            <w:tcW w:w="1276" w:type="dxa"/>
            <w:tcBorders>
              <w:top w:val="nil"/>
              <w:left w:val="nil"/>
              <w:bottom w:val="single" w:sz="4" w:space="0" w:color="auto"/>
              <w:right w:val="single" w:sz="4" w:space="0" w:color="auto"/>
            </w:tcBorders>
            <w:shd w:val="clear" w:color="auto" w:fill="auto"/>
            <w:noWrap/>
            <w:vAlign w:val="center"/>
            <w:hideMark/>
          </w:tcPr>
          <w:p w14:paraId="13AF65D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AE30BA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1366-7289</w:t>
            </w:r>
          </w:p>
        </w:tc>
        <w:tc>
          <w:tcPr>
            <w:tcW w:w="1461" w:type="dxa"/>
            <w:tcBorders>
              <w:top w:val="nil"/>
              <w:left w:val="nil"/>
              <w:bottom w:val="single" w:sz="4" w:space="0" w:color="auto"/>
              <w:right w:val="single" w:sz="4" w:space="0" w:color="auto"/>
            </w:tcBorders>
            <w:shd w:val="clear" w:color="auto" w:fill="auto"/>
            <w:noWrap/>
            <w:vAlign w:val="center"/>
            <w:hideMark/>
          </w:tcPr>
          <w:p w14:paraId="0341D22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1469-1841</w:t>
            </w:r>
          </w:p>
        </w:tc>
      </w:tr>
      <w:tr w:rsidR="007A437A" w:rsidRPr="00FC005D" w14:paraId="3226A3CD" w14:textId="77777777" w:rsidTr="005E01D2">
        <w:trPr>
          <w:trHeight w:val="241"/>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985FF0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Brain Impairment</w:t>
            </w:r>
          </w:p>
        </w:tc>
        <w:tc>
          <w:tcPr>
            <w:tcW w:w="709" w:type="dxa"/>
            <w:tcBorders>
              <w:top w:val="nil"/>
              <w:left w:val="nil"/>
              <w:bottom w:val="single" w:sz="4" w:space="0" w:color="auto"/>
              <w:right w:val="single" w:sz="4" w:space="0" w:color="auto"/>
            </w:tcBorders>
            <w:shd w:val="clear" w:color="auto" w:fill="auto"/>
            <w:noWrap/>
            <w:vAlign w:val="center"/>
            <w:hideMark/>
          </w:tcPr>
          <w:p w14:paraId="2494F73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BIM</w:t>
            </w:r>
          </w:p>
        </w:tc>
        <w:tc>
          <w:tcPr>
            <w:tcW w:w="1276" w:type="dxa"/>
            <w:tcBorders>
              <w:top w:val="nil"/>
              <w:left w:val="nil"/>
              <w:bottom w:val="single" w:sz="4" w:space="0" w:color="auto"/>
              <w:right w:val="single" w:sz="4" w:space="0" w:color="auto"/>
            </w:tcBorders>
            <w:shd w:val="clear" w:color="auto" w:fill="auto"/>
            <w:noWrap/>
            <w:vAlign w:val="center"/>
            <w:hideMark/>
          </w:tcPr>
          <w:p w14:paraId="01DC229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527C42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1443-9646</w:t>
            </w:r>
          </w:p>
        </w:tc>
        <w:tc>
          <w:tcPr>
            <w:tcW w:w="1461" w:type="dxa"/>
            <w:tcBorders>
              <w:top w:val="nil"/>
              <w:left w:val="nil"/>
              <w:bottom w:val="single" w:sz="4" w:space="0" w:color="auto"/>
              <w:right w:val="single" w:sz="4" w:space="0" w:color="auto"/>
            </w:tcBorders>
            <w:shd w:val="clear" w:color="auto" w:fill="auto"/>
            <w:noWrap/>
            <w:vAlign w:val="center"/>
            <w:hideMark/>
          </w:tcPr>
          <w:p w14:paraId="119C3EE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1839-5252</w:t>
            </w:r>
          </w:p>
        </w:tc>
      </w:tr>
      <w:tr w:rsidR="007A437A" w:rsidRPr="00FC005D" w14:paraId="491FC678"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F66AE91" w14:textId="77777777" w:rsidR="007A437A" w:rsidRPr="00FC005D" w:rsidRDefault="007A437A" w:rsidP="005E01D2">
            <w:pPr>
              <w:spacing w:before="0" w:after="0"/>
              <w:contextualSpacing w:val="0"/>
              <w:jc w:val="left"/>
              <w:rPr>
                <w:rFonts w:ascii="Calibri" w:hAnsi="Calibri" w:cs="Calibri"/>
                <w:noProof w:val="0"/>
                <w:szCs w:val="16"/>
                <w:lang w:eastAsia="en-GB"/>
              </w:rPr>
            </w:pPr>
            <w:proofErr w:type="spellStart"/>
            <w:r w:rsidRPr="00FC005D">
              <w:rPr>
                <w:rFonts w:ascii="Calibri" w:hAnsi="Calibri" w:cs="Calibri"/>
                <w:noProof w:val="0"/>
                <w:szCs w:val="16"/>
                <w:lang w:eastAsia="en-GB"/>
              </w:rPr>
              <w:t>BJPsych</w:t>
            </w:r>
            <w:proofErr w:type="spellEnd"/>
            <w:r w:rsidRPr="00FC005D">
              <w:rPr>
                <w:rFonts w:ascii="Calibri" w:hAnsi="Calibri" w:cs="Calibri"/>
                <w:noProof w:val="0"/>
                <w:szCs w:val="16"/>
                <w:lang w:eastAsia="en-GB"/>
              </w:rPr>
              <w:t xml:space="preserve"> Advances</w:t>
            </w:r>
          </w:p>
        </w:tc>
        <w:tc>
          <w:tcPr>
            <w:tcW w:w="709" w:type="dxa"/>
            <w:tcBorders>
              <w:top w:val="nil"/>
              <w:left w:val="nil"/>
              <w:bottom w:val="single" w:sz="4" w:space="0" w:color="auto"/>
              <w:right w:val="single" w:sz="4" w:space="0" w:color="auto"/>
            </w:tcBorders>
            <w:shd w:val="clear" w:color="auto" w:fill="auto"/>
            <w:noWrap/>
            <w:vAlign w:val="center"/>
            <w:hideMark/>
          </w:tcPr>
          <w:p w14:paraId="7143A1E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BJA</w:t>
            </w:r>
          </w:p>
        </w:tc>
        <w:tc>
          <w:tcPr>
            <w:tcW w:w="1276" w:type="dxa"/>
            <w:tcBorders>
              <w:top w:val="nil"/>
              <w:left w:val="nil"/>
              <w:bottom w:val="single" w:sz="4" w:space="0" w:color="auto"/>
              <w:right w:val="single" w:sz="4" w:space="0" w:color="auto"/>
            </w:tcBorders>
            <w:shd w:val="clear" w:color="auto" w:fill="auto"/>
            <w:noWrap/>
            <w:vAlign w:val="center"/>
            <w:hideMark/>
          </w:tcPr>
          <w:p w14:paraId="4AA701B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3F9D1C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2056-4678</w:t>
            </w:r>
          </w:p>
        </w:tc>
        <w:tc>
          <w:tcPr>
            <w:tcW w:w="1461" w:type="dxa"/>
            <w:tcBorders>
              <w:top w:val="nil"/>
              <w:left w:val="nil"/>
              <w:bottom w:val="single" w:sz="4" w:space="0" w:color="auto"/>
              <w:right w:val="single" w:sz="4" w:space="0" w:color="auto"/>
            </w:tcBorders>
            <w:shd w:val="clear" w:color="auto" w:fill="auto"/>
            <w:noWrap/>
            <w:vAlign w:val="center"/>
            <w:hideMark/>
          </w:tcPr>
          <w:p w14:paraId="21F1824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2056-4686</w:t>
            </w:r>
          </w:p>
        </w:tc>
      </w:tr>
      <w:tr w:rsidR="007A437A" w:rsidRPr="00FC005D" w14:paraId="465635A6"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30DB9EA" w14:textId="77777777" w:rsidR="007A437A" w:rsidRPr="00FC005D" w:rsidRDefault="007A437A" w:rsidP="005E01D2">
            <w:pPr>
              <w:spacing w:before="0" w:after="0"/>
              <w:contextualSpacing w:val="0"/>
              <w:jc w:val="left"/>
              <w:rPr>
                <w:rFonts w:ascii="Calibri" w:hAnsi="Calibri" w:cs="Calibri"/>
                <w:noProof w:val="0"/>
                <w:szCs w:val="16"/>
                <w:lang w:eastAsia="en-GB"/>
              </w:rPr>
            </w:pPr>
            <w:proofErr w:type="spellStart"/>
            <w:r w:rsidRPr="00FC005D">
              <w:rPr>
                <w:rFonts w:ascii="Calibri" w:hAnsi="Calibri" w:cs="Calibri"/>
                <w:noProof w:val="0"/>
                <w:szCs w:val="16"/>
                <w:lang w:eastAsia="en-GB"/>
              </w:rPr>
              <w:t>BJPsych</w:t>
            </w:r>
            <w:proofErr w:type="spellEnd"/>
            <w:r w:rsidRPr="00FC005D">
              <w:rPr>
                <w:rFonts w:ascii="Calibri" w:hAnsi="Calibri" w:cs="Calibri"/>
                <w:noProof w:val="0"/>
                <w:szCs w:val="16"/>
                <w:lang w:eastAsia="en-GB"/>
              </w:rPr>
              <w:t xml:space="preserve"> Bulletin</w:t>
            </w:r>
          </w:p>
        </w:tc>
        <w:tc>
          <w:tcPr>
            <w:tcW w:w="709" w:type="dxa"/>
            <w:tcBorders>
              <w:top w:val="nil"/>
              <w:left w:val="nil"/>
              <w:bottom w:val="single" w:sz="4" w:space="0" w:color="auto"/>
              <w:right w:val="single" w:sz="4" w:space="0" w:color="auto"/>
            </w:tcBorders>
            <w:shd w:val="clear" w:color="auto" w:fill="auto"/>
            <w:noWrap/>
            <w:vAlign w:val="center"/>
            <w:hideMark/>
          </w:tcPr>
          <w:p w14:paraId="20A23B6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BJB</w:t>
            </w:r>
          </w:p>
        </w:tc>
        <w:tc>
          <w:tcPr>
            <w:tcW w:w="1276" w:type="dxa"/>
            <w:tcBorders>
              <w:top w:val="nil"/>
              <w:left w:val="nil"/>
              <w:bottom w:val="single" w:sz="4" w:space="0" w:color="auto"/>
              <w:right w:val="single" w:sz="4" w:space="0" w:color="auto"/>
            </w:tcBorders>
            <w:shd w:val="clear" w:color="auto" w:fill="auto"/>
            <w:noWrap/>
            <w:vAlign w:val="center"/>
            <w:hideMark/>
          </w:tcPr>
          <w:p w14:paraId="0ACE69E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 no APC</w:t>
            </w:r>
          </w:p>
        </w:tc>
        <w:tc>
          <w:tcPr>
            <w:tcW w:w="1276" w:type="dxa"/>
            <w:tcBorders>
              <w:top w:val="nil"/>
              <w:left w:val="nil"/>
              <w:bottom w:val="single" w:sz="4" w:space="0" w:color="auto"/>
              <w:right w:val="single" w:sz="4" w:space="0" w:color="auto"/>
            </w:tcBorders>
            <w:shd w:val="clear" w:color="auto" w:fill="auto"/>
            <w:noWrap/>
            <w:vAlign w:val="center"/>
            <w:hideMark/>
          </w:tcPr>
          <w:p w14:paraId="2BC1FB0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2056-4694</w:t>
            </w:r>
          </w:p>
        </w:tc>
        <w:tc>
          <w:tcPr>
            <w:tcW w:w="1461" w:type="dxa"/>
            <w:tcBorders>
              <w:top w:val="nil"/>
              <w:left w:val="nil"/>
              <w:bottom w:val="single" w:sz="4" w:space="0" w:color="auto"/>
              <w:right w:val="single" w:sz="4" w:space="0" w:color="auto"/>
            </w:tcBorders>
            <w:shd w:val="clear" w:color="auto" w:fill="auto"/>
            <w:noWrap/>
            <w:vAlign w:val="center"/>
            <w:hideMark/>
          </w:tcPr>
          <w:p w14:paraId="4BC7AD7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2056-4708</w:t>
            </w:r>
          </w:p>
        </w:tc>
      </w:tr>
      <w:tr w:rsidR="007A437A" w:rsidRPr="00FC005D" w14:paraId="76980231" w14:textId="77777777" w:rsidTr="005E01D2">
        <w:trPr>
          <w:trHeight w:val="181"/>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454FA7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British Journal for the History of Science</w:t>
            </w:r>
          </w:p>
        </w:tc>
        <w:tc>
          <w:tcPr>
            <w:tcW w:w="709" w:type="dxa"/>
            <w:tcBorders>
              <w:top w:val="nil"/>
              <w:left w:val="nil"/>
              <w:bottom w:val="single" w:sz="4" w:space="0" w:color="auto"/>
              <w:right w:val="single" w:sz="4" w:space="0" w:color="auto"/>
            </w:tcBorders>
            <w:shd w:val="clear" w:color="auto" w:fill="auto"/>
            <w:noWrap/>
            <w:vAlign w:val="center"/>
            <w:hideMark/>
          </w:tcPr>
          <w:p w14:paraId="7B19AD4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BJH</w:t>
            </w:r>
          </w:p>
        </w:tc>
        <w:tc>
          <w:tcPr>
            <w:tcW w:w="1276" w:type="dxa"/>
            <w:tcBorders>
              <w:top w:val="nil"/>
              <w:left w:val="nil"/>
              <w:bottom w:val="single" w:sz="4" w:space="0" w:color="auto"/>
              <w:right w:val="single" w:sz="4" w:space="0" w:color="auto"/>
            </w:tcBorders>
            <w:shd w:val="clear" w:color="auto" w:fill="auto"/>
            <w:noWrap/>
            <w:vAlign w:val="center"/>
            <w:hideMark/>
          </w:tcPr>
          <w:p w14:paraId="231954F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DDE197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0007-0874</w:t>
            </w:r>
          </w:p>
        </w:tc>
        <w:tc>
          <w:tcPr>
            <w:tcW w:w="1461" w:type="dxa"/>
            <w:tcBorders>
              <w:top w:val="nil"/>
              <w:left w:val="nil"/>
              <w:bottom w:val="single" w:sz="4" w:space="0" w:color="auto"/>
              <w:right w:val="single" w:sz="4" w:space="0" w:color="auto"/>
            </w:tcBorders>
            <w:shd w:val="clear" w:color="auto" w:fill="auto"/>
            <w:noWrap/>
            <w:vAlign w:val="center"/>
            <w:hideMark/>
          </w:tcPr>
          <w:p w14:paraId="6C82F25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1474-001X</w:t>
            </w:r>
          </w:p>
        </w:tc>
      </w:tr>
      <w:tr w:rsidR="007A437A" w:rsidRPr="00FC005D" w14:paraId="73E71F42"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099051E" w14:textId="77777777" w:rsidR="007A437A" w:rsidRPr="00FC005D" w:rsidRDefault="007A437A" w:rsidP="005E01D2">
            <w:pPr>
              <w:spacing w:before="0" w:after="0"/>
              <w:contextualSpacing w:val="0"/>
              <w:jc w:val="left"/>
              <w:rPr>
                <w:rFonts w:ascii="Calibri" w:hAnsi="Calibri" w:cs="Calibri"/>
                <w:noProof w:val="0"/>
                <w:szCs w:val="16"/>
                <w:lang w:eastAsia="en-GB"/>
              </w:rPr>
            </w:pPr>
            <w:proofErr w:type="spellStart"/>
            <w:r w:rsidRPr="00FC005D">
              <w:rPr>
                <w:rFonts w:ascii="Calibri" w:hAnsi="Calibri" w:cs="Calibri"/>
                <w:noProof w:val="0"/>
                <w:szCs w:val="16"/>
                <w:lang w:eastAsia="en-GB"/>
              </w:rPr>
              <w:t>BJPsych</w:t>
            </w:r>
            <w:proofErr w:type="spellEnd"/>
            <w:r w:rsidRPr="00FC005D">
              <w:rPr>
                <w:rFonts w:ascii="Calibri" w:hAnsi="Calibri" w:cs="Calibri"/>
                <w:noProof w:val="0"/>
                <w:szCs w:val="16"/>
                <w:lang w:eastAsia="en-GB"/>
              </w:rPr>
              <w:t xml:space="preserve"> International</w:t>
            </w:r>
          </w:p>
        </w:tc>
        <w:tc>
          <w:tcPr>
            <w:tcW w:w="709" w:type="dxa"/>
            <w:tcBorders>
              <w:top w:val="nil"/>
              <w:left w:val="nil"/>
              <w:bottom w:val="single" w:sz="4" w:space="0" w:color="auto"/>
              <w:right w:val="single" w:sz="4" w:space="0" w:color="auto"/>
            </w:tcBorders>
            <w:shd w:val="clear" w:color="auto" w:fill="auto"/>
            <w:noWrap/>
            <w:vAlign w:val="center"/>
            <w:hideMark/>
          </w:tcPr>
          <w:p w14:paraId="4966185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BJI</w:t>
            </w:r>
          </w:p>
        </w:tc>
        <w:tc>
          <w:tcPr>
            <w:tcW w:w="1276" w:type="dxa"/>
            <w:tcBorders>
              <w:top w:val="nil"/>
              <w:left w:val="nil"/>
              <w:bottom w:val="single" w:sz="4" w:space="0" w:color="auto"/>
              <w:right w:val="single" w:sz="4" w:space="0" w:color="auto"/>
            </w:tcBorders>
            <w:shd w:val="clear" w:color="auto" w:fill="auto"/>
            <w:noWrap/>
            <w:vAlign w:val="center"/>
            <w:hideMark/>
          </w:tcPr>
          <w:p w14:paraId="6CC1275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 no APC</w:t>
            </w:r>
          </w:p>
        </w:tc>
        <w:tc>
          <w:tcPr>
            <w:tcW w:w="1276" w:type="dxa"/>
            <w:tcBorders>
              <w:top w:val="nil"/>
              <w:left w:val="nil"/>
              <w:bottom w:val="single" w:sz="4" w:space="0" w:color="auto"/>
              <w:right w:val="single" w:sz="4" w:space="0" w:color="auto"/>
            </w:tcBorders>
            <w:shd w:val="clear" w:color="auto" w:fill="auto"/>
            <w:noWrap/>
            <w:vAlign w:val="center"/>
            <w:hideMark/>
          </w:tcPr>
          <w:p w14:paraId="490EE4A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2056-4740</w:t>
            </w:r>
          </w:p>
        </w:tc>
        <w:tc>
          <w:tcPr>
            <w:tcW w:w="1461" w:type="dxa"/>
            <w:tcBorders>
              <w:top w:val="nil"/>
              <w:left w:val="nil"/>
              <w:bottom w:val="single" w:sz="4" w:space="0" w:color="auto"/>
              <w:right w:val="single" w:sz="4" w:space="0" w:color="auto"/>
            </w:tcBorders>
            <w:shd w:val="clear" w:color="auto" w:fill="auto"/>
            <w:noWrap/>
            <w:vAlign w:val="center"/>
            <w:hideMark/>
          </w:tcPr>
          <w:p w14:paraId="5B66055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2058-6264</w:t>
            </w:r>
          </w:p>
        </w:tc>
      </w:tr>
      <w:tr w:rsidR="007A437A" w:rsidRPr="00FC005D" w14:paraId="1F88AB3A" w14:textId="77777777" w:rsidTr="005E01D2">
        <w:trPr>
          <w:trHeight w:val="159"/>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4A72C9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British Journal of Nutrition</w:t>
            </w:r>
          </w:p>
        </w:tc>
        <w:tc>
          <w:tcPr>
            <w:tcW w:w="709" w:type="dxa"/>
            <w:tcBorders>
              <w:top w:val="nil"/>
              <w:left w:val="nil"/>
              <w:bottom w:val="single" w:sz="4" w:space="0" w:color="auto"/>
              <w:right w:val="single" w:sz="4" w:space="0" w:color="auto"/>
            </w:tcBorders>
            <w:shd w:val="clear" w:color="auto" w:fill="auto"/>
            <w:noWrap/>
            <w:vAlign w:val="center"/>
            <w:hideMark/>
          </w:tcPr>
          <w:p w14:paraId="1C65D82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BJN</w:t>
            </w:r>
          </w:p>
        </w:tc>
        <w:tc>
          <w:tcPr>
            <w:tcW w:w="1276" w:type="dxa"/>
            <w:tcBorders>
              <w:top w:val="nil"/>
              <w:left w:val="nil"/>
              <w:bottom w:val="single" w:sz="4" w:space="0" w:color="auto"/>
              <w:right w:val="single" w:sz="4" w:space="0" w:color="auto"/>
            </w:tcBorders>
            <w:shd w:val="clear" w:color="auto" w:fill="auto"/>
            <w:noWrap/>
            <w:vAlign w:val="center"/>
            <w:hideMark/>
          </w:tcPr>
          <w:p w14:paraId="0A21EDF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2B3E7F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0007-1145</w:t>
            </w:r>
          </w:p>
        </w:tc>
        <w:tc>
          <w:tcPr>
            <w:tcW w:w="1461" w:type="dxa"/>
            <w:tcBorders>
              <w:top w:val="nil"/>
              <w:left w:val="nil"/>
              <w:bottom w:val="single" w:sz="4" w:space="0" w:color="auto"/>
              <w:right w:val="single" w:sz="4" w:space="0" w:color="auto"/>
            </w:tcBorders>
            <w:shd w:val="clear" w:color="auto" w:fill="auto"/>
            <w:noWrap/>
            <w:vAlign w:val="center"/>
            <w:hideMark/>
          </w:tcPr>
          <w:p w14:paraId="5AD7B00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1475-2662</w:t>
            </w:r>
          </w:p>
        </w:tc>
      </w:tr>
      <w:tr w:rsidR="007A437A" w:rsidRPr="00FC005D" w14:paraId="78993ED8" w14:textId="77777777" w:rsidTr="005E01D2">
        <w:trPr>
          <w:trHeight w:val="92"/>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91D89C4" w14:textId="77777777" w:rsidR="007A437A" w:rsidRPr="00FC005D" w:rsidRDefault="007A437A" w:rsidP="005E01D2">
            <w:pPr>
              <w:spacing w:before="0" w:after="0"/>
              <w:contextualSpacing w:val="0"/>
              <w:jc w:val="left"/>
              <w:rPr>
                <w:rFonts w:ascii="Calibri" w:hAnsi="Calibri" w:cs="Calibri"/>
                <w:noProof w:val="0"/>
                <w:szCs w:val="16"/>
                <w:lang w:eastAsia="en-GB"/>
              </w:rPr>
            </w:pPr>
            <w:proofErr w:type="spellStart"/>
            <w:r w:rsidRPr="00FC005D">
              <w:rPr>
                <w:rFonts w:ascii="Calibri" w:hAnsi="Calibri" w:cs="Calibri"/>
                <w:noProof w:val="0"/>
                <w:szCs w:val="16"/>
                <w:lang w:eastAsia="en-GB"/>
              </w:rPr>
              <w:t>BJPsych</w:t>
            </w:r>
            <w:proofErr w:type="spellEnd"/>
            <w:r w:rsidRPr="00FC005D">
              <w:rPr>
                <w:rFonts w:ascii="Calibri" w:hAnsi="Calibri" w:cs="Calibri"/>
                <w:noProof w:val="0"/>
                <w:szCs w:val="16"/>
                <w:lang w:eastAsia="en-GB"/>
              </w:rPr>
              <w:t xml:space="preserve"> Open</w:t>
            </w:r>
          </w:p>
        </w:tc>
        <w:tc>
          <w:tcPr>
            <w:tcW w:w="709" w:type="dxa"/>
            <w:tcBorders>
              <w:top w:val="nil"/>
              <w:left w:val="nil"/>
              <w:bottom w:val="single" w:sz="4" w:space="0" w:color="auto"/>
              <w:right w:val="single" w:sz="4" w:space="0" w:color="auto"/>
            </w:tcBorders>
            <w:shd w:val="clear" w:color="auto" w:fill="auto"/>
            <w:noWrap/>
            <w:vAlign w:val="center"/>
            <w:hideMark/>
          </w:tcPr>
          <w:p w14:paraId="5D3AF8C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BJO</w:t>
            </w:r>
          </w:p>
        </w:tc>
        <w:tc>
          <w:tcPr>
            <w:tcW w:w="1276" w:type="dxa"/>
            <w:tcBorders>
              <w:top w:val="nil"/>
              <w:left w:val="nil"/>
              <w:bottom w:val="single" w:sz="4" w:space="0" w:color="auto"/>
              <w:right w:val="single" w:sz="4" w:space="0" w:color="auto"/>
            </w:tcBorders>
            <w:shd w:val="clear" w:color="auto" w:fill="auto"/>
            <w:noWrap/>
            <w:vAlign w:val="center"/>
            <w:hideMark/>
          </w:tcPr>
          <w:p w14:paraId="3A6786B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30A82E2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3EFFDB9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2056-4724</w:t>
            </w:r>
          </w:p>
        </w:tc>
      </w:tr>
      <w:tr w:rsidR="007A437A" w:rsidRPr="00FC005D" w14:paraId="147A77CB"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A0CEDB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British Journal of Psychiatry</w:t>
            </w:r>
          </w:p>
        </w:tc>
        <w:tc>
          <w:tcPr>
            <w:tcW w:w="709" w:type="dxa"/>
            <w:tcBorders>
              <w:top w:val="nil"/>
              <w:left w:val="nil"/>
              <w:bottom w:val="single" w:sz="4" w:space="0" w:color="auto"/>
              <w:right w:val="single" w:sz="4" w:space="0" w:color="auto"/>
            </w:tcBorders>
            <w:shd w:val="clear" w:color="auto" w:fill="auto"/>
            <w:noWrap/>
            <w:vAlign w:val="center"/>
            <w:hideMark/>
          </w:tcPr>
          <w:p w14:paraId="4D093C8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BJP</w:t>
            </w:r>
          </w:p>
        </w:tc>
        <w:tc>
          <w:tcPr>
            <w:tcW w:w="1276" w:type="dxa"/>
            <w:tcBorders>
              <w:top w:val="nil"/>
              <w:left w:val="nil"/>
              <w:bottom w:val="single" w:sz="4" w:space="0" w:color="auto"/>
              <w:right w:val="single" w:sz="4" w:space="0" w:color="auto"/>
            </w:tcBorders>
            <w:shd w:val="clear" w:color="auto" w:fill="auto"/>
            <w:noWrap/>
            <w:vAlign w:val="center"/>
            <w:hideMark/>
          </w:tcPr>
          <w:p w14:paraId="766320B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3E9FB7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0007-1250</w:t>
            </w:r>
          </w:p>
        </w:tc>
        <w:tc>
          <w:tcPr>
            <w:tcW w:w="1461" w:type="dxa"/>
            <w:tcBorders>
              <w:top w:val="nil"/>
              <w:left w:val="nil"/>
              <w:bottom w:val="single" w:sz="4" w:space="0" w:color="auto"/>
              <w:right w:val="single" w:sz="4" w:space="0" w:color="auto"/>
            </w:tcBorders>
            <w:shd w:val="clear" w:color="auto" w:fill="auto"/>
            <w:noWrap/>
            <w:vAlign w:val="center"/>
            <w:hideMark/>
          </w:tcPr>
          <w:p w14:paraId="5261FED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1472-1465</w:t>
            </w:r>
          </w:p>
        </w:tc>
      </w:tr>
      <w:tr w:rsidR="007A437A" w:rsidRPr="00FC005D" w14:paraId="71674085"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95259A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BJHS Themes</w:t>
            </w:r>
          </w:p>
        </w:tc>
        <w:tc>
          <w:tcPr>
            <w:tcW w:w="709" w:type="dxa"/>
            <w:tcBorders>
              <w:top w:val="nil"/>
              <w:left w:val="nil"/>
              <w:bottom w:val="single" w:sz="4" w:space="0" w:color="auto"/>
              <w:right w:val="single" w:sz="4" w:space="0" w:color="auto"/>
            </w:tcBorders>
            <w:shd w:val="clear" w:color="auto" w:fill="auto"/>
            <w:noWrap/>
            <w:vAlign w:val="center"/>
            <w:hideMark/>
          </w:tcPr>
          <w:p w14:paraId="27450F6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BJT</w:t>
            </w:r>
          </w:p>
        </w:tc>
        <w:tc>
          <w:tcPr>
            <w:tcW w:w="1276" w:type="dxa"/>
            <w:tcBorders>
              <w:top w:val="nil"/>
              <w:left w:val="nil"/>
              <w:bottom w:val="single" w:sz="4" w:space="0" w:color="auto"/>
              <w:right w:val="single" w:sz="4" w:space="0" w:color="auto"/>
            </w:tcBorders>
            <w:shd w:val="clear" w:color="auto" w:fill="auto"/>
            <w:noWrap/>
            <w:vAlign w:val="center"/>
            <w:hideMark/>
          </w:tcPr>
          <w:p w14:paraId="1F6D298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39DE051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2058-850X</w:t>
            </w:r>
          </w:p>
        </w:tc>
        <w:tc>
          <w:tcPr>
            <w:tcW w:w="1461" w:type="dxa"/>
            <w:tcBorders>
              <w:top w:val="nil"/>
              <w:left w:val="nil"/>
              <w:bottom w:val="single" w:sz="4" w:space="0" w:color="auto"/>
              <w:right w:val="single" w:sz="4" w:space="0" w:color="auto"/>
            </w:tcBorders>
            <w:shd w:val="clear" w:color="auto" w:fill="auto"/>
            <w:noWrap/>
            <w:vAlign w:val="center"/>
            <w:hideMark/>
          </w:tcPr>
          <w:p w14:paraId="15762B4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2056-354X</w:t>
            </w:r>
          </w:p>
        </w:tc>
      </w:tr>
      <w:tr w:rsidR="007A437A" w:rsidRPr="00FC005D" w14:paraId="50C9B54A"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123269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Biological Imaging</w:t>
            </w:r>
          </w:p>
        </w:tc>
        <w:tc>
          <w:tcPr>
            <w:tcW w:w="709" w:type="dxa"/>
            <w:tcBorders>
              <w:top w:val="nil"/>
              <w:left w:val="nil"/>
              <w:bottom w:val="single" w:sz="4" w:space="0" w:color="auto"/>
              <w:right w:val="single" w:sz="4" w:space="0" w:color="auto"/>
            </w:tcBorders>
            <w:shd w:val="clear" w:color="auto" w:fill="auto"/>
            <w:noWrap/>
            <w:vAlign w:val="center"/>
            <w:hideMark/>
          </w:tcPr>
          <w:p w14:paraId="5C8BC3C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BLG</w:t>
            </w:r>
          </w:p>
        </w:tc>
        <w:tc>
          <w:tcPr>
            <w:tcW w:w="1276" w:type="dxa"/>
            <w:tcBorders>
              <w:top w:val="nil"/>
              <w:left w:val="nil"/>
              <w:bottom w:val="single" w:sz="4" w:space="0" w:color="auto"/>
              <w:right w:val="single" w:sz="4" w:space="0" w:color="auto"/>
            </w:tcBorders>
            <w:shd w:val="clear" w:color="auto" w:fill="auto"/>
            <w:noWrap/>
            <w:vAlign w:val="center"/>
            <w:hideMark/>
          </w:tcPr>
          <w:p w14:paraId="78E24BC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1C81409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2597EF7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2633-903X</w:t>
            </w:r>
          </w:p>
        </w:tc>
      </w:tr>
      <w:tr w:rsidR="007A437A" w:rsidRPr="00FC005D" w14:paraId="0820B59E" w14:textId="77777777" w:rsidTr="005E01D2">
        <w:trPr>
          <w:trHeight w:val="275"/>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53CBFA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British Journal of Music Education</w:t>
            </w:r>
          </w:p>
        </w:tc>
        <w:tc>
          <w:tcPr>
            <w:tcW w:w="709" w:type="dxa"/>
            <w:tcBorders>
              <w:top w:val="nil"/>
              <w:left w:val="nil"/>
              <w:bottom w:val="single" w:sz="4" w:space="0" w:color="auto"/>
              <w:right w:val="single" w:sz="4" w:space="0" w:color="auto"/>
            </w:tcBorders>
            <w:shd w:val="clear" w:color="auto" w:fill="auto"/>
            <w:noWrap/>
            <w:vAlign w:val="center"/>
            <w:hideMark/>
          </w:tcPr>
          <w:p w14:paraId="66917FD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BME</w:t>
            </w:r>
          </w:p>
        </w:tc>
        <w:tc>
          <w:tcPr>
            <w:tcW w:w="1276" w:type="dxa"/>
            <w:tcBorders>
              <w:top w:val="nil"/>
              <w:left w:val="nil"/>
              <w:bottom w:val="single" w:sz="4" w:space="0" w:color="auto"/>
              <w:right w:val="single" w:sz="4" w:space="0" w:color="auto"/>
            </w:tcBorders>
            <w:shd w:val="clear" w:color="auto" w:fill="auto"/>
            <w:noWrap/>
            <w:vAlign w:val="center"/>
            <w:hideMark/>
          </w:tcPr>
          <w:p w14:paraId="76E19BC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82281E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0265-0517</w:t>
            </w:r>
          </w:p>
        </w:tc>
        <w:tc>
          <w:tcPr>
            <w:tcW w:w="1461" w:type="dxa"/>
            <w:tcBorders>
              <w:top w:val="nil"/>
              <w:left w:val="nil"/>
              <w:bottom w:val="single" w:sz="4" w:space="0" w:color="auto"/>
              <w:right w:val="single" w:sz="4" w:space="0" w:color="auto"/>
            </w:tcBorders>
            <w:shd w:val="clear" w:color="auto" w:fill="auto"/>
            <w:noWrap/>
            <w:vAlign w:val="center"/>
            <w:hideMark/>
          </w:tcPr>
          <w:p w14:paraId="6EDF508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1469-2104</w:t>
            </w:r>
          </w:p>
        </w:tc>
      </w:tr>
      <w:tr w:rsidR="007A437A" w:rsidRPr="00FC005D" w14:paraId="2E258CA7"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9E423F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Behavioural Public Policy</w:t>
            </w:r>
          </w:p>
        </w:tc>
        <w:tc>
          <w:tcPr>
            <w:tcW w:w="709" w:type="dxa"/>
            <w:tcBorders>
              <w:top w:val="nil"/>
              <w:left w:val="nil"/>
              <w:bottom w:val="single" w:sz="4" w:space="0" w:color="auto"/>
              <w:right w:val="single" w:sz="4" w:space="0" w:color="auto"/>
            </w:tcBorders>
            <w:shd w:val="clear" w:color="auto" w:fill="auto"/>
            <w:noWrap/>
            <w:vAlign w:val="center"/>
            <w:hideMark/>
          </w:tcPr>
          <w:p w14:paraId="7044DC6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BPP</w:t>
            </w:r>
          </w:p>
        </w:tc>
        <w:tc>
          <w:tcPr>
            <w:tcW w:w="1276" w:type="dxa"/>
            <w:tcBorders>
              <w:top w:val="nil"/>
              <w:left w:val="nil"/>
              <w:bottom w:val="single" w:sz="4" w:space="0" w:color="auto"/>
              <w:right w:val="single" w:sz="4" w:space="0" w:color="auto"/>
            </w:tcBorders>
            <w:shd w:val="clear" w:color="auto" w:fill="auto"/>
            <w:noWrap/>
            <w:vAlign w:val="center"/>
            <w:hideMark/>
          </w:tcPr>
          <w:p w14:paraId="1CC91AB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A11AAB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2398-063X</w:t>
            </w:r>
          </w:p>
        </w:tc>
        <w:tc>
          <w:tcPr>
            <w:tcW w:w="1461" w:type="dxa"/>
            <w:tcBorders>
              <w:top w:val="nil"/>
              <w:left w:val="nil"/>
              <w:bottom w:val="single" w:sz="4" w:space="0" w:color="auto"/>
              <w:right w:val="single" w:sz="4" w:space="0" w:color="auto"/>
            </w:tcBorders>
            <w:shd w:val="clear" w:color="auto" w:fill="auto"/>
            <w:noWrap/>
            <w:vAlign w:val="center"/>
            <w:hideMark/>
          </w:tcPr>
          <w:p w14:paraId="42CF84C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2398-0648</w:t>
            </w:r>
          </w:p>
        </w:tc>
      </w:tr>
      <w:tr w:rsidR="007A437A" w:rsidRPr="00FC005D" w14:paraId="79C4DD7F"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191ABA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Britannia</w:t>
            </w:r>
          </w:p>
        </w:tc>
        <w:tc>
          <w:tcPr>
            <w:tcW w:w="709" w:type="dxa"/>
            <w:tcBorders>
              <w:top w:val="nil"/>
              <w:left w:val="nil"/>
              <w:bottom w:val="single" w:sz="4" w:space="0" w:color="auto"/>
              <w:right w:val="single" w:sz="4" w:space="0" w:color="auto"/>
            </w:tcBorders>
            <w:shd w:val="clear" w:color="auto" w:fill="auto"/>
            <w:noWrap/>
            <w:vAlign w:val="center"/>
            <w:hideMark/>
          </w:tcPr>
          <w:p w14:paraId="7C72D5F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BRI</w:t>
            </w:r>
          </w:p>
        </w:tc>
        <w:tc>
          <w:tcPr>
            <w:tcW w:w="1276" w:type="dxa"/>
            <w:tcBorders>
              <w:top w:val="nil"/>
              <w:left w:val="nil"/>
              <w:bottom w:val="single" w:sz="4" w:space="0" w:color="auto"/>
              <w:right w:val="single" w:sz="4" w:space="0" w:color="auto"/>
            </w:tcBorders>
            <w:shd w:val="clear" w:color="auto" w:fill="auto"/>
            <w:noWrap/>
            <w:vAlign w:val="center"/>
            <w:hideMark/>
          </w:tcPr>
          <w:p w14:paraId="5C88779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A61DC7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0068-113X</w:t>
            </w:r>
          </w:p>
        </w:tc>
        <w:tc>
          <w:tcPr>
            <w:tcW w:w="1461" w:type="dxa"/>
            <w:tcBorders>
              <w:top w:val="nil"/>
              <w:left w:val="nil"/>
              <w:bottom w:val="single" w:sz="4" w:space="0" w:color="auto"/>
              <w:right w:val="single" w:sz="4" w:space="0" w:color="auto"/>
            </w:tcBorders>
            <w:shd w:val="clear" w:color="auto" w:fill="auto"/>
            <w:noWrap/>
            <w:vAlign w:val="center"/>
            <w:hideMark/>
          </w:tcPr>
          <w:p w14:paraId="1753829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1753-5352</w:t>
            </w:r>
          </w:p>
        </w:tc>
      </w:tr>
      <w:tr w:rsidR="007A437A" w:rsidRPr="00FC005D" w14:paraId="27E520A3" w14:textId="77777777" w:rsidTr="005E01D2">
        <w:trPr>
          <w:trHeight w:val="202"/>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07255C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Bulletin of Symbolic Logic</w:t>
            </w:r>
          </w:p>
        </w:tc>
        <w:tc>
          <w:tcPr>
            <w:tcW w:w="709" w:type="dxa"/>
            <w:tcBorders>
              <w:top w:val="nil"/>
              <w:left w:val="nil"/>
              <w:bottom w:val="single" w:sz="4" w:space="0" w:color="auto"/>
              <w:right w:val="single" w:sz="4" w:space="0" w:color="auto"/>
            </w:tcBorders>
            <w:shd w:val="clear" w:color="auto" w:fill="auto"/>
            <w:noWrap/>
            <w:vAlign w:val="center"/>
            <w:hideMark/>
          </w:tcPr>
          <w:p w14:paraId="0D50E0C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BSL</w:t>
            </w:r>
          </w:p>
        </w:tc>
        <w:tc>
          <w:tcPr>
            <w:tcW w:w="1276" w:type="dxa"/>
            <w:tcBorders>
              <w:top w:val="nil"/>
              <w:left w:val="nil"/>
              <w:bottom w:val="single" w:sz="4" w:space="0" w:color="auto"/>
              <w:right w:val="single" w:sz="4" w:space="0" w:color="auto"/>
            </w:tcBorders>
            <w:shd w:val="clear" w:color="auto" w:fill="auto"/>
            <w:noWrap/>
            <w:vAlign w:val="center"/>
            <w:hideMark/>
          </w:tcPr>
          <w:p w14:paraId="72CCCC7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5CD1A0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1079-8986</w:t>
            </w:r>
          </w:p>
        </w:tc>
        <w:tc>
          <w:tcPr>
            <w:tcW w:w="1461" w:type="dxa"/>
            <w:tcBorders>
              <w:top w:val="nil"/>
              <w:left w:val="nil"/>
              <w:bottom w:val="single" w:sz="4" w:space="0" w:color="auto"/>
              <w:right w:val="single" w:sz="4" w:space="0" w:color="auto"/>
            </w:tcBorders>
            <w:shd w:val="clear" w:color="auto" w:fill="auto"/>
            <w:noWrap/>
            <w:vAlign w:val="center"/>
            <w:hideMark/>
          </w:tcPr>
          <w:p w14:paraId="186CFAF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1943-5894</w:t>
            </w:r>
          </w:p>
        </w:tc>
      </w:tr>
      <w:tr w:rsidR="007A437A" w:rsidRPr="00FC005D" w14:paraId="6FF97694" w14:textId="77777777" w:rsidTr="005E01D2">
        <w:trPr>
          <w:trHeight w:val="133"/>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C21E29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Bulletin of the School of Oriental and African Studies</w:t>
            </w:r>
          </w:p>
        </w:tc>
        <w:tc>
          <w:tcPr>
            <w:tcW w:w="709" w:type="dxa"/>
            <w:tcBorders>
              <w:top w:val="nil"/>
              <w:left w:val="nil"/>
              <w:bottom w:val="single" w:sz="4" w:space="0" w:color="auto"/>
              <w:right w:val="single" w:sz="4" w:space="0" w:color="auto"/>
            </w:tcBorders>
            <w:shd w:val="clear" w:color="auto" w:fill="auto"/>
            <w:noWrap/>
            <w:vAlign w:val="center"/>
            <w:hideMark/>
          </w:tcPr>
          <w:p w14:paraId="5AFD5D8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BSO</w:t>
            </w:r>
          </w:p>
        </w:tc>
        <w:tc>
          <w:tcPr>
            <w:tcW w:w="1276" w:type="dxa"/>
            <w:tcBorders>
              <w:top w:val="nil"/>
              <w:left w:val="nil"/>
              <w:bottom w:val="single" w:sz="4" w:space="0" w:color="auto"/>
              <w:right w:val="single" w:sz="4" w:space="0" w:color="auto"/>
            </w:tcBorders>
            <w:shd w:val="clear" w:color="auto" w:fill="auto"/>
            <w:noWrap/>
            <w:vAlign w:val="center"/>
            <w:hideMark/>
          </w:tcPr>
          <w:p w14:paraId="44F97B6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200E2B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0041-977X</w:t>
            </w:r>
          </w:p>
        </w:tc>
        <w:tc>
          <w:tcPr>
            <w:tcW w:w="1461" w:type="dxa"/>
            <w:tcBorders>
              <w:top w:val="nil"/>
              <w:left w:val="nil"/>
              <w:bottom w:val="single" w:sz="4" w:space="0" w:color="auto"/>
              <w:right w:val="single" w:sz="4" w:space="0" w:color="auto"/>
            </w:tcBorders>
            <w:shd w:val="clear" w:color="auto" w:fill="auto"/>
            <w:noWrap/>
            <w:vAlign w:val="center"/>
            <w:hideMark/>
          </w:tcPr>
          <w:p w14:paraId="670618F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1474-0699</w:t>
            </w:r>
          </w:p>
        </w:tc>
      </w:tr>
      <w:tr w:rsidR="007A437A" w:rsidRPr="00FC005D" w14:paraId="74852AB4" w14:textId="77777777" w:rsidTr="005E01D2">
        <w:trPr>
          <w:trHeight w:val="20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046EF5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Byzantine and Modern Greek Studies</w:t>
            </w:r>
          </w:p>
        </w:tc>
        <w:tc>
          <w:tcPr>
            <w:tcW w:w="709" w:type="dxa"/>
            <w:tcBorders>
              <w:top w:val="nil"/>
              <w:left w:val="nil"/>
              <w:bottom w:val="single" w:sz="4" w:space="0" w:color="auto"/>
              <w:right w:val="single" w:sz="4" w:space="0" w:color="auto"/>
            </w:tcBorders>
            <w:shd w:val="clear" w:color="auto" w:fill="auto"/>
            <w:noWrap/>
            <w:vAlign w:val="center"/>
            <w:hideMark/>
          </w:tcPr>
          <w:p w14:paraId="4C58EC3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BYZ</w:t>
            </w:r>
          </w:p>
        </w:tc>
        <w:tc>
          <w:tcPr>
            <w:tcW w:w="1276" w:type="dxa"/>
            <w:tcBorders>
              <w:top w:val="nil"/>
              <w:left w:val="nil"/>
              <w:bottom w:val="single" w:sz="4" w:space="0" w:color="auto"/>
              <w:right w:val="single" w:sz="4" w:space="0" w:color="auto"/>
            </w:tcBorders>
            <w:shd w:val="clear" w:color="auto" w:fill="auto"/>
            <w:noWrap/>
            <w:vAlign w:val="center"/>
            <w:hideMark/>
          </w:tcPr>
          <w:p w14:paraId="0A6BE83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8B8F3E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0307-0131</w:t>
            </w:r>
          </w:p>
        </w:tc>
        <w:tc>
          <w:tcPr>
            <w:tcW w:w="1461" w:type="dxa"/>
            <w:tcBorders>
              <w:top w:val="nil"/>
              <w:left w:val="nil"/>
              <w:bottom w:val="single" w:sz="4" w:space="0" w:color="auto"/>
              <w:right w:val="single" w:sz="4" w:space="0" w:color="auto"/>
            </w:tcBorders>
            <w:shd w:val="clear" w:color="auto" w:fill="auto"/>
            <w:noWrap/>
            <w:vAlign w:val="center"/>
            <w:hideMark/>
          </w:tcPr>
          <w:p w14:paraId="1A70CD6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1749-625X</w:t>
            </w:r>
          </w:p>
        </w:tc>
      </w:tr>
      <w:tr w:rsidR="007A437A" w:rsidRPr="00FC005D" w14:paraId="25EAD7E0"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3C43B5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Cambridge Archaeological Journal</w:t>
            </w:r>
          </w:p>
        </w:tc>
        <w:tc>
          <w:tcPr>
            <w:tcW w:w="709" w:type="dxa"/>
            <w:tcBorders>
              <w:top w:val="nil"/>
              <w:left w:val="nil"/>
              <w:bottom w:val="single" w:sz="4" w:space="0" w:color="auto"/>
              <w:right w:val="single" w:sz="4" w:space="0" w:color="auto"/>
            </w:tcBorders>
            <w:shd w:val="clear" w:color="auto" w:fill="auto"/>
            <w:noWrap/>
            <w:vAlign w:val="center"/>
            <w:hideMark/>
          </w:tcPr>
          <w:p w14:paraId="0A26684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CAJ</w:t>
            </w:r>
          </w:p>
        </w:tc>
        <w:tc>
          <w:tcPr>
            <w:tcW w:w="1276" w:type="dxa"/>
            <w:tcBorders>
              <w:top w:val="nil"/>
              <w:left w:val="nil"/>
              <w:bottom w:val="single" w:sz="4" w:space="0" w:color="auto"/>
              <w:right w:val="single" w:sz="4" w:space="0" w:color="auto"/>
            </w:tcBorders>
            <w:shd w:val="clear" w:color="auto" w:fill="auto"/>
            <w:noWrap/>
            <w:vAlign w:val="center"/>
            <w:hideMark/>
          </w:tcPr>
          <w:p w14:paraId="7E7B518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BF434F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0959-7743</w:t>
            </w:r>
          </w:p>
        </w:tc>
        <w:tc>
          <w:tcPr>
            <w:tcW w:w="1461" w:type="dxa"/>
            <w:tcBorders>
              <w:top w:val="nil"/>
              <w:left w:val="nil"/>
              <w:bottom w:val="single" w:sz="4" w:space="0" w:color="auto"/>
              <w:right w:val="single" w:sz="4" w:space="0" w:color="auto"/>
            </w:tcBorders>
            <w:shd w:val="clear" w:color="auto" w:fill="auto"/>
            <w:noWrap/>
            <w:vAlign w:val="center"/>
            <w:hideMark/>
          </w:tcPr>
          <w:p w14:paraId="42A097C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1474-0540</w:t>
            </w:r>
          </w:p>
        </w:tc>
      </w:tr>
      <w:tr w:rsidR="007A437A" w:rsidRPr="00FC005D" w14:paraId="69FA7B20"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D68838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Canadian Journal of Philosophy</w:t>
            </w:r>
          </w:p>
        </w:tc>
        <w:tc>
          <w:tcPr>
            <w:tcW w:w="709" w:type="dxa"/>
            <w:tcBorders>
              <w:top w:val="nil"/>
              <w:left w:val="nil"/>
              <w:bottom w:val="single" w:sz="4" w:space="0" w:color="auto"/>
              <w:right w:val="single" w:sz="4" w:space="0" w:color="auto"/>
            </w:tcBorders>
            <w:shd w:val="clear" w:color="auto" w:fill="auto"/>
            <w:noWrap/>
            <w:vAlign w:val="center"/>
            <w:hideMark/>
          </w:tcPr>
          <w:p w14:paraId="6D8A424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CAN</w:t>
            </w:r>
          </w:p>
        </w:tc>
        <w:tc>
          <w:tcPr>
            <w:tcW w:w="1276" w:type="dxa"/>
            <w:tcBorders>
              <w:top w:val="nil"/>
              <w:left w:val="nil"/>
              <w:bottom w:val="single" w:sz="4" w:space="0" w:color="auto"/>
              <w:right w:val="single" w:sz="4" w:space="0" w:color="auto"/>
            </w:tcBorders>
            <w:shd w:val="clear" w:color="auto" w:fill="auto"/>
            <w:noWrap/>
            <w:vAlign w:val="center"/>
            <w:hideMark/>
          </w:tcPr>
          <w:p w14:paraId="6C1EA4F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EAC8B7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0045-5091</w:t>
            </w:r>
          </w:p>
        </w:tc>
        <w:tc>
          <w:tcPr>
            <w:tcW w:w="1461" w:type="dxa"/>
            <w:tcBorders>
              <w:top w:val="nil"/>
              <w:left w:val="nil"/>
              <w:bottom w:val="single" w:sz="4" w:space="0" w:color="auto"/>
              <w:right w:val="single" w:sz="4" w:space="0" w:color="auto"/>
            </w:tcBorders>
            <w:shd w:val="clear" w:color="auto" w:fill="auto"/>
            <w:noWrap/>
            <w:vAlign w:val="center"/>
            <w:hideMark/>
          </w:tcPr>
          <w:p w14:paraId="6C6E994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1911-0820</w:t>
            </w:r>
          </w:p>
        </w:tc>
      </w:tr>
      <w:tr w:rsidR="007A437A" w:rsidRPr="00FC005D" w14:paraId="5B6C6E8D"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952681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Classical Quarterly</w:t>
            </w:r>
          </w:p>
        </w:tc>
        <w:tc>
          <w:tcPr>
            <w:tcW w:w="709" w:type="dxa"/>
            <w:tcBorders>
              <w:top w:val="nil"/>
              <w:left w:val="nil"/>
              <w:bottom w:val="single" w:sz="4" w:space="0" w:color="auto"/>
              <w:right w:val="single" w:sz="4" w:space="0" w:color="auto"/>
            </w:tcBorders>
            <w:shd w:val="clear" w:color="auto" w:fill="auto"/>
            <w:noWrap/>
            <w:vAlign w:val="center"/>
            <w:hideMark/>
          </w:tcPr>
          <w:p w14:paraId="7970490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CAQ</w:t>
            </w:r>
          </w:p>
        </w:tc>
        <w:tc>
          <w:tcPr>
            <w:tcW w:w="1276" w:type="dxa"/>
            <w:tcBorders>
              <w:top w:val="nil"/>
              <w:left w:val="nil"/>
              <w:bottom w:val="single" w:sz="4" w:space="0" w:color="auto"/>
              <w:right w:val="single" w:sz="4" w:space="0" w:color="auto"/>
            </w:tcBorders>
            <w:shd w:val="clear" w:color="auto" w:fill="auto"/>
            <w:noWrap/>
            <w:vAlign w:val="center"/>
            <w:hideMark/>
          </w:tcPr>
          <w:p w14:paraId="63AE18A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8F4EF2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0009-8388</w:t>
            </w:r>
          </w:p>
        </w:tc>
        <w:tc>
          <w:tcPr>
            <w:tcW w:w="1461" w:type="dxa"/>
            <w:tcBorders>
              <w:top w:val="nil"/>
              <w:left w:val="nil"/>
              <w:bottom w:val="single" w:sz="4" w:space="0" w:color="auto"/>
              <w:right w:val="single" w:sz="4" w:space="0" w:color="auto"/>
            </w:tcBorders>
            <w:shd w:val="clear" w:color="auto" w:fill="auto"/>
            <w:noWrap/>
            <w:vAlign w:val="center"/>
            <w:hideMark/>
          </w:tcPr>
          <w:p w14:paraId="57866F6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1471-6844</w:t>
            </w:r>
          </w:p>
        </w:tc>
      </w:tr>
      <w:tr w:rsidR="007A437A" w:rsidRPr="00FC005D" w14:paraId="573EEC57"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9D9F08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Classical Review</w:t>
            </w:r>
          </w:p>
        </w:tc>
        <w:tc>
          <w:tcPr>
            <w:tcW w:w="709" w:type="dxa"/>
            <w:tcBorders>
              <w:top w:val="nil"/>
              <w:left w:val="nil"/>
              <w:bottom w:val="single" w:sz="4" w:space="0" w:color="auto"/>
              <w:right w:val="single" w:sz="4" w:space="0" w:color="auto"/>
            </w:tcBorders>
            <w:shd w:val="clear" w:color="auto" w:fill="auto"/>
            <w:noWrap/>
            <w:vAlign w:val="center"/>
            <w:hideMark/>
          </w:tcPr>
          <w:p w14:paraId="68EDA56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CAR</w:t>
            </w:r>
          </w:p>
        </w:tc>
        <w:tc>
          <w:tcPr>
            <w:tcW w:w="1276" w:type="dxa"/>
            <w:tcBorders>
              <w:top w:val="nil"/>
              <w:left w:val="nil"/>
              <w:bottom w:val="single" w:sz="4" w:space="0" w:color="auto"/>
              <w:right w:val="single" w:sz="4" w:space="0" w:color="auto"/>
            </w:tcBorders>
            <w:shd w:val="clear" w:color="auto" w:fill="auto"/>
            <w:noWrap/>
            <w:vAlign w:val="center"/>
            <w:hideMark/>
          </w:tcPr>
          <w:p w14:paraId="7FEEBD3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4DD3F7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0009-840X</w:t>
            </w:r>
          </w:p>
        </w:tc>
        <w:tc>
          <w:tcPr>
            <w:tcW w:w="1461" w:type="dxa"/>
            <w:tcBorders>
              <w:top w:val="nil"/>
              <w:left w:val="nil"/>
              <w:bottom w:val="single" w:sz="4" w:space="0" w:color="auto"/>
              <w:right w:val="single" w:sz="4" w:space="0" w:color="auto"/>
            </w:tcBorders>
            <w:shd w:val="clear" w:color="auto" w:fill="auto"/>
            <w:noWrap/>
            <w:vAlign w:val="center"/>
            <w:hideMark/>
          </w:tcPr>
          <w:p w14:paraId="36D9A94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1464-3561</w:t>
            </w:r>
          </w:p>
        </w:tc>
      </w:tr>
      <w:tr w:rsidR="007A437A" w:rsidRPr="00FC005D" w14:paraId="17EE8E5E" w14:textId="77777777" w:rsidTr="005E01D2">
        <w:trPr>
          <w:trHeight w:val="125"/>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3FDBB9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Cognitive Behaviour Therapist</w:t>
            </w:r>
          </w:p>
        </w:tc>
        <w:tc>
          <w:tcPr>
            <w:tcW w:w="709" w:type="dxa"/>
            <w:tcBorders>
              <w:top w:val="nil"/>
              <w:left w:val="nil"/>
              <w:bottom w:val="single" w:sz="4" w:space="0" w:color="auto"/>
              <w:right w:val="single" w:sz="4" w:space="0" w:color="auto"/>
            </w:tcBorders>
            <w:shd w:val="clear" w:color="auto" w:fill="auto"/>
            <w:noWrap/>
            <w:vAlign w:val="center"/>
            <w:hideMark/>
          </w:tcPr>
          <w:p w14:paraId="5813797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CBT</w:t>
            </w:r>
          </w:p>
        </w:tc>
        <w:tc>
          <w:tcPr>
            <w:tcW w:w="1276" w:type="dxa"/>
            <w:tcBorders>
              <w:top w:val="nil"/>
              <w:left w:val="nil"/>
              <w:bottom w:val="single" w:sz="4" w:space="0" w:color="auto"/>
              <w:right w:val="single" w:sz="4" w:space="0" w:color="auto"/>
            </w:tcBorders>
            <w:shd w:val="clear" w:color="auto" w:fill="auto"/>
            <w:noWrap/>
            <w:vAlign w:val="center"/>
            <w:hideMark/>
          </w:tcPr>
          <w:p w14:paraId="7E276E4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9BE351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2106AB8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1754-470X</w:t>
            </w:r>
          </w:p>
        </w:tc>
      </w:tr>
      <w:tr w:rsidR="007A437A" w:rsidRPr="00FC005D" w14:paraId="5AB2A41E" w14:textId="77777777" w:rsidTr="005E01D2">
        <w:trPr>
          <w:trHeight w:val="58"/>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5D8747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Central European History</w:t>
            </w:r>
          </w:p>
        </w:tc>
        <w:tc>
          <w:tcPr>
            <w:tcW w:w="709" w:type="dxa"/>
            <w:tcBorders>
              <w:top w:val="nil"/>
              <w:left w:val="nil"/>
              <w:bottom w:val="single" w:sz="4" w:space="0" w:color="auto"/>
              <w:right w:val="single" w:sz="4" w:space="0" w:color="auto"/>
            </w:tcBorders>
            <w:shd w:val="clear" w:color="auto" w:fill="auto"/>
            <w:noWrap/>
            <w:vAlign w:val="center"/>
            <w:hideMark/>
          </w:tcPr>
          <w:p w14:paraId="4BF86AD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CCC</w:t>
            </w:r>
          </w:p>
        </w:tc>
        <w:tc>
          <w:tcPr>
            <w:tcW w:w="1276" w:type="dxa"/>
            <w:tcBorders>
              <w:top w:val="nil"/>
              <w:left w:val="nil"/>
              <w:bottom w:val="single" w:sz="4" w:space="0" w:color="auto"/>
              <w:right w:val="single" w:sz="4" w:space="0" w:color="auto"/>
            </w:tcBorders>
            <w:shd w:val="clear" w:color="auto" w:fill="auto"/>
            <w:noWrap/>
            <w:vAlign w:val="center"/>
            <w:hideMark/>
          </w:tcPr>
          <w:p w14:paraId="1427BF1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3DB321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0008-9389</w:t>
            </w:r>
          </w:p>
        </w:tc>
        <w:tc>
          <w:tcPr>
            <w:tcW w:w="1461" w:type="dxa"/>
            <w:tcBorders>
              <w:top w:val="nil"/>
              <w:left w:val="nil"/>
              <w:bottom w:val="single" w:sz="4" w:space="0" w:color="auto"/>
              <w:right w:val="single" w:sz="4" w:space="0" w:color="auto"/>
            </w:tcBorders>
            <w:shd w:val="clear" w:color="auto" w:fill="auto"/>
            <w:noWrap/>
            <w:vAlign w:val="center"/>
            <w:hideMark/>
          </w:tcPr>
          <w:p w14:paraId="1B1DA0E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1569-1616</w:t>
            </w:r>
          </w:p>
        </w:tc>
      </w:tr>
      <w:tr w:rsidR="007A437A" w:rsidRPr="00FC005D" w14:paraId="55049D70"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24F09D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Cambridge Classical Journal</w:t>
            </w:r>
          </w:p>
        </w:tc>
        <w:tc>
          <w:tcPr>
            <w:tcW w:w="709" w:type="dxa"/>
            <w:tcBorders>
              <w:top w:val="nil"/>
              <w:left w:val="nil"/>
              <w:bottom w:val="single" w:sz="4" w:space="0" w:color="auto"/>
              <w:right w:val="single" w:sz="4" w:space="0" w:color="auto"/>
            </w:tcBorders>
            <w:shd w:val="clear" w:color="auto" w:fill="auto"/>
            <w:noWrap/>
            <w:vAlign w:val="center"/>
            <w:hideMark/>
          </w:tcPr>
          <w:p w14:paraId="7D382E2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CCJ</w:t>
            </w:r>
          </w:p>
        </w:tc>
        <w:tc>
          <w:tcPr>
            <w:tcW w:w="1276" w:type="dxa"/>
            <w:tcBorders>
              <w:top w:val="nil"/>
              <w:left w:val="nil"/>
              <w:bottom w:val="single" w:sz="4" w:space="0" w:color="auto"/>
              <w:right w:val="single" w:sz="4" w:space="0" w:color="auto"/>
            </w:tcBorders>
            <w:shd w:val="clear" w:color="auto" w:fill="auto"/>
            <w:noWrap/>
            <w:vAlign w:val="center"/>
            <w:hideMark/>
          </w:tcPr>
          <w:p w14:paraId="6F4F73D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61C120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1750-2705</w:t>
            </w:r>
          </w:p>
        </w:tc>
        <w:tc>
          <w:tcPr>
            <w:tcW w:w="1461" w:type="dxa"/>
            <w:tcBorders>
              <w:top w:val="nil"/>
              <w:left w:val="nil"/>
              <w:bottom w:val="single" w:sz="4" w:space="0" w:color="auto"/>
              <w:right w:val="single" w:sz="4" w:space="0" w:color="auto"/>
            </w:tcBorders>
            <w:shd w:val="clear" w:color="auto" w:fill="auto"/>
            <w:noWrap/>
            <w:vAlign w:val="center"/>
            <w:hideMark/>
          </w:tcPr>
          <w:p w14:paraId="0DECEB1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2047-993X</w:t>
            </w:r>
          </w:p>
        </w:tc>
      </w:tr>
      <w:tr w:rsidR="007A437A" w:rsidRPr="00FC005D" w14:paraId="1E50137E"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D18ACB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Contemporary European History</w:t>
            </w:r>
          </w:p>
        </w:tc>
        <w:tc>
          <w:tcPr>
            <w:tcW w:w="709" w:type="dxa"/>
            <w:tcBorders>
              <w:top w:val="nil"/>
              <w:left w:val="nil"/>
              <w:bottom w:val="single" w:sz="4" w:space="0" w:color="auto"/>
              <w:right w:val="single" w:sz="4" w:space="0" w:color="auto"/>
            </w:tcBorders>
            <w:shd w:val="clear" w:color="auto" w:fill="auto"/>
            <w:noWrap/>
            <w:vAlign w:val="center"/>
            <w:hideMark/>
          </w:tcPr>
          <w:p w14:paraId="26A729A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CEH</w:t>
            </w:r>
          </w:p>
        </w:tc>
        <w:tc>
          <w:tcPr>
            <w:tcW w:w="1276" w:type="dxa"/>
            <w:tcBorders>
              <w:top w:val="nil"/>
              <w:left w:val="nil"/>
              <w:bottom w:val="single" w:sz="4" w:space="0" w:color="auto"/>
              <w:right w:val="single" w:sz="4" w:space="0" w:color="auto"/>
            </w:tcBorders>
            <w:shd w:val="clear" w:color="auto" w:fill="auto"/>
            <w:noWrap/>
            <w:vAlign w:val="center"/>
            <w:hideMark/>
          </w:tcPr>
          <w:p w14:paraId="75F5831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6B4107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0960-7773</w:t>
            </w:r>
          </w:p>
        </w:tc>
        <w:tc>
          <w:tcPr>
            <w:tcW w:w="1461" w:type="dxa"/>
            <w:tcBorders>
              <w:top w:val="nil"/>
              <w:left w:val="nil"/>
              <w:bottom w:val="single" w:sz="4" w:space="0" w:color="auto"/>
              <w:right w:val="single" w:sz="4" w:space="0" w:color="auto"/>
            </w:tcBorders>
            <w:shd w:val="clear" w:color="auto" w:fill="auto"/>
            <w:noWrap/>
            <w:vAlign w:val="center"/>
            <w:hideMark/>
          </w:tcPr>
          <w:p w14:paraId="24E91ED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1469-2171</w:t>
            </w:r>
          </w:p>
        </w:tc>
      </w:tr>
      <w:tr w:rsidR="007A437A" w:rsidRPr="00FC005D" w14:paraId="11DA9137"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1087AE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Cambridge Yearbook of European Legal Studies</w:t>
            </w:r>
          </w:p>
        </w:tc>
        <w:tc>
          <w:tcPr>
            <w:tcW w:w="709" w:type="dxa"/>
            <w:tcBorders>
              <w:top w:val="nil"/>
              <w:left w:val="nil"/>
              <w:bottom w:val="single" w:sz="4" w:space="0" w:color="auto"/>
              <w:right w:val="single" w:sz="4" w:space="0" w:color="auto"/>
            </w:tcBorders>
            <w:shd w:val="clear" w:color="auto" w:fill="auto"/>
            <w:noWrap/>
            <w:vAlign w:val="center"/>
            <w:hideMark/>
          </w:tcPr>
          <w:p w14:paraId="3D5FB74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CEL</w:t>
            </w:r>
          </w:p>
        </w:tc>
        <w:tc>
          <w:tcPr>
            <w:tcW w:w="1276" w:type="dxa"/>
            <w:tcBorders>
              <w:top w:val="nil"/>
              <w:left w:val="nil"/>
              <w:bottom w:val="single" w:sz="4" w:space="0" w:color="auto"/>
              <w:right w:val="single" w:sz="4" w:space="0" w:color="auto"/>
            </w:tcBorders>
            <w:shd w:val="clear" w:color="auto" w:fill="auto"/>
            <w:noWrap/>
            <w:vAlign w:val="center"/>
            <w:hideMark/>
          </w:tcPr>
          <w:p w14:paraId="1C05E91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9CC10A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1528-8870</w:t>
            </w:r>
          </w:p>
        </w:tc>
        <w:tc>
          <w:tcPr>
            <w:tcW w:w="1461" w:type="dxa"/>
            <w:tcBorders>
              <w:top w:val="nil"/>
              <w:left w:val="nil"/>
              <w:bottom w:val="single" w:sz="4" w:space="0" w:color="auto"/>
              <w:right w:val="single" w:sz="4" w:space="0" w:color="auto"/>
            </w:tcBorders>
            <w:shd w:val="clear" w:color="auto" w:fill="auto"/>
            <w:noWrap/>
            <w:vAlign w:val="center"/>
            <w:hideMark/>
          </w:tcPr>
          <w:p w14:paraId="14A8268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2049-7636</w:t>
            </w:r>
          </w:p>
        </w:tc>
      </w:tr>
      <w:tr w:rsidR="007A437A" w:rsidRPr="00FC005D" w14:paraId="2B9AA7F6" w14:textId="77777777" w:rsidTr="005E01D2">
        <w:trPr>
          <w:trHeight w:val="10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90196B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Church History</w:t>
            </w:r>
          </w:p>
        </w:tc>
        <w:tc>
          <w:tcPr>
            <w:tcW w:w="709" w:type="dxa"/>
            <w:tcBorders>
              <w:top w:val="nil"/>
              <w:left w:val="nil"/>
              <w:bottom w:val="single" w:sz="4" w:space="0" w:color="auto"/>
              <w:right w:val="single" w:sz="4" w:space="0" w:color="auto"/>
            </w:tcBorders>
            <w:shd w:val="clear" w:color="auto" w:fill="auto"/>
            <w:noWrap/>
            <w:vAlign w:val="center"/>
            <w:hideMark/>
          </w:tcPr>
          <w:p w14:paraId="1D00AD8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CHH</w:t>
            </w:r>
          </w:p>
        </w:tc>
        <w:tc>
          <w:tcPr>
            <w:tcW w:w="1276" w:type="dxa"/>
            <w:tcBorders>
              <w:top w:val="nil"/>
              <w:left w:val="nil"/>
              <w:bottom w:val="single" w:sz="4" w:space="0" w:color="auto"/>
              <w:right w:val="single" w:sz="4" w:space="0" w:color="auto"/>
            </w:tcBorders>
            <w:shd w:val="clear" w:color="auto" w:fill="auto"/>
            <w:noWrap/>
            <w:vAlign w:val="center"/>
            <w:hideMark/>
          </w:tcPr>
          <w:p w14:paraId="3E0CBD0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9BB770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0009-6407</w:t>
            </w:r>
          </w:p>
        </w:tc>
        <w:tc>
          <w:tcPr>
            <w:tcW w:w="1461" w:type="dxa"/>
            <w:tcBorders>
              <w:top w:val="nil"/>
              <w:left w:val="nil"/>
              <w:bottom w:val="single" w:sz="4" w:space="0" w:color="auto"/>
              <w:right w:val="single" w:sz="4" w:space="0" w:color="auto"/>
            </w:tcBorders>
            <w:shd w:val="clear" w:color="auto" w:fill="auto"/>
            <w:noWrap/>
            <w:vAlign w:val="center"/>
            <w:hideMark/>
          </w:tcPr>
          <w:p w14:paraId="77D1183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1755-2613</w:t>
            </w:r>
          </w:p>
        </w:tc>
      </w:tr>
      <w:tr w:rsidR="007A437A" w:rsidRPr="00FC005D" w14:paraId="082CE47E" w14:textId="77777777" w:rsidTr="005E01D2">
        <w:trPr>
          <w:trHeight w:val="173"/>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72A41D6" w14:textId="77777777" w:rsidR="007A437A" w:rsidRPr="00FC005D" w:rsidRDefault="007A437A" w:rsidP="005E01D2">
            <w:pPr>
              <w:spacing w:before="0" w:after="0"/>
              <w:contextualSpacing w:val="0"/>
              <w:jc w:val="left"/>
              <w:rPr>
                <w:rFonts w:ascii="Calibri" w:hAnsi="Calibri" w:cs="Calibri"/>
                <w:noProof w:val="0"/>
                <w:szCs w:val="16"/>
                <w:lang w:val="fr-FR" w:eastAsia="en-GB"/>
              </w:rPr>
            </w:pPr>
            <w:r w:rsidRPr="00FC005D">
              <w:rPr>
                <w:rFonts w:ascii="Calibri" w:hAnsi="Calibri" w:cs="Calibri"/>
                <w:noProof w:val="0"/>
                <w:szCs w:val="16"/>
                <w:lang w:val="fr-FR" w:eastAsia="en-GB"/>
              </w:rPr>
              <w:t xml:space="preserve">Canadian Journal on </w:t>
            </w:r>
            <w:proofErr w:type="spellStart"/>
            <w:r w:rsidRPr="00FC005D">
              <w:rPr>
                <w:rFonts w:ascii="Calibri" w:hAnsi="Calibri" w:cs="Calibri"/>
                <w:noProof w:val="0"/>
                <w:szCs w:val="16"/>
                <w:lang w:val="fr-FR" w:eastAsia="en-GB"/>
              </w:rPr>
              <w:t>Aging</w:t>
            </w:r>
            <w:proofErr w:type="spellEnd"/>
            <w:r w:rsidRPr="00FC005D">
              <w:rPr>
                <w:rFonts w:ascii="Calibri" w:hAnsi="Calibri" w:cs="Calibri"/>
                <w:noProof w:val="0"/>
                <w:szCs w:val="16"/>
                <w:lang w:val="fr-FR" w:eastAsia="en-GB"/>
              </w:rPr>
              <w:t xml:space="preserve"> / La Revue canadienne du vieillissement</w:t>
            </w:r>
          </w:p>
        </w:tc>
        <w:tc>
          <w:tcPr>
            <w:tcW w:w="709" w:type="dxa"/>
            <w:tcBorders>
              <w:top w:val="nil"/>
              <w:left w:val="nil"/>
              <w:bottom w:val="single" w:sz="4" w:space="0" w:color="auto"/>
              <w:right w:val="single" w:sz="4" w:space="0" w:color="auto"/>
            </w:tcBorders>
            <w:shd w:val="clear" w:color="auto" w:fill="auto"/>
            <w:noWrap/>
            <w:vAlign w:val="center"/>
            <w:hideMark/>
          </w:tcPr>
          <w:p w14:paraId="5B2C94C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CJG</w:t>
            </w:r>
          </w:p>
        </w:tc>
        <w:tc>
          <w:tcPr>
            <w:tcW w:w="1276" w:type="dxa"/>
            <w:tcBorders>
              <w:top w:val="nil"/>
              <w:left w:val="nil"/>
              <w:bottom w:val="single" w:sz="4" w:space="0" w:color="auto"/>
              <w:right w:val="single" w:sz="4" w:space="0" w:color="auto"/>
            </w:tcBorders>
            <w:shd w:val="clear" w:color="auto" w:fill="auto"/>
            <w:noWrap/>
            <w:vAlign w:val="center"/>
            <w:hideMark/>
          </w:tcPr>
          <w:p w14:paraId="585518B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3A2370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0714-9808</w:t>
            </w:r>
          </w:p>
        </w:tc>
        <w:tc>
          <w:tcPr>
            <w:tcW w:w="1461" w:type="dxa"/>
            <w:tcBorders>
              <w:top w:val="nil"/>
              <w:left w:val="nil"/>
              <w:bottom w:val="single" w:sz="4" w:space="0" w:color="auto"/>
              <w:right w:val="single" w:sz="4" w:space="0" w:color="auto"/>
            </w:tcBorders>
            <w:shd w:val="clear" w:color="auto" w:fill="auto"/>
            <w:noWrap/>
            <w:vAlign w:val="center"/>
            <w:hideMark/>
          </w:tcPr>
          <w:p w14:paraId="11265F9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1710-1107</w:t>
            </w:r>
          </w:p>
        </w:tc>
      </w:tr>
      <w:tr w:rsidR="007A437A" w:rsidRPr="00FC005D" w14:paraId="18B66AF4" w14:textId="77777777" w:rsidTr="005E01D2">
        <w:trPr>
          <w:trHeight w:val="119"/>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D466CB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Canadian Journal of Law &amp; Jurisprudence</w:t>
            </w:r>
          </w:p>
        </w:tc>
        <w:tc>
          <w:tcPr>
            <w:tcW w:w="709" w:type="dxa"/>
            <w:tcBorders>
              <w:top w:val="nil"/>
              <w:left w:val="nil"/>
              <w:bottom w:val="single" w:sz="4" w:space="0" w:color="auto"/>
              <w:right w:val="single" w:sz="4" w:space="0" w:color="auto"/>
            </w:tcBorders>
            <w:shd w:val="clear" w:color="auto" w:fill="auto"/>
            <w:noWrap/>
            <w:vAlign w:val="center"/>
            <w:hideMark/>
          </w:tcPr>
          <w:p w14:paraId="51C4C7F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CJL</w:t>
            </w:r>
          </w:p>
        </w:tc>
        <w:tc>
          <w:tcPr>
            <w:tcW w:w="1276" w:type="dxa"/>
            <w:tcBorders>
              <w:top w:val="nil"/>
              <w:left w:val="nil"/>
              <w:bottom w:val="single" w:sz="4" w:space="0" w:color="auto"/>
              <w:right w:val="single" w:sz="4" w:space="0" w:color="auto"/>
            </w:tcBorders>
            <w:shd w:val="clear" w:color="auto" w:fill="auto"/>
            <w:noWrap/>
            <w:vAlign w:val="center"/>
            <w:hideMark/>
          </w:tcPr>
          <w:p w14:paraId="0538771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23DB32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0841-8209</w:t>
            </w:r>
          </w:p>
        </w:tc>
        <w:tc>
          <w:tcPr>
            <w:tcW w:w="1461" w:type="dxa"/>
            <w:tcBorders>
              <w:top w:val="nil"/>
              <w:left w:val="nil"/>
              <w:bottom w:val="single" w:sz="4" w:space="0" w:color="auto"/>
              <w:right w:val="single" w:sz="4" w:space="0" w:color="auto"/>
            </w:tcBorders>
            <w:shd w:val="clear" w:color="auto" w:fill="auto"/>
            <w:noWrap/>
            <w:vAlign w:val="center"/>
            <w:hideMark/>
          </w:tcPr>
          <w:p w14:paraId="740FAEE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2056-4260</w:t>
            </w:r>
          </w:p>
        </w:tc>
      </w:tr>
      <w:tr w:rsidR="007A437A" w:rsidRPr="00FC005D" w14:paraId="7A7A5015" w14:textId="77777777" w:rsidTr="005E01D2">
        <w:trPr>
          <w:trHeight w:val="19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931D69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Canadian Journal of Mathematics</w:t>
            </w:r>
          </w:p>
        </w:tc>
        <w:tc>
          <w:tcPr>
            <w:tcW w:w="709" w:type="dxa"/>
            <w:tcBorders>
              <w:top w:val="nil"/>
              <w:left w:val="nil"/>
              <w:bottom w:val="single" w:sz="4" w:space="0" w:color="auto"/>
              <w:right w:val="single" w:sz="4" w:space="0" w:color="auto"/>
            </w:tcBorders>
            <w:shd w:val="clear" w:color="auto" w:fill="auto"/>
            <w:noWrap/>
            <w:vAlign w:val="center"/>
            <w:hideMark/>
          </w:tcPr>
          <w:p w14:paraId="7802A21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CJM</w:t>
            </w:r>
          </w:p>
        </w:tc>
        <w:tc>
          <w:tcPr>
            <w:tcW w:w="1276" w:type="dxa"/>
            <w:tcBorders>
              <w:top w:val="nil"/>
              <w:left w:val="nil"/>
              <w:bottom w:val="single" w:sz="4" w:space="0" w:color="auto"/>
              <w:right w:val="single" w:sz="4" w:space="0" w:color="auto"/>
            </w:tcBorders>
            <w:shd w:val="clear" w:color="auto" w:fill="auto"/>
            <w:noWrap/>
            <w:vAlign w:val="center"/>
            <w:hideMark/>
          </w:tcPr>
          <w:p w14:paraId="1812406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F3C76D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0008-414X</w:t>
            </w:r>
          </w:p>
        </w:tc>
        <w:tc>
          <w:tcPr>
            <w:tcW w:w="1461" w:type="dxa"/>
            <w:tcBorders>
              <w:top w:val="nil"/>
              <w:left w:val="nil"/>
              <w:bottom w:val="single" w:sz="4" w:space="0" w:color="auto"/>
              <w:right w:val="single" w:sz="4" w:space="0" w:color="auto"/>
            </w:tcBorders>
            <w:shd w:val="clear" w:color="auto" w:fill="auto"/>
            <w:noWrap/>
            <w:vAlign w:val="center"/>
            <w:hideMark/>
          </w:tcPr>
          <w:p w14:paraId="1DA9143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1496-4279</w:t>
            </w:r>
          </w:p>
        </w:tc>
      </w:tr>
      <w:tr w:rsidR="007A437A" w:rsidRPr="00FC005D" w14:paraId="0E6F19CE"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15F335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Canadian Journal of Neurological Sciences</w:t>
            </w:r>
          </w:p>
        </w:tc>
        <w:tc>
          <w:tcPr>
            <w:tcW w:w="709" w:type="dxa"/>
            <w:tcBorders>
              <w:top w:val="nil"/>
              <w:left w:val="nil"/>
              <w:bottom w:val="single" w:sz="4" w:space="0" w:color="auto"/>
              <w:right w:val="single" w:sz="4" w:space="0" w:color="auto"/>
            </w:tcBorders>
            <w:shd w:val="clear" w:color="auto" w:fill="auto"/>
            <w:noWrap/>
            <w:vAlign w:val="center"/>
            <w:hideMark/>
          </w:tcPr>
          <w:p w14:paraId="7C42227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CJN</w:t>
            </w:r>
          </w:p>
        </w:tc>
        <w:tc>
          <w:tcPr>
            <w:tcW w:w="1276" w:type="dxa"/>
            <w:tcBorders>
              <w:top w:val="nil"/>
              <w:left w:val="nil"/>
              <w:bottom w:val="single" w:sz="4" w:space="0" w:color="auto"/>
              <w:right w:val="single" w:sz="4" w:space="0" w:color="auto"/>
            </w:tcBorders>
            <w:shd w:val="clear" w:color="auto" w:fill="auto"/>
            <w:noWrap/>
            <w:vAlign w:val="center"/>
            <w:hideMark/>
          </w:tcPr>
          <w:p w14:paraId="10312B7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95D2E0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0317-1671</w:t>
            </w:r>
          </w:p>
        </w:tc>
        <w:tc>
          <w:tcPr>
            <w:tcW w:w="1461" w:type="dxa"/>
            <w:tcBorders>
              <w:top w:val="nil"/>
              <w:left w:val="nil"/>
              <w:bottom w:val="single" w:sz="4" w:space="0" w:color="auto"/>
              <w:right w:val="single" w:sz="4" w:space="0" w:color="auto"/>
            </w:tcBorders>
            <w:shd w:val="clear" w:color="auto" w:fill="auto"/>
            <w:noWrap/>
            <w:vAlign w:val="center"/>
            <w:hideMark/>
          </w:tcPr>
          <w:p w14:paraId="16BA919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2057-0155</w:t>
            </w:r>
          </w:p>
        </w:tc>
      </w:tr>
      <w:tr w:rsidR="007A437A" w:rsidRPr="00FC005D" w14:paraId="3F16B00E"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73DBB2B" w14:textId="77777777" w:rsidR="007A437A" w:rsidRPr="00FC005D" w:rsidRDefault="007A437A" w:rsidP="005E01D2">
            <w:pPr>
              <w:spacing w:before="0" w:after="0"/>
              <w:contextualSpacing w:val="0"/>
              <w:jc w:val="left"/>
              <w:rPr>
                <w:rFonts w:ascii="Calibri" w:hAnsi="Calibri" w:cs="Calibri"/>
                <w:noProof w:val="0"/>
                <w:szCs w:val="16"/>
                <w:lang w:val="fr-FR" w:eastAsia="en-GB"/>
              </w:rPr>
            </w:pPr>
            <w:r w:rsidRPr="00FC005D">
              <w:rPr>
                <w:rFonts w:ascii="Calibri" w:hAnsi="Calibri" w:cs="Calibri"/>
                <w:noProof w:val="0"/>
                <w:szCs w:val="16"/>
                <w:lang w:val="fr-FR" w:eastAsia="en-GB"/>
              </w:rPr>
              <w:t xml:space="preserve">Canadian Journal of </w:t>
            </w:r>
            <w:proofErr w:type="spellStart"/>
            <w:r w:rsidRPr="00FC005D">
              <w:rPr>
                <w:rFonts w:ascii="Calibri" w:hAnsi="Calibri" w:cs="Calibri"/>
                <w:noProof w:val="0"/>
                <w:szCs w:val="16"/>
                <w:lang w:val="fr-FR" w:eastAsia="en-GB"/>
              </w:rPr>
              <w:t>Political</w:t>
            </w:r>
            <w:proofErr w:type="spellEnd"/>
            <w:r w:rsidRPr="00FC005D">
              <w:rPr>
                <w:rFonts w:ascii="Calibri" w:hAnsi="Calibri" w:cs="Calibri"/>
                <w:noProof w:val="0"/>
                <w:szCs w:val="16"/>
                <w:lang w:val="fr-FR" w:eastAsia="en-GB"/>
              </w:rPr>
              <w:t xml:space="preserve"> Science/Revue canadienne de science politique</w:t>
            </w:r>
          </w:p>
        </w:tc>
        <w:tc>
          <w:tcPr>
            <w:tcW w:w="709" w:type="dxa"/>
            <w:tcBorders>
              <w:top w:val="nil"/>
              <w:left w:val="nil"/>
              <w:bottom w:val="single" w:sz="4" w:space="0" w:color="auto"/>
              <w:right w:val="single" w:sz="4" w:space="0" w:color="auto"/>
            </w:tcBorders>
            <w:shd w:val="clear" w:color="auto" w:fill="auto"/>
            <w:noWrap/>
            <w:vAlign w:val="center"/>
            <w:hideMark/>
          </w:tcPr>
          <w:p w14:paraId="7642377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CJP</w:t>
            </w:r>
          </w:p>
        </w:tc>
        <w:tc>
          <w:tcPr>
            <w:tcW w:w="1276" w:type="dxa"/>
            <w:tcBorders>
              <w:top w:val="nil"/>
              <w:left w:val="nil"/>
              <w:bottom w:val="single" w:sz="4" w:space="0" w:color="auto"/>
              <w:right w:val="single" w:sz="4" w:space="0" w:color="auto"/>
            </w:tcBorders>
            <w:shd w:val="clear" w:color="auto" w:fill="auto"/>
            <w:noWrap/>
            <w:vAlign w:val="center"/>
            <w:hideMark/>
          </w:tcPr>
          <w:p w14:paraId="655697B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607060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0008-4239</w:t>
            </w:r>
          </w:p>
        </w:tc>
        <w:tc>
          <w:tcPr>
            <w:tcW w:w="1461" w:type="dxa"/>
            <w:tcBorders>
              <w:top w:val="nil"/>
              <w:left w:val="nil"/>
              <w:bottom w:val="single" w:sz="4" w:space="0" w:color="auto"/>
              <w:right w:val="single" w:sz="4" w:space="0" w:color="auto"/>
            </w:tcBorders>
            <w:shd w:val="clear" w:color="auto" w:fill="auto"/>
            <w:noWrap/>
            <w:vAlign w:val="center"/>
            <w:hideMark/>
          </w:tcPr>
          <w:p w14:paraId="167FC78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1744-9324</w:t>
            </w:r>
          </w:p>
        </w:tc>
      </w:tr>
      <w:tr w:rsidR="007A437A" w:rsidRPr="00FC005D" w14:paraId="5C120A87" w14:textId="77777777" w:rsidTr="005E01D2">
        <w:trPr>
          <w:trHeight w:val="17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46CE86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Cambridge Law Journal</w:t>
            </w:r>
          </w:p>
        </w:tc>
        <w:tc>
          <w:tcPr>
            <w:tcW w:w="709" w:type="dxa"/>
            <w:tcBorders>
              <w:top w:val="nil"/>
              <w:left w:val="nil"/>
              <w:bottom w:val="single" w:sz="4" w:space="0" w:color="auto"/>
              <w:right w:val="single" w:sz="4" w:space="0" w:color="auto"/>
            </w:tcBorders>
            <w:shd w:val="clear" w:color="auto" w:fill="auto"/>
            <w:noWrap/>
            <w:vAlign w:val="center"/>
            <w:hideMark/>
          </w:tcPr>
          <w:p w14:paraId="411C465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CLJ</w:t>
            </w:r>
          </w:p>
        </w:tc>
        <w:tc>
          <w:tcPr>
            <w:tcW w:w="1276" w:type="dxa"/>
            <w:tcBorders>
              <w:top w:val="nil"/>
              <w:left w:val="nil"/>
              <w:bottom w:val="single" w:sz="4" w:space="0" w:color="auto"/>
              <w:right w:val="single" w:sz="4" w:space="0" w:color="auto"/>
            </w:tcBorders>
            <w:shd w:val="clear" w:color="auto" w:fill="auto"/>
            <w:noWrap/>
            <w:vAlign w:val="center"/>
            <w:hideMark/>
          </w:tcPr>
          <w:p w14:paraId="74C2E3F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3B0B10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0008-1973</w:t>
            </w:r>
          </w:p>
        </w:tc>
        <w:tc>
          <w:tcPr>
            <w:tcW w:w="1461" w:type="dxa"/>
            <w:tcBorders>
              <w:top w:val="nil"/>
              <w:left w:val="nil"/>
              <w:bottom w:val="single" w:sz="4" w:space="0" w:color="auto"/>
              <w:right w:val="single" w:sz="4" w:space="0" w:color="auto"/>
            </w:tcBorders>
            <w:shd w:val="clear" w:color="auto" w:fill="auto"/>
            <w:noWrap/>
            <w:vAlign w:val="center"/>
            <w:hideMark/>
          </w:tcPr>
          <w:p w14:paraId="5C84573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1469-2139</w:t>
            </w:r>
          </w:p>
        </w:tc>
      </w:tr>
      <w:tr w:rsidR="007A437A" w:rsidRPr="00FC005D" w14:paraId="1E8A17A0"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B2AD66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Clay Minerals</w:t>
            </w:r>
          </w:p>
        </w:tc>
        <w:tc>
          <w:tcPr>
            <w:tcW w:w="709" w:type="dxa"/>
            <w:tcBorders>
              <w:top w:val="nil"/>
              <w:left w:val="nil"/>
              <w:bottom w:val="single" w:sz="4" w:space="0" w:color="auto"/>
              <w:right w:val="single" w:sz="4" w:space="0" w:color="auto"/>
            </w:tcBorders>
            <w:shd w:val="clear" w:color="auto" w:fill="auto"/>
            <w:noWrap/>
            <w:vAlign w:val="center"/>
            <w:hideMark/>
          </w:tcPr>
          <w:p w14:paraId="7570F75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CLM</w:t>
            </w:r>
          </w:p>
        </w:tc>
        <w:tc>
          <w:tcPr>
            <w:tcW w:w="1276" w:type="dxa"/>
            <w:tcBorders>
              <w:top w:val="nil"/>
              <w:left w:val="nil"/>
              <w:bottom w:val="single" w:sz="4" w:space="0" w:color="auto"/>
              <w:right w:val="single" w:sz="4" w:space="0" w:color="auto"/>
            </w:tcBorders>
            <w:shd w:val="clear" w:color="auto" w:fill="auto"/>
            <w:noWrap/>
            <w:vAlign w:val="center"/>
            <w:hideMark/>
          </w:tcPr>
          <w:p w14:paraId="09CD224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DA9438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0009-8558</w:t>
            </w:r>
          </w:p>
        </w:tc>
        <w:tc>
          <w:tcPr>
            <w:tcW w:w="1461" w:type="dxa"/>
            <w:tcBorders>
              <w:top w:val="nil"/>
              <w:left w:val="nil"/>
              <w:bottom w:val="single" w:sz="4" w:space="0" w:color="auto"/>
              <w:right w:val="single" w:sz="4" w:space="0" w:color="auto"/>
            </w:tcBorders>
            <w:shd w:val="clear" w:color="auto" w:fill="auto"/>
            <w:noWrap/>
            <w:vAlign w:val="center"/>
            <w:hideMark/>
          </w:tcPr>
          <w:p w14:paraId="0190794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1471-8030</w:t>
            </w:r>
          </w:p>
        </w:tc>
      </w:tr>
      <w:tr w:rsidR="007A437A" w:rsidRPr="00FC005D" w14:paraId="247C4142" w14:textId="77777777" w:rsidTr="005E01D2">
        <w:trPr>
          <w:trHeight w:val="155"/>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2B925C0" w14:textId="77777777" w:rsidR="007A437A" w:rsidRPr="00FC005D" w:rsidRDefault="007A437A" w:rsidP="005E01D2">
            <w:pPr>
              <w:spacing w:before="0" w:after="0"/>
              <w:contextualSpacing w:val="0"/>
              <w:jc w:val="left"/>
              <w:rPr>
                <w:rFonts w:ascii="Calibri" w:hAnsi="Calibri" w:cs="Calibri"/>
                <w:noProof w:val="0"/>
                <w:szCs w:val="16"/>
                <w:lang w:val="fr-FR" w:eastAsia="en-GB"/>
              </w:rPr>
            </w:pPr>
            <w:r w:rsidRPr="00FC005D">
              <w:rPr>
                <w:rFonts w:ascii="Calibri" w:hAnsi="Calibri" w:cs="Calibri"/>
                <w:noProof w:val="0"/>
                <w:szCs w:val="16"/>
                <w:lang w:val="fr-FR" w:eastAsia="en-GB"/>
              </w:rPr>
              <w:t>Canadian Journal of Law &amp; Society / La Revue Canadienne Droit et Société</w:t>
            </w:r>
          </w:p>
        </w:tc>
        <w:tc>
          <w:tcPr>
            <w:tcW w:w="709" w:type="dxa"/>
            <w:tcBorders>
              <w:top w:val="nil"/>
              <w:left w:val="nil"/>
              <w:bottom w:val="single" w:sz="4" w:space="0" w:color="auto"/>
              <w:right w:val="single" w:sz="4" w:space="0" w:color="auto"/>
            </w:tcBorders>
            <w:shd w:val="clear" w:color="auto" w:fill="auto"/>
            <w:noWrap/>
            <w:vAlign w:val="center"/>
            <w:hideMark/>
          </w:tcPr>
          <w:p w14:paraId="03EA06D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CLS</w:t>
            </w:r>
          </w:p>
        </w:tc>
        <w:tc>
          <w:tcPr>
            <w:tcW w:w="1276" w:type="dxa"/>
            <w:tcBorders>
              <w:top w:val="nil"/>
              <w:left w:val="nil"/>
              <w:bottom w:val="single" w:sz="4" w:space="0" w:color="auto"/>
              <w:right w:val="single" w:sz="4" w:space="0" w:color="auto"/>
            </w:tcBorders>
            <w:shd w:val="clear" w:color="auto" w:fill="auto"/>
            <w:noWrap/>
            <w:vAlign w:val="center"/>
            <w:hideMark/>
          </w:tcPr>
          <w:p w14:paraId="4414236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539F13B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0829-3201</w:t>
            </w:r>
          </w:p>
        </w:tc>
        <w:tc>
          <w:tcPr>
            <w:tcW w:w="1461" w:type="dxa"/>
            <w:tcBorders>
              <w:top w:val="nil"/>
              <w:left w:val="nil"/>
              <w:bottom w:val="single" w:sz="4" w:space="0" w:color="auto"/>
              <w:right w:val="single" w:sz="4" w:space="0" w:color="auto"/>
            </w:tcBorders>
            <w:shd w:val="clear" w:color="auto" w:fill="auto"/>
            <w:noWrap/>
            <w:vAlign w:val="center"/>
            <w:hideMark/>
          </w:tcPr>
          <w:p w14:paraId="18C3A42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1911-0227</w:t>
            </w:r>
          </w:p>
        </w:tc>
      </w:tr>
      <w:tr w:rsidR="007A437A" w:rsidRPr="00FC005D" w14:paraId="59E664EE"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DE04E74" w14:textId="77777777" w:rsidR="007A437A" w:rsidRPr="00FC005D" w:rsidRDefault="007A437A" w:rsidP="005E01D2">
            <w:pPr>
              <w:spacing w:before="0" w:after="0"/>
              <w:contextualSpacing w:val="0"/>
              <w:jc w:val="left"/>
              <w:rPr>
                <w:rFonts w:ascii="Calibri" w:hAnsi="Calibri" w:cs="Calibri"/>
                <w:noProof w:val="0"/>
                <w:szCs w:val="16"/>
                <w:lang w:val="fr-FR" w:eastAsia="en-GB"/>
              </w:rPr>
            </w:pPr>
            <w:r w:rsidRPr="00FC005D">
              <w:rPr>
                <w:rFonts w:ascii="Calibri" w:hAnsi="Calibri" w:cs="Calibri"/>
                <w:noProof w:val="0"/>
                <w:szCs w:val="16"/>
                <w:lang w:val="fr-FR" w:eastAsia="en-GB"/>
              </w:rPr>
              <w:t xml:space="preserve">Canadian Journal of </w:t>
            </w:r>
            <w:proofErr w:type="spellStart"/>
            <w:r w:rsidRPr="00FC005D">
              <w:rPr>
                <w:rFonts w:ascii="Calibri" w:hAnsi="Calibri" w:cs="Calibri"/>
                <w:noProof w:val="0"/>
                <w:szCs w:val="16"/>
                <w:lang w:val="fr-FR" w:eastAsia="en-GB"/>
              </w:rPr>
              <w:t>Linguistics</w:t>
            </w:r>
            <w:proofErr w:type="spellEnd"/>
            <w:r w:rsidRPr="00FC005D">
              <w:rPr>
                <w:rFonts w:ascii="Calibri" w:hAnsi="Calibri" w:cs="Calibri"/>
                <w:noProof w:val="0"/>
                <w:szCs w:val="16"/>
                <w:lang w:val="fr-FR" w:eastAsia="en-GB"/>
              </w:rPr>
              <w:t>/Revue canadienne de linguistique</w:t>
            </w:r>
          </w:p>
        </w:tc>
        <w:tc>
          <w:tcPr>
            <w:tcW w:w="709" w:type="dxa"/>
            <w:tcBorders>
              <w:top w:val="nil"/>
              <w:left w:val="nil"/>
              <w:bottom w:val="single" w:sz="4" w:space="0" w:color="auto"/>
              <w:right w:val="single" w:sz="4" w:space="0" w:color="auto"/>
            </w:tcBorders>
            <w:shd w:val="clear" w:color="auto" w:fill="auto"/>
            <w:noWrap/>
            <w:vAlign w:val="center"/>
            <w:hideMark/>
          </w:tcPr>
          <w:p w14:paraId="312E8AF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CNJ</w:t>
            </w:r>
          </w:p>
        </w:tc>
        <w:tc>
          <w:tcPr>
            <w:tcW w:w="1276" w:type="dxa"/>
            <w:tcBorders>
              <w:top w:val="nil"/>
              <w:left w:val="nil"/>
              <w:bottom w:val="single" w:sz="4" w:space="0" w:color="auto"/>
              <w:right w:val="single" w:sz="4" w:space="0" w:color="auto"/>
            </w:tcBorders>
            <w:shd w:val="clear" w:color="auto" w:fill="auto"/>
            <w:noWrap/>
            <w:vAlign w:val="center"/>
            <w:hideMark/>
          </w:tcPr>
          <w:p w14:paraId="6194E80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895983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0008-4131</w:t>
            </w:r>
          </w:p>
        </w:tc>
        <w:tc>
          <w:tcPr>
            <w:tcW w:w="1461" w:type="dxa"/>
            <w:tcBorders>
              <w:top w:val="nil"/>
              <w:left w:val="nil"/>
              <w:bottom w:val="single" w:sz="4" w:space="0" w:color="auto"/>
              <w:right w:val="single" w:sz="4" w:space="0" w:color="auto"/>
            </w:tcBorders>
            <w:shd w:val="clear" w:color="auto" w:fill="auto"/>
            <w:noWrap/>
            <w:vAlign w:val="center"/>
            <w:hideMark/>
          </w:tcPr>
          <w:p w14:paraId="0DFDBA7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1710-1115</w:t>
            </w:r>
          </w:p>
        </w:tc>
      </w:tr>
      <w:tr w:rsidR="007A437A" w:rsidRPr="00FC005D" w14:paraId="640E774D"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6BADD2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CNS Spectrums</w:t>
            </w:r>
          </w:p>
        </w:tc>
        <w:tc>
          <w:tcPr>
            <w:tcW w:w="709" w:type="dxa"/>
            <w:tcBorders>
              <w:top w:val="nil"/>
              <w:left w:val="nil"/>
              <w:bottom w:val="single" w:sz="4" w:space="0" w:color="auto"/>
              <w:right w:val="single" w:sz="4" w:space="0" w:color="auto"/>
            </w:tcBorders>
            <w:shd w:val="clear" w:color="auto" w:fill="auto"/>
            <w:noWrap/>
            <w:vAlign w:val="center"/>
            <w:hideMark/>
          </w:tcPr>
          <w:p w14:paraId="79C3AB3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CNS</w:t>
            </w:r>
          </w:p>
        </w:tc>
        <w:tc>
          <w:tcPr>
            <w:tcW w:w="1276" w:type="dxa"/>
            <w:tcBorders>
              <w:top w:val="nil"/>
              <w:left w:val="nil"/>
              <w:bottom w:val="single" w:sz="4" w:space="0" w:color="auto"/>
              <w:right w:val="single" w:sz="4" w:space="0" w:color="auto"/>
            </w:tcBorders>
            <w:shd w:val="clear" w:color="auto" w:fill="auto"/>
            <w:noWrap/>
            <w:vAlign w:val="center"/>
            <w:hideMark/>
          </w:tcPr>
          <w:p w14:paraId="628D1D4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AA9DA3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1092-8529</w:t>
            </w:r>
          </w:p>
        </w:tc>
        <w:tc>
          <w:tcPr>
            <w:tcW w:w="1461" w:type="dxa"/>
            <w:tcBorders>
              <w:top w:val="nil"/>
              <w:left w:val="nil"/>
              <w:bottom w:val="single" w:sz="4" w:space="0" w:color="auto"/>
              <w:right w:val="single" w:sz="4" w:space="0" w:color="auto"/>
            </w:tcBorders>
            <w:shd w:val="clear" w:color="auto" w:fill="auto"/>
            <w:noWrap/>
            <w:vAlign w:val="center"/>
            <w:hideMark/>
          </w:tcPr>
          <w:p w14:paraId="4125D94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2165-6509</w:t>
            </w:r>
          </w:p>
        </w:tc>
      </w:tr>
      <w:tr w:rsidR="007A437A" w:rsidRPr="00FC005D" w14:paraId="3D099560"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A03A961" w14:textId="77777777" w:rsidR="007A437A" w:rsidRPr="00FC005D" w:rsidRDefault="007A437A" w:rsidP="005E01D2">
            <w:pPr>
              <w:spacing w:before="0" w:after="0"/>
              <w:contextualSpacing w:val="0"/>
              <w:jc w:val="left"/>
              <w:rPr>
                <w:rFonts w:ascii="Calibri" w:hAnsi="Calibri" w:cs="Calibri"/>
                <w:noProof w:val="0"/>
                <w:szCs w:val="16"/>
                <w:lang w:eastAsia="en-GB"/>
              </w:rPr>
            </w:pPr>
            <w:proofErr w:type="spellStart"/>
            <w:r w:rsidRPr="00FC005D">
              <w:rPr>
                <w:rFonts w:ascii="Calibri" w:hAnsi="Calibri" w:cs="Calibri"/>
                <w:noProof w:val="0"/>
                <w:szCs w:val="16"/>
                <w:lang w:eastAsia="en-GB"/>
              </w:rPr>
              <w:t>Compositio</w:t>
            </w:r>
            <w:proofErr w:type="spellEnd"/>
            <w:r w:rsidRPr="00FC005D">
              <w:rPr>
                <w:rFonts w:ascii="Calibri" w:hAnsi="Calibri" w:cs="Calibri"/>
                <w:noProof w:val="0"/>
                <w:szCs w:val="16"/>
                <w:lang w:eastAsia="en-GB"/>
              </w:rPr>
              <w:t xml:space="preserve"> Mathematica</w:t>
            </w:r>
          </w:p>
        </w:tc>
        <w:tc>
          <w:tcPr>
            <w:tcW w:w="709" w:type="dxa"/>
            <w:tcBorders>
              <w:top w:val="nil"/>
              <w:left w:val="nil"/>
              <w:bottom w:val="single" w:sz="4" w:space="0" w:color="auto"/>
              <w:right w:val="single" w:sz="4" w:space="0" w:color="auto"/>
            </w:tcBorders>
            <w:shd w:val="clear" w:color="auto" w:fill="auto"/>
            <w:noWrap/>
            <w:vAlign w:val="center"/>
            <w:hideMark/>
          </w:tcPr>
          <w:p w14:paraId="1985B10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COM</w:t>
            </w:r>
          </w:p>
        </w:tc>
        <w:tc>
          <w:tcPr>
            <w:tcW w:w="1276" w:type="dxa"/>
            <w:tcBorders>
              <w:top w:val="nil"/>
              <w:left w:val="nil"/>
              <w:bottom w:val="single" w:sz="4" w:space="0" w:color="auto"/>
              <w:right w:val="single" w:sz="4" w:space="0" w:color="auto"/>
            </w:tcBorders>
            <w:shd w:val="clear" w:color="auto" w:fill="auto"/>
            <w:noWrap/>
            <w:vAlign w:val="center"/>
            <w:hideMark/>
          </w:tcPr>
          <w:p w14:paraId="38E420C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2CA024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0010-437X</w:t>
            </w:r>
          </w:p>
        </w:tc>
        <w:tc>
          <w:tcPr>
            <w:tcW w:w="1461" w:type="dxa"/>
            <w:tcBorders>
              <w:top w:val="nil"/>
              <w:left w:val="nil"/>
              <w:bottom w:val="single" w:sz="4" w:space="0" w:color="auto"/>
              <w:right w:val="single" w:sz="4" w:space="0" w:color="auto"/>
            </w:tcBorders>
            <w:shd w:val="clear" w:color="auto" w:fill="auto"/>
            <w:noWrap/>
            <w:vAlign w:val="center"/>
            <w:hideMark/>
          </w:tcPr>
          <w:p w14:paraId="3AC5458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1570-5846</w:t>
            </w:r>
          </w:p>
        </w:tc>
      </w:tr>
      <w:tr w:rsidR="007A437A" w:rsidRPr="00FC005D" w14:paraId="3F864126"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3B4605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Continuity and Change</w:t>
            </w:r>
          </w:p>
        </w:tc>
        <w:tc>
          <w:tcPr>
            <w:tcW w:w="709" w:type="dxa"/>
            <w:tcBorders>
              <w:top w:val="nil"/>
              <w:left w:val="nil"/>
              <w:bottom w:val="single" w:sz="4" w:space="0" w:color="auto"/>
              <w:right w:val="single" w:sz="4" w:space="0" w:color="auto"/>
            </w:tcBorders>
            <w:shd w:val="clear" w:color="auto" w:fill="auto"/>
            <w:noWrap/>
            <w:vAlign w:val="center"/>
            <w:hideMark/>
          </w:tcPr>
          <w:p w14:paraId="29E0A2A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CON</w:t>
            </w:r>
          </w:p>
        </w:tc>
        <w:tc>
          <w:tcPr>
            <w:tcW w:w="1276" w:type="dxa"/>
            <w:tcBorders>
              <w:top w:val="nil"/>
              <w:left w:val="nil"/>
              <w:bottom w:val="single" w:sz="4" w:space="0" w:color="auto"/>
              <w:right w:val="single" w:sz="4" w:space="0" w:color="auto"/>
            </w:tcBorders>
            <w:shd w:val="clear" w:color="auto" w:fill="auto"/>
            <w:noWrap/>
            <w:vAlign w:val="center"/>
            <w:hideMark/>
          </w:tcPr>
          <w:p w14:paraId="29CBB6B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72DFF4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0268-4160</w:t>
            </w:r>
          </w:p>
        </w:tc>
        <w:tc>
          <w:tcPr>
            <w:tcW w:w="1461" w:type="dxa"/>
            <w:tcBorders>
              <w:top w:val="nil"/>
              <w:left w:val="nil"/>
              <w:bottom w:val="single" w:sz="4" w:space="0" w:color="auto"/>
              <w:right w:val="single" w:sz="4" w:space="0" w:color="auto"/>
            </w:tcBorders>
            <w:shd w:val="clear" w:color="auto" w:fill="auto"/>
            <w:noWrap/>
            <w:vAlign w:val="center"/>
            <w:hideMark/>
          </w:tcPr>
          <w:p w14:paraId="0AA6E40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1469-218X</w:t>
            </w:r>
          </w:p>
        </w:tc>
      </w:tr>
      <w:tr w:rsidR="007A437A" w:rsidRPr="00FC005D" w14:paraId="5B2E61E7" w14:textId="77777777" w:rsidTr="005E01D2">
        <w:trPr>
          <w:trHeight w:val="229"/>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C7E248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Combinatorics, Probability and Computing</w:t>
            </w:r>
          </w:p>
        </w:tc>
        <w:tc>
          <w:tcPr>
            <w:tcW w:w="709" w:type="dxa"/>
            <w:tcBorders>
              <w:top w:val="nil"/>
              <w:left w:val="nil"/>
              <w:bottom w:val="single" w:sz="4" w:space="0" w:color="auto"/>
              <w:right w:val="single" w:sz="4" w:space="0" w:color="auto"/>
            </w:tcBorders>
            <w:shd w:val="clear" w:color="auto" w:fill="auto"/>
            <w:noWrap/>
            <w:vAlign w:val="center"/>
            <w:hideMark/>
          </w:tcPr>
          <w:p w14:paraId="2E4BFAB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CPC</w:t>
            </w:r>
          </w:p>
        </w:tc>
        <w:tc>
          <w:tcPr>
            <w:tcW w:w="1276" w:type="dxa"/>
            <w:tcBorders>
              <w:top w:val="nil"/>
              <w:left w:val="nil"/>
              <w:bottom w:val="single" w:sz="4" w:space="0" w:color="auto"/>
              <w:right w:val="single" w:sz="4" w:space="0" w:color="auto"/>
            </w:tcBorders>
            <w:shd w:val="clear" w:color="auto" w:fill="auto"/>
            <w:noWrap/>
            <w:vAlign w:val="center"/>
            <w:hideMark/>
          </w:tcPr>
          <w:p w14:paraId="33DE877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AFEB3A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0963-5483</w:t>
            </w:r>
          </w:p>
        </w:tc>
        <w:tc>
          <w:tcPr>
            <w:tcW w:w="1461" w:type="dxa"/>
            <w:tcBorders>
              <w:top w:val="nil"/>
              <w:left w:val="nil"/>
              <w:bottom w:val="single" w:sz="4" w:space="0" w:color="auto"/>
              <w:right w:val="single" w:sz="4" w:space="0" w:color="auto"/>
            </w:tcBorders>
            <w:shd w:val="clear" w:color="auto" w:fill="auto"/>
            <w:noWrap/>
            <w:vAlign w:val="center"/>
            <w:hideMark/>
          </w:tcPr>
          <w:p w14:paraId="183F9B1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1469-2163</w:t>
            </w:r>
          </w:p>
        </w:tc>
      </w:tr>
      <w:tr w:rsidR="007A437A" w:rsidRPr="00FC005D" w14:paraId="255069C0"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D6EC7D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Critical Pakistan Studies</w:t>
            </w:r>
          </w:p>
        </w:tc>
        <w:tc>
          <w:tcPr>
            <w:tcW w:w="709" w:type="dxa"/>
            <w:tcBorders>
              <w:top w:val="nil"/>
              <w:left w:val="nil"/>
              <w:bottom w:val="single" w:sz="4" w:space="0" w:color="auto"/>
              <w:right w:val="single" w:sz="4" w:space="0" w:color="auto"/>
            </w:tcBorders>
            <w:shd w:val="clear" w:color="auto" w:fill="auto"/>
            <w:noWrap/>
            <w:vAlign w:val="center"/>
            <w:hideMark/>
          </w:tcPr>
          <w:p w14:paraId="3DF6472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CPS</w:t>
            </w:r>
          </w:p>
        </w:tc>
        <w:tc>
          <w:tcPr>
            <w:tcW w:w="1276" w:type="dxa"/>
            <w:tcBorders>
              <w:top w:val="nil"/>
              <w:left w:val="nil"/>
              <w:bottom w:val="single" w:sz="4" w:space="0" w:color="auto"/>
              <w:right w:val="single" w:sz="4" w:space="0" w:color="auto"/>
            </w:tcBorders>
            <w:shd w:val="clear" w:color="auto" w:fill="auto"/>
            <w:noWrap/>
            <w:vAlign w:val="center"/>
            <w:hideMark/>
          </w:tcPr>
          <w:p w14:paraId="2C152D5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4378371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75E6762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2753-2712</w:t>
            </w:r>
          </w:p>
        </w:tc>
      </w:tr>
      <w:tr w:rsidR="007A437A" w:rsidRPr="00FC005D" w14:paraId="50973C33" w14:textId="77777777" w:rsidTr="005E01D2">
        <w:trPr>
          <w:trHeight w:val="166"/>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8F5B6A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Cambridge Quarterly of Healthcare Ethics</w:t>
            </w:r>
          </w:p>
        </w:tc>
        <w:tc>
          <w:tcPr>
            <w:tcW w:w="709" w:type="dxa"/>
            <w:tcBorders>
              <w:top w:val="nil"/>
              <w:left w:val="nil"/>
              <w:bottom w:val="single" w:sz="4" w:space="0" w:color="auto"/>
              <w:right w:val="single" w:sz="4" w:space="0" w:color="auto"/>
            </w:tcBorders>
            <w:shd w:val="clear" w:color="auto" w:fill="auto"/>
            <w:noWrap/>
            <w:vAlign w:val="center"/>
            <w:hideMark/>
          </w:tcPr>
          <w:p w14:paraId="256CFE9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CQH</w:t>
            </w:r>
          </w:p>
        </w:tc>
        <w:tc>
          <w:tcPr>
            <w:tcW w:w="1276" w:type="dxa"/>
            <w:tcBorders>
              <w:top w:val="nil"/>
              <w:left w:val="nil"/>
              <w:bottom w:val="single" w:sz="4" w:space="0" w:color="auto"/>
              <w:right w:val="single" w:sz="4" w:space="0" w:color="auto"/>
            </w:tcBorders>
            <w:shd w:val="clear" w:color="auto" w:fill="auto"/>
            <w:noWrap/>
            <w:vAlign w:val="center"/>
            <w:hideMark/>
          </w:tcPr>
          <w:p w14:paraId="616F72C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B92C4D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0963-1801</w:t>
            </w:r>
          </w:p>
        </w:tc>
        <w:tc>
          <w:tcPr>
            <w:tcW w:w="1461" w:type="dxa"/>
            <w:tcBorders>
              <w:top w:val="nil"/>
              <w:left w:val="nil"/>
              <w:bottom w:val="single" w:sz="4" w:space="0" w:color="auto"/>
              <w:right w:val="single" w:sz="4" w:space="0" w:color="auto"/>
            </w:tcBorders>
            <w:shd w:val="clear" w:color="auto" w:fill="auto"/>
            <w:noWrap/>
            <w:vAlign w:val="center"/>
            <w:hideMark/>
          </w:tcPr>
          <w:p w14:paraId="1896145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1469-2147</w:t>
            </w:r>
          </w:p>
        </w:tc>
      </w:tr>
      <w:tr w:rsidR="007A437A" w:rsidRPr="00FC005D" w14:paraId="5E506D29" w14:textId="77777777" w:rsidTr="005E01D2">
        <w:trPr>
          <w:trHeight w:val="9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4ED4E4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China Quarterly   </w:t>
            </w:r>
          </w:p>
        </w:tc>
        <w:tc>
          <w:tcPr>
            <w:tcW w:w="709" w:type="dxa"/>
            <w:tcBorders>
              <w:top w:val="nil"/>
              <w:left w:val="nil"/>
              <w:bottom w:val="single" w:sz="4" w:space="0" w:color="auto"/>
              <w:right w:val="single" w:sz="4" w:space="0" w:color="auto"/>
            </w:tcBorders>
            <w:shd w:val="clear" w:color="auto" w:fill="auto"/>
            <w:noWrap/>
            <w:vAlign w:val="center"/>
            <w:hideMark/>
          </w:tcPr>
          <w:p w14:paraId="2EE0431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CQY</w:t>
            </w:r>
          </w:p>
        </w:tc>
        <w:tc>
          <w:tcPr>
            <w:tcW w:w="1276" w:type="dxa"/>
            <w:tcBorders>
              <w:top w:val="nil"/>
              <w:left w:val="nil"/>
              <w:bottom w:val="single" w:sz="4" w:space="0" w:color="auto"/>
              <w:right w:val="single" w:sz="4" w:space="0" w:color="auto"/>
            </w:tcBorders>
            <w:shd w:val="clear" w:color="auto" w:fill="auto"/>
            <w:noWrap/>
            <w:vAlign w:val="center"/>
            <w:hideMark/>
          </w:tcPr>
          <w:p w14:paraId="6C7AD8F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FE369F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0305-7410</w:t>
            </w:r>
          </w:p>
        </w:tc>
        <w:tc>
          <w:tcPr>
            <w:tcW w:w="1461" w:type="dxa"/>
            <w:tcBorders>
              <w:top w:val="nil"/>
              <w:left w:val="nil"/>
              <w:bottom w:val="single" w:sz="4" w:space="0" w:color="auto"/>
              <w:right w:val="single" w:sz="4" w:space="0" w:color="auto"/>
            </w:tcBorders>
            <w:shd w:val="clear" w:color="auto" w:fill="auto"/>
            <w:noWrap/>
            <w:vAlign w:val="center"/>
            <w:hideMark/>
          </w:tcPr>
          <w:p w14:paraId="126596A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1468-2648</w:t>
            </w:r>
          </w:p>
        </w:tc>
      </w:tr>
      <w:tr w:rsidR="007A437A" w:rsidRPr="00FC005D" w14:paraId="14033170" w14:textId="77777777" w:rsidTr="005E01D2">
        <w:trPr>
          <w:trHeight w:val="172"/>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E78B37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International Annals of Criminology</w:t>
            </w:r>
          </w:p>
        </w:tc>
        <w:tc>
          <w:tcPr>
            <w:tcW w:w="709" w:type="dxa"/>
            <w:tcBorders>
              <w:top w:val="nil"/>
              <w:left w:val="nil"/>
              <w:bottom w:val="single" w:sz="4" w:space="0" w:color="auto"/>
              <w:right w:val="single" w:sz="4" w:space="0" w:color="auto"/>
            </w:tcBorders>
            <w:shd w:val="clear" w:color="auto" w:fill="auto"/>
            <w:noWrap/>
            <w:vAlign w:val="center"/>
            <w:hideMark/>
          </w:tcPr>
          <w:p w14:paraId="0789691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CRI</w:t>
            </w:r>
          </w:p>
        </w:tc>
        <w:tc>
          <w:tcPr>
            <w:tcW w:w="1276" w:type="dxa"/>
            <w:tcBorders>
              <w:top w:val="nil"/>
              <w:left w:val="nil"/>
              <w:bottom w:val="single" w:sz="4" w:space="0" w:color="auto"/>
              <w:right w:val="single" w:sz="4" w:space="0" w:color="auto"/>
            </w:tcBorders>
            <w:shd w:val="clear" w:color="auto" w:fill="auto"/>
            <w:noWrap/>
            <w:vAlign w:val="center"/>
            <w:hideMark/>
          </w:tcPr>
          <w:p w14:paraId="3D92870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952FD4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0003-4452</w:t>
            </w:r>
          </w:p>
        </w:tc>
        <w:tc>
          <w:tcPr>
            <w:tcW w:w="1461" w:type="dxa"/>
            <w:tcBorders>
              <w:top w:val="nil"/>
              <w:left w:val="nil"/>
              <w:bottom w:val="single" w:sz="4" w:space="0" w:color="auto"/>
              <w:right w:val="single" w:sz="4" w:space="0" w:color="auto"/>
            </w:tcBorders>
            <w:shd w:val="clear" w:color="auto" w:fill="auto"/>
            <w:noWrap/>
            <w:vAlign w:val="center"/>
            <w:hideMark/>
          </w:tcPr>
          <w:p w14:paraId="3FCC19B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2398-676X</w:t>
            </w:r>
          </w:p>
        </w:tc>
      </w:tr>
      <w:tr w:rsidR="007A437A" w:rsidRPr="00FC005D" w14:paraId="4FEA66CD"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98C52C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Comparative Studies in Society and History</w:t>
            </w:r>
          </w:p>
        </w:tc>
        <w:tc>
          <w:tcPr>
            <w:tcW w:w="709" w:type="dxa"/>
            <w:tcBorders>
              <w:top w:val="nil"/>
              <w:left w:val="nil"/>
              <w:bottom w:val="single" w:sz="4" w:space="0" w:color="auto"/>
              <w:right w:val="single" w:sz="4" w:space="0" w:color="auto"/>
            </w:tcBorders>
            <w:shd w:val="clear" w:color="auto" w:fill="auto"/>
            <w:noWrap/>
            <w:vAlign w:val="center"/>
            <w:hideMark/>
          </w:tcPr>
          <w:p w14:paraId="774F915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CSS</w:t>
            </w:r>
          </w:p>
        </w:tc>
        <w:tc>
          <w:tcPr>
            <w:tcW w:w="1276" w:type="dxa"/>
            <w:tcBorders>
              <w:top w:val="nil"/>
              <w:left w:val="nil"/>
              <w:bottom w:val="single" w:sz="4" w:space="0" w:color="auto"/>
              <w:right w:val="single" w:sz="4" w:space="0" w:color="auto"/>
            </w:tcBorders>
            <w:shd w:val="clear" w:color="auto" w:fill="auto"/>
            <w:noWrap/>
            <w:vAlign w:val="center"/>
            <w:hideMark/>
          </w:tcPr>
          <w:p w14:paraId="4288F2D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AD9937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0010-4175</w:t>
            </w:r>
          </w:p>
        </w:tc>
        <w:tc>
          <w:tcPr>
            <w:tcW w:w="1461" w:type="dxa"/>
            <w:tcBorders>
              <w:top w:val="nil"/>
              <w:left w:val="nil"/>
              <w:bottom w:val="single" w:sz="4" w:space="0" w:color="auto"/>
              <w:right w:val="single" w:sz="4" w:space="0" w:color="auto"/>
            </w:tcBorders>
            <w:shd w:val="clear" w:color="auto" w:fill="auto"/>
            <w:noWrap/>
            <w:vAlign w:val="center"/>
            <w:hideMark/>
          </w:tcPr>
          <w:p w14:paraId="27FA7F1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1475-2999</w:t>
            </w:r>
          </w:p>
        </w:tc>
      </w:tr>
      <w:tr w:rsidR="007A437A" w:rsidRPr="00FC005D" w14:paraId="3B42C31C"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E76B15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Clinical and Translational Science</w:t>
            </w:r>
          </w:p>
        </w:tc>
        <w:tc>
          <w:tcPr>
            <w:tcW w:w="709" w:type="dxa"/>
            <w:tcBorders>
              <w:top w:val="nil"/>
              <w:left w:val="nil"/>
              <w:bottom w:val="single" w:sz="4" w:space="0" w:color="auto"/>
              <w:right w:val="single" w:sz="4" w:space="0" w:color="auto"/>
            </w:tcBorders>
            <w:shd w:val="clear" w:color="auto" w:fill="auto"/>
            <w:noWrap/>
            <w:vAlign w:val="center"/>
            <w:hideMark/>
          </w:tcPr>
          <w:p w14:paraId="5A7D716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CTS</w:t>
            </w:r>
          </w:p>
        </w:tc>
        <w:tc>
          <w:tcPr>
            <w:tcW w:w="1276" w:type="dxa"/>
            <w:tcBorders>
              <w:top w:val="nil"/>
              <w:left w:val="nil"/>
              <w:bottom w:val="single" w:sz="4" w:space="0" w:color="auto"/>
              <w:right w:val="single" w:sz="4" w:space="0" w:color="auto"/>
            </w:tcBorders>
            <w:shd w:val="clear" w:color="auto" w:fill="auto"/>
            <w:noWrap/>
            <w:vAlign w:val="center"/>
            <w:hideMark/>
          </w:tcPr>
          <w:p w14:paraId="197360F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7A5ADB0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0A92C2A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2059-8661</w:t>
            </w:r>
          </w:p>
        </w:tc>
      </w:tr>
      <w:tr w:rsidR="007A437A" w:rsidRPr="00FC005D" w14:paraId="29896D91" w14:textId="77777777" w:rsidTr="005E01D2">
        <w:trPr>
          <w:trHeight w:val="12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B43CA5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Cardiology in the Young</w:t>
            </w:r>
          </w:p>
        </w:tc>
        <w:tc>
          <w:tcPr>
            <w:tcW w:w="709" w:type="dxa"/>
            <w:tcBorders>
              <w:top w:val="nil"/>
              <w:left w:val="nil"/>
              <w:bottom w:val="single" w:sz="4" w:space="0" w:color="auto"/>
              <w:right w:val="single" w:sz="4" w:space="0" w:color="auto"/>
            </w:tcBorders>
            <w:shd w:val="clear" w:color="auto" w:fill="auto"/>
            <w:noWrap/>
            <w:vAlign w:val="center"/>
            <w:hideMark/>
          </w:tcPr>
          <w:p w14:paraId="42B7064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CTY</w:t>
            </w:r>
          </w:p>
        </w:tc>
        <w:tc>
          <w:tcPr>
            <w:tcW w:w="1276" w:type="dxa"/>
            <w:tcBorders>
              <w:top w:val="nil"/>
              <w:left w:val="nil"/>
              <w:bottom w:val="single" w:sz="4" w:space="0" w:color="auto"/>
              <w:right w:val="single" w:sz="4" w:space="0" w:color="auto"/>
            </w:tcBorders>
            <w:shd w:val="clear" w:color="auto" w:fill="auto"/>
            <w:noWrap/>
            <w:vAlign w:val="center"/>
            <w:hideMark/>
          </w:tcPr>
          <w:p w14:paraId="0279EB3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A40EFF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1047-9511</w:t>
            </w:r>
          </w:p>
        </w:tc>
        <w:tc>
          <w:tcPr>
            <w:tcW w:w="1461" w:type="dxa"/>
            <w:tcBorders>
              <w:top w:val="nil"/>
              <w:left w:val="nil"/>
              <w:bottom w:val="single" w:sz="4" w:space="0" w:color="auto"/>
              <w:right w:val="single" w:sz="4" w:space="0" w:color="auto"/>
            </w:tcBorders>
            <w:shd w:val="clear" w:color="auto" w:fill="auto"/>
            <w:noWrap/>
            <w:vAlign w:val="center"/>
            <w:hideMark/>
          </w:tcPr>
          <w:p w14:paraId="484210C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1467-1107</w:t>
            </w:r>
          </w:p>
        </w:tc>
      </w:tr>
      <w:tr w:rsidR="007A437A" w:rsidRPr="00FC005D" w14:paraId="2572C3B7" w14:textId="77777777" w:rsidTr="005E01D2">
        <w:trPr>
          <w:trHeight w:val="71"/>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83D290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lastRenderedPageBreak/>
              <w:t xml:space="preserve">Canadian Yearbook of International Law / </w:t>
            </w:r>
            <w:proofErr w:type="spellStart"/>
            <w:r w:rsidRPr="00FC005D">
              <w:rPr>
                <w:rFonts w:ascii="Calibri" w:hAnsi="Calibri" w:cs="Calibri"/>
                <w:noProof w:val="0"/>
                <w:szCs w:val="16"/>
                <w:lang w:eastAsia="en-GB"/>
              </w:rPr>
              <w:t>Annuaire</w:t>
            </w:r>
            <w:proofErr w:type="spellEnd"/>
            <w:r w:rsidRPr="00FC005D">
              <w:rPr>
                <w:rFonts w:ascii="Calibri" w:hAnsi="Calibri" w:cs="Calibri"/>
                <w:noProof w:val="0"/>
                <w:szCs w:val="16"/>
                <w:lang w:eastAsia="en-GB"/>
              </w:rPr>
              <w:t xml:space="preserve"> </w:t>
            </w:r>
            <w:proofErr w:type="spellStart"/>
            <w:r w:rsidRPr="00FC005D">
              <w:rPr>
                <w:rFonts w:ascii="Calibri" w:hAnsi="Calibri" w:cs="Calibri"/>
                <w:noProof w:val="0"/>
                <w:szCs w:val="16"/>
                <w:lang w:eastAsia="en-GB"/>
              </w:rPr>
              <w:t>canadien</w:t>
            </w:r>
            <w:proofErr w:type="spellEnd"/>
            <w:r w:rsidRPr="00FC005D">
              <w:rPr>
                <w:rFonts w:ascii="Calibri" w:hAnsi="Calibri" w:cs="Calibri"/>
                <w:noProof w:val="0"/>
                <w:szCs w:val="16"/>
                <w:lang w:eastAsia="en-GB"/>
              </w:rPr>
              <w:t xml:space="preserve"> de droit international</w:t>
            </w:r>
          </w:p>
        </w:tc>
        <w:tc>
          <w:tcPr>
            <w:tcW w:w="709" w:type="dxa"/>
            <w:tcBorders>
              <w:top w:val="nil"/>
              <w:left w:val="nil"/>
              <w:bottom w:val="single" w:sz="4" w:space="0" w:color="auto"/>
              <w:right w:val="single" w:sz="4" w:space="0" w:color="auto"/>
            </w:tcBorders>
            <w:shd w:val="clear" w:color="auto" w:fill="auto"/>
            <w:noWrap/>
            <w:vAlign w:val="center"/>
            <w:hideMark/>
          </w:tcPr>
          <w:p w14:paraId="7D5B7A6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CYL</w:t>
            </w:r>
          </w:p>
        </w:tc>
        <w:tc>
          <w:tcPr>
            <w:tcW w:w="1276" w:type="dxa"/>
            <w:tcBorders>
              <w:top w:val="nil"/>
              <w:left w:val="nil"/>
              <w:bottom w:val="single" w:sz="4" w:space="0" w:color="auto"/>
              <w:right w:val="single" w:sz="4" w:space="0" w:color="auto"/>
            </w:tcBorders>
            <w:shd w:val="clear" w:color="auto" w:fill="auto"/>
            <w:noWrap/>
            <w:vAlign w:val="center"/>
            <w:hideMark/>
          </w:tcPr>
          <w:p w14:paraId="3972EC1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8D7731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0069-0058</w:t>
            </w:r>
          </w:p>
        </w:tc>
        <w:tc>
          <w:tcPr>
            <w:tcW w:w="1461" w:type="dxa"/>
            <w:tcBorders>
              <w:top w:val="nil"/>
              <w:left w:val="nil"/>
              <w:bottom w:val="single" w:sz="4" w:space="0" w:color="auto"/>
              <w:right w:val="single" w:sz="4" w:space="0" w:color="auto"/>
            </w:tcBorders>
            <w:shd w:val="clear" w:color="auto" w:fill="auto"/>
            <w:noWrap/>
            <w:vAlign w:val="center"/>
            <w:hideMark/>
          </w:tcPr>
          <w:p w14:paraId="4C66F93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1925-0169</w:t>
            </w:r>
          </w:p>
        </w:tc>
      </w:tr>
      <w:tr w:rsidR="007A437A" w:rsidRPr="00FC005D" w14:paraId="4A11CA31"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ECB011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Data &amp; Policy</w:t>
            </w:r>
          </w:p>
        </w:tc>
        <w:tc>
          <w:tcPr>
            <w:tcW w:w="709" w:type="dxa"/>
            <w:tcBorders>
              <w:top w:val="nil"/>
              <w:left w:val="nil"/>
              <w:bottom w:val="single" w:sz="4" w:space="0" w:color="auto"/>
              <w:right w:val="single" w:sz="4" w:space="0" w:color="auto"/>
            </w:tcBorders>
            <w:shd w:val="clear" w:color="auto" w:fill="auto"/>
            <w:noWrap/>
            <w:vAlign w:val="center"/>
            <w:hideMark/>
          </w:tcPr>
          <w:p w14:paraId="0CF4F53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DAP</w:t>
            </w:r>
          </w:p>
        </w:tc>
        <w:tc>
          <w:tcPr>
            <w:tcW w:w="1276" w:type="dxa"/>
            <w:tcBorders>
              <w:top w:val="nil"/>
              <w:left w:val="nil"/>
              <w:bottom w:val="single" w:sz="4" w:space="0" w:color="auto"/>
              <w:right w:val="single" w:sz="4" w:space="0" w:color="auto"/>
            </w:tcBorders>
            <w:shd w:val="clear" w:color="auto" w:fill="auto"/>
            <w:noWrap/>
            <w:vAlign w:val="center"/>
            <w:hideMark/>
          </w:tcPr>
          <w:p w14:paraId="2C702B7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6640C1C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5D56128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2632-3249</w:t>
            </w:r>
          </w:p>
        </w:tc>
      </w:tr>
      <w:tr w:rsidR="007A437A" w:rsidRPr="00FC005D" w14:paraId="1D73D960"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7868B0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Journal of Dairy Research  </w:t>
            </w:r>
          </w:p>
        </w:tc>
        <w:tc>
          <w:tcPr>
            <w:tcW w:w="709" w:type="dxa"/>
            <w:tcBorders>
              <w:top w:val="nil"/>
              <w:left w:val="nil"/>
              <w:bottom w:val="single" w:sz="4" w:space="0" w:color="auto"/>
              <w:right w:val="single" w:sz="4" w:space="0" w:color="auto"/>
            </w:tcBorders>
            <w:shd w:val="clear" w:color="auto" w:fill="auto"/>
            <w:noWrap/>
            <w:vAlign w:val="center"/>
            <w:hideMark/>
          </w:tcPr>
          <w:p w14:paraId="6F903B1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DAR</w:t>
            </w:r>
          </w:p>
        </w:tc>
        <w:tc>
          <w:tcPr>
            <w:tcW w:w="1276" w:type="dxa"/>
            <w:tcBorders>
              <w:top w:val="nil"/>
              <w:left w:val="nil"/>
              <w:bottom w:val="single" w:sz="4" w:space="0" w:color="auto"/>
              <w:right w:val="single" w:sz="4" w:space="0" w:color="auto"/>
            </w:tcBorders>
            <w:shd w:val="clear" w:color="auto" w:fill="auto"/>
            <w:noWrap/>
            <w:vAlign w:val="center"/>
            <w:hideMark/>
          </w:tcPr>
          <w:p w14:paraId="0B38FB3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40A36A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0022-0299</w:t>
            </w:r>
          </w:p>
        </w:tc>
        <w:tc>
          <w:tcPr>
            <w:tcW w:w="1461" w:type="dxa"/>
            <w:tcBorders>
              <w:top w:val="nil"/>
              <w:left w:val="nil"/>
              <w:bottom w:val="single" w:sz="4" w:space="0" w:color="auto"/>
              <w:right w:val="single" w:sz="4" w:space="0" w:color="auto"/>
            </w:tcBorders>
            <w:shd w:val="clear" w:color="auto" w:fill="auto"/>
            <w:noWrap/>
            <w:vAlign w:val="center"/>
            <w:hideMark/>
          </w:tcPr>
          <w:p w14:paraId="36DED3E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1469-7629</w:t>
            </w:r>
          </w:p>
        </w:tc>
      </w:tr>
      <w:tr w:rsidR="007A437A" w:rsidRPr="00FC005D" w14:paraId="69E993F4"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06701E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Du Bois Review: Social Science Research on Race</w:t>
            </w:r>
          </w:p>
        </w:tc>
        <w:tc>
          <w:tcPr>
            <w:tcW w:w="709" w:type="dxa"/>
            <w:tcBorders>
              <w:top w:val="nil"/>
              <w:left w:val="nil"/>
              <w:bottom w:val="single" w:sz="4" w:space="0" w:color="auto"/>
              <w:right w:val="single" w:sz="4" w:space="0" w:color="auto"/>
            </w:tcBorders>
            <w:shd w:val="clear" w:color="auto" w:fill="auto"/>
            <w:noWrap/>
            <w:vAlign w:val="center"/>
            <w:hideMark/>
          </w:tcPr>
          <w:p w14:paraId="0AC0E67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DBR</w:t>
            </w:r>
          </w:p>
        </w:tc>
        <w:tc>
          <w:tcPr>
            <w:tcW w:w="1276" w:type="dxa"/>
            <w:tcBorders>
              <w:top w:val="nil"/>
              <w:left w:val="nil"/>
              <w:bottom w:val="single" w:sz="4" w:space="0" w:color="auto"/>
              <w:right w:val="single" w:sz="4" w:space="0" w:color="auto"/>
            </w:tcBorders>
            <w:shd w:val="clear" w:color="auto" w:fill="auto"/>
            <w:noWrap/>
            <w:vAlign w:val="center"/>
            <w:hideMark/>
          </w:tcPr>
          <w:p w14:paraId="255549A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3F67FC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1742-058X</w:t>
            </w:r>
          </w:p>
        </w:tc>
        <w:tc>
          <w:tcPr>
            <w:tcW w:w="1461" w:type="dxa"/>
            <w:tcBorders>
              <w:top w:val="nil"/>
              <w:left w:val="nil"/>
              <w:bottom w:val="single" w:sz="4" w:space="0" w:color="auto"/>
              <w:right w:val="single" w:sz="4" w:space="0" w:color="auto"/>
            </w:tcBorders>
            <w:shd w:val="clear" w:color="auto" w:fill="auto"/>
            <w:noWrap/>
            <w:vAlign w:val="center"/>
            <w:hideMark/>
          </w:tcPr>
          <w:p w14:paraId="32906E7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1742-0598</w:t>
            </w:r>
          </w:p>
        </w:tc>
      </w:tr>
      <w:tr w:rsidR="007A437A" w:rsidRPr="00FC005D" w14:paraId="4DC1D415"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0DDEC9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Data-Centric Engineering</w:t>
            </w:r>
          </w:p>
        </w:tc>
        <w:tc>
          <w:tcPr>
            <w:tcW w:w="709" w:type="dxa"/>
            <w:tcBorders>
              <w:top w:val="nil"/>
              <w:left w:val="nil"/>
              <w:bottom w:val="single" w:sz="4" w:space="0" w:color="auto"/>
              <w:right w:val="single" w:sz="4" w:space="0" w:color="auto"/>
            </w:tcBorders>
            <w:shd w:val="clear" w:color="auto" w:fill="auto"/>
            <w:noWrap/>
            <w:vAlign w:val="center"/>
            <w:hideMark/>
          </w:tcPr>
          <w:p w14:paraId="1CCABE8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DCE</w:t>
            </w:r>
          </w:p>
        </w:tc>
        <w:tc>
          <w:tcPr>
            <w:tcW w:w="1276" w:type="dxa"/>
            <w:tcBorders>
              <w:top w:val="nil"/>
              <w:left w:val="nil"/>
              <w:bottom w:val="single" w:sz="4" w:space="0" w:color="auto"/>
              <w:right w:val="single" w:sz="4" w:space="0" w:color="auto"/>
            </w:tcBorders>
            <w:shd w:val="clear" w:color="auto" w:fill="auto"/>
            <w:noWrap/>
            <w:vAlign w:val="center"/>
            <w:hideMark/>
          </w:tcPr>
          <w:p w14:paraId="28FC91D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7C74D46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29055CB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2632-6736</w:t>
            </w:r>
          </w:p>
        </w:tc>
      </w:tr>
      <w:tr w:rsidR="007A437A" w:rsidRPr="00FC005D" w14:paraId="6EE8C822" w14:textId="77777777" w:rsidTr="005E01D2">
        <w:trPr>
          <w:trHeight w:val="29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FF2050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Demographic Economics</w:t>
            </w:r>
          </w:p>
        </w:tc>
        <w:tc>
          <w:tcPr>
            <w:tcW w:w="709" w:type="dxa"/>
            <w:tcBorders>
              <w:top w:val="nil"/>
              <w:left w:val="nil"/>
              <w:bottom w:val="single" w:sz="4" w:space="0" w:color="auto"/>
              <w:right w:val="single" w:sz="4" w:space="0" w:color="auto"/>
            </w:tcBorders>
            <w:shd w:val="clear" w:color="auto" w:fill="auto"/>
            <w:noWrap/>
            <w:vAlign w:val="center"/>
            <w:hideMark/>
          </w:tcPr>
          <w:p w14:paraId="22B8418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DEM</w:t>
            </w:r>
          </w:p>
        </w:tc>
        <w:tc>
          <w:tcPr>
            <w:tcW w:w="1276" w:type="dxa"/>
            <w:tcBorders>
              <w:top w:val="nil"/>
              <w:left w:val="nil"/>
              <w:bottom w:val="single" w:sz="4" w:space="0" w:color="auto"/>
              <w:right w:val="single" w:sz="4" w:space="0" w:color="auto"/>
            </w:tcBorders>
            <w:shd w:val="clear" w:color="auto" w:fill="auto"/>
            <w:noWrap/>
            <w:vAlign w:val="center"/>
            <w:hideMark/>
          </w:tcPr>
          <w:p w14:paraId="11B78DC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9C7A13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2054-0892</w:t>
            </w:r>
          </w:p>
        </w:tc>
        <w:tc>
          <w:tcPr>
            <w:tcW w:w="1461" w:type="dxa"/>
            <w:tcBorders>
              <w:top w:val="nil"/>
              <w:left w:val="nil"/>
              <w:bottom w:val="single" w:sz="4" w:space="0" w:color="auto"/>
              <w:right w:val="single" w:sz="4" w:space="0" w:color="auto"/>
            </w:tcBorders>
            <w:shd w:val="clear" w:color="auto" w:fill="auto"/>
            <w:noWrap/>
            <w:vAlign w:val="center"/>
            <w:hideMark/>
          </w:tcPr>
          <w:p w14:paraId="0A80166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2054-0906</w:t>
            </w:r>
          </w:p>
        </w:tc>
      </w:tr>
      <w:tr w:rsidR="007A437A" w:rsidRPr="00FC005D" w14:paraId="5BB0660A"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352A235" w14:textId="77777777" w:rsidR="007A437A" w:rsidRPr="00FC005D" w:rsidRDefault="007A437A" w:rsidP="005E01D2">
            <w:pPr>
              <w:spacing w:before="0" w:after="0"/>
              <w:contextualSpacing w:val="0"/>
              <w:jc w:val="left"/>
              <w:rPr>
                <w:rFonts w:ascii="Calibri" w:hAnsi="Calibri" w:cs="Calibri"/>
                <w:noProof w:val="0"/>
                <w:szCs w:val="16"/>
                <w:lang w:val="fr-FR" w:eastAsia="en-GB"/>
              </w:rPr>
            </w:pPr>
            <w:r w:rsidRPr="00FC005D">
              <w:rPr>
                <w:rFonts w:ascii="Calibri" w:hAnsi="Calibri" w:cs="Calibri"/>
                <w:noProof w:val="0"/>
                <w:szCs w:val="16"/>
                <w:lang w:val="fr-FR" w:eastAsia="en-GB"/>
              </w:rPr>
              <w:t xml:space="preserve">Dialogue: Canadian </w:t>
            </w:r>
            <w:proofErr w:type="spellStart"/>
            <w:r w:rsidRPr="00FC005D">
              <w:rPr>
                <w:rFonts w:ascii="Calibri" w:hAnsi="Calibri" w:cs="Calibri"/>
                <w:noProof w:val="0"/>
                <w:szCs w:val="16"/>
                <w:lang w:val="fr-FR" w:eastAsia="en-GB"/>
              </w:rPr>
              <w:t>Philosophical</w:t>
            </w:r>
            <w:proofErr w:type="spellEnd"/>
            <w:r w:rsidRPr="00FC005D">
              <w:rPr>
                <w:rFonts w:ascii="Calibri" w:hAnsi="Calibri" w:cs="Calibri"/>
                <w:noProof w:val="0"/>
                <w:szCs w:val="16"/>
                <w:lang w:val="fr-FR" w:eastAsia="en-GB"/>
              </w:rPr>
              <w:t xml:space="preserve"> </w:t>
            </w:r>
            <w:proofErr w:type="spellStart"/>
            <w:r w:rsidRPr="00FC005D">
              <w:rPr>
                <w:rFonts w:ascii="Calibri" w:hAnsi="Calibri" w:cs="Calibri"/>
                <w:noProof w:val="0"/>
                <w:szCs w:val="16"/>
                <w:lang w:val="fr-FR" w:eastAsia="en-GB"/>
              </w:rPr>
              <w:t>Review</w:t>
            </w:r>
            <w:proofErr w:type="spellEnd"/>
            <w:r w:rsidRPr="00FC005D">
              <w:rPr>
                <w:rFonts w:ascii="Calibri" w:hAnsi="Calibri" w:cs="Calibri"/>
                <w:noProof w:val="0"/>
                <w:szCs w:val="16"/>
                <w:lang w:val="fr-FR" w:eastAsia="en-GB"/>
              </w:rPr>
              <w:t xml:space="preserve"> / Revue canadienne de philosophie</w:t>
            </w:r>
          </w:p>
        </w:tc>
        <w:tc>
          <w:tcPr>
            <w:tcW w:w="709" w:type="dxa"/>
            <w:tcBorders>
              <w:top w:val="nil"/>
              <w:left w:val="nil"/>
              <w:bottom w:val="single" w:sz="4" w:space="0" w:color="auto"/>
              <w:right w:val="single" w:sz="4" w:space="0" w:color="auto"/>
            </w:tcBorders>
            <w:shd w:val="clear" w:color="auto" w:fill="auto"/>
            <w:noWrap/>
            <w:vAlign w:val="center"/>
            <w:hideMark/>
          </w:tcPr>
          <w:p w14:paraId="4425ADC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DIA</w:t>
            </w:r>
          </w:p>
        </w:tc>
        <w:tc>
          <w:tcPr>
            <w:tcW w:w="1276" w:type="dxa"/>
            <w:tcBorders>
              <w:top w:val="nil"/>
              <w:left w:val="nil"/>
              <w:bottom w:val="single" w:sz="4" w:space="0" w:color="auto"/>
              <w:right w:val="single" w:sz="4" w:space="0" w:color="auto"/>
            </w:tcBorders>
            <w:shd w:val="clear" w:color="auto" w:fill="auto"/>
            <w:noWrap/>
            <w:vAlign w:val="center"/>
            <w:hideMark/>
          </w:tcPr>
          <w:p w14:paraId="7488CC7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F18BFE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0012-2173</w:t>
            </w:r>
          </w:p>
        </w:tc>
        <w:tc>
          <w:tcPr>
            <w:tcW w:w="1461" w:type="dxa"/>
            <w:tcBorders>
              <w:top w:val="nil"/>
              <w:left w:val="nil"/>
              <w:bottom w:val="single" w:sz="4" w:space="0" w:color="auto"/>
              <w:right w:val="single" w:sz="4" w:space="0" w:color="auto"/>
            </w:tcBorders>
            <w:shd w:val="clear" w:color="auto" w:fill="auto"/>
            <w:noWrap/>
            <w:vAlign w:val="center"/>
            <w:hideMark/>
          </w:tcPr>
          <w:p w14:paraId="3386F6A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1759-0949</w:t>
            </w:r>
          </w:p>
        </w:tc>
      </w:tr>
      <w:tr w:rsidR="007A437A" w:rsidRPr="00FC005D" w14:paraId="374F0475" w14:textId="77777777" w:rsidTr="005E01D2">
        <w:trPr>
          <w:trHeight w:val="86"/>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947688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Disaster Medicine and Public Health Preparedness</w:t>
            </w:r>
          </w:p>
        </w:tc>
        <w:tc>
          <w:tcPr>
            <w:tcW w:w="709" w:type="dxa"/>
            <w:tcBorders>
              <w:top w:val="nil"/>
              <w:left w:val="nil"/>
              <w:bottom w:val="single" w:sz="4" w:space="0" w:color="auto"/>
              <w:right w:val="single" w:sz="4" w:space="0" w:color="auto"/>
            </w:tcBorders>
            <w:shd w:val="clear" w:color="auto" w:fill="auto"/>
            <w:noWrap/>
            <w:vAlign w:val="center"/>
            <w:hideMark/>
          </w:tcPr>
          <w:p w14:paraId="63819CD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DMP</w:t>
            </w:r>
          </w:p>
        </w:tc>
        <w:tc>
          <w:tcPr>
            <w:tcW w:w="1276" w:type="dxa"/>
            <w:tcBorders>
              <w:top w:val="nil"/>
              <w:left w:val="nil"/>
              <w:bottom w:val="single" w:sz="4" w:space="0" w:color="auto"/>
              <w:right w:val="single" w:sz="4" w:space="0" w:color="auto"/>
            </w:tcBorders>
            <w:shd w:val="clear" w:color="auto" w:fill="auto"/>
            <w:noWrap/>
            <w:vAlign w:val="center"/>
            <w:hideMark/>
          </w:tcPr>
          <w:p w14:paraId="7E69EA5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0502BC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1935-7893</w:t>
            </w:r>
          </w:p>
        </w:tc>
        <w:tc>
          <w:tcPr>
            <w:tcW w:w="1461" w:type="dxa"/>
            <w:tcBorders>
              <w:top w:val="nil"/>
              <w:left w:val="nil"/>
              <w:bottom w:val="single" w:sz="4" w:space="0" w:color="auto"/>
              <w:right w:val="single" w:sz="4" w:space="0" w:color="auto"/>
            </w:tcBorders>
            <w:shd w:val="clear" w:color="auto" w:fill="auto"/>
            <w:noWrap/>
            <w:vAlign w:val="center"/>
            <w:hideMark/>
          </w:tcPr>
          <w:p w14:paraId="5EAD3EC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1938-744X</w:t>
            </w:r>
          </w:p>
        </w:tc>
      </w:tr>
      <w:tr w:rsidR="007A437A" w:rsidRPr="00FC005D" w14:paraId="4F627F34"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D6AC90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Developmental Origins of Health and Disease</w:t>
            </w:r>
          </w:p>
        </w:tc>
        <w:tc>
          <w:tcPr>
            <w:tcW w:w="709" w:type="dxa"/>
            <w:tcBorders>
              <w:top w:val="nil"/>
              <w:left w:val="nil"/>
              <w:bottom w:val="single" w:sz="4" w:space="0" w:color="auto"/>
              <w:right w:val="single" w:sz="4" w:space="0" w:color="auto"/>
            </w:tcBorders>
            <w:shd w:val="clear" w:color="auto" w:fill="auto"/>
            <w:noWrap/>
            <w:vAlign w:val="center"/>
            <w:hideMark/>
          </w:tcPr>
          <w:p w14:paraId="34AE16A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DOH</w:t>
            </w:r>
          </w:p>
        </w:tc>
        <w:tc>
          <w:tcPr>
            <w:tcW w:w="1276" w:type="dxa"/>
            <w:tcBorders>
              <w:top w:val="nil"/>
              <w:left w:val="nil"/>
              <w:bottom w:val="single" w:sz="4" w:space="0" w:color="auto"/>
              <w:right w:val="single" w:sz="4" w:space="0" w:color="auto"/>
            </w:tcBorders>
            <w:shd w:val="clear" w:color="auto" w:fill="auto"/>
            <w:noWrap/>
            <w:vAlign w:val="center"/>
            <w:hideMark/>
          </w:tcPr>
          <w:p w14:paraId="15A82F6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030673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2040-1744</w:t>
            </w:r>
          </w:p>
        </w:tc>
        <w:tc>
          <w:tcPr>
            <w:tcW w:w="1461" w:type="dxa"/>
            <w:tcBorders>
              <w:top w:val="nil"/>
              <w:left w:val="nil"/>
              <w:bottom w:val="single" w:sz="4" w:space="0" w:color="auto"/>
              <w:right w:val="single" w:sz="4" w:space="0" w:color="auto"/>
            </w:tcBorders>
            <w:shd w:val="clear" w:color="auto" w:fill="auto"/>
            <w:noWrap/>
            <w:vAlign w:val="center"/>
            <w:hideMark/>
          </w:tcPr>
          <w:p w14:paraId="0BF4F4D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2040-1752</w:t>
            </w:r>
          </w:p>
        </w:tc>
      </w:tr>
      <w:tr w:rsidR="007A437A" w:rsidRPr="00FC005D" w14:paraId="12A48BC1"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0B6BB3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Development and Psychopathology</w:t>
            </w:r>
          </w:p>
        </w:tc>
        <w:tc>
          <w:tcPr>
            <w:tcW w:w="709" w:type="dxa"/>
            <w:tcBorders>
              <w:top w:val="nil"/>
              <w:left w:val="nil"/>
              <w:bottom w:val="single" w:sz="4" w:space="0" w:color="auto"/>
              <w:right w:val="single" w:sz="4" w:space="0" w:color="auto"/>
            </w:tcBorders>
            <w:shd w:val="clear" w:color="auto" w:fill="auto"/>
            <w:noWrap/>
            <w:vAlign w:val="center"/>
            <w:hideMark/>
          </w:tcPr>
          <w:p w14:paraId="4D39183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DPP</w:t>
            </w:r>
          </w:p>
        </w:tc>
        <w:tc>
          <w:tcPr>
            <w:tcW w:w="1276" w:type="dxa"/>
            <w:tcBorders>
              <w:top w:val="nil"/>
              <w:left w:val="nil"/>
              <w:bottom w:val="single" w:sz="4" w:space="0" w:color="auto"/>
              <w:right w:val="single" w:sz="4" w:space="0" w:color="auto"/>
            </w:tcBorders>
            <w:shd w:val="clear" w:color="auto" w:fill="auto"/>
            <w:noWrap/>
            <w:vAlign w:val="center"/>
            <w:hideMark/>
          </w:tcPr>
          <w:p w14:paraId="226259F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221E86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0954-5794</w:t>
            </w:r>
          </w:p>
        </w:tc>
        <w:tc>
          <w:tcPr>
            <w:tcW w:w="1461" w:type="dxa"/>
            <w:tcBorders>
              <w:top w:val="nil"/>
              <w:left w:val="nil"/>
              <w:bottom w:val="single" w:sz="4" w:space="0" w:color="auto"/>
              <w:right w:val="single" w:sz="4" w:space="0" w:color="auto"/>
            </w:tcBorders>
            <w:shd w:val="clear" w:color="auto" w:fill="auto"/>
            <w:noWrap/>
            <w:vAlign w:val="center"/>
            <w:hideMark/>
          </w:tcPr>
          <w:p w14:paraId="59DD1CB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1469-2198</w:t>
            </w:r>
          </w:p>
        </w:tc>
      </w:tr>
      <w:tr w:rsidR="007A437A" w:rsidRPr="00FC005D" w14:paraId="5BB9168B" w14:textId="77777777" w:rsidTr="005E01D2">
        <w:trPr>
          <w:trHeight w:val="96"/>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D921FB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Dance Research Journal              </w:t>
            </w:r>
          </w:p>
        </w:tc>
        <w:tc>
          <w:tcPr>
            <w:tcW w:w="709" w:type="dxa"/>
            <w:tcBorders>
              <w:top w:val="nil"/>
              <w:left w:val="nil"/>
              <w:bottom w:val="single" w:sz="4" w:space="0" w:color="auto"/>
              <w:right w:val="single" w:sz="4" w:space="0" w:color="auto"/>
            </w:tcBorders>
            <w:shd w:val="clear" w:color="auto" w:fill="auto"/>
            <w:noWrap/>
            <w:vAlign w:val="center"/>
            <w:hideMark/>
          </w:tcPr>
          <w:p w14:paraId="79D7769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DRJ</w:t>
            </w:r>
          </w:p>
        </w:tc>
        <w:tc>
          <w:tcPr>
            <w:tcW w:w="1276" w:type="dxa"/>
            <w:tcBorders>
              <w:top w:val="nil"/>
              <w:left w:val="nil"/>
              <w:bottom w:val="single" w:sz="4" w:space="0" w:color="auto"/>
              <w:right w:val="single" w:sz="4" w:space="0" w:color="auto"/>
            </w:tcBorders>
            <w:shd w:val="clear" w:color="auto" w:fill="auto"/>
            <w:noWrap/>
            <w:vAlign w:val="center"/>
            <w:hideMark/>
          </w:tcPr>
          <w:p w14:paraId="59ED40C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DDB7F9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0149-7677</w:t>
            </w:r>
          </w:p>
        </w:tc>
        <w:tc>
          <w:tcPr>
            <w:tcW w:w="1461" w:type="dxa"/>
            <w:tcBorders>
              <w:top w:val="nil"/>
              <w:left w:val="nil"/>
              <w:bottom w:val="single" w:sz="4" w:space="0" w:color="auto"/>
              <w:right w:val="single" w:sz="4" w:space="0" w:color="auto"/>
            </w:tcBorders>
            <w:shd w:val="clear" w:color="auto" w:fill="auto"/>
            <w:noWrap/>
            <w:vAlign w:val="center"/>
            <w:hideMark/>
          </w:tcPr>
          <w:p w14:paraId="68BAA78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1940-509X</w:t>
            </w:r>
          </w:p>
        </w:tc>
      </w:tr>
      <w:tr w:rsidR="007A437A" w:rsidRPr="00FC005D" w14:paraId="4218083E"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6A2B70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Design Science</w:t>
            </w:r>
          </w:p>
        </w:tc>
        <w:tc>
          <w:tcPr>
            <w:tcW w:w="709" w:type="dxa"/>
            <w:tcBorders>
              <w:top w:val="nil"/>
              <w:left w:val="nil"/>
              <w:bottom w:val="single" w:sz="4" w:space="0" w:color="auto"/>
              <w:right w:val="single" w:sz="4" w:space="0" w:color="auto"/>
            </w:tcBorders>
            <w:shd w:val="clear" w:color="auto" w:fill="auto"/>
            <w:noWrap/>
            <w:vAlign w:val="center"/>
            <w:hideMark/>
          </w:tcPr>
          <w:p w14:paraId="0B553E6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DSJ</w:t>
            </w:r>
          </w:p>
        </w:tc>
        <w:tc>
          <w:tcPr>
            <w:tcW w:w="1276" w:type="dxa"/>
            <w:tcBorders>
              <w:top w:val="nil"/>
              <w:left w:val="nil"/>
              <w:bottom w:val="single" w:sz="4" w:space="0" w:color="auto"/>
              <w:right w:val="single" w:sz="4" w:space="0" w:color="auto"/>
            </w:tcBorders>
            <w:shd w:val="clear" w:color="auto" w:fill="auto"/>
            <w:noWrap/>
            <w:vAlign w:val="center"/>
            <w:hideMark/>
          </w:tcPr>
          <w:p w14:paraId="604880C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5880964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5811E8A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2053-4701</w:t>
            </w:r>
          </w:p>
        </w:tc>
      </w:tr>
      <w:tr w:rsidR="007A437A" w:rsidRPr="00FC005D" w14:paraId="3492EA27" w14:textId="77777777" w:rsidTr="005E01D2">
        <w:trPr>
          <w:trHeight w:val="7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F0112B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European Journal of Archaeology</w:t>
            </w:r>
          </w:p>
        </w:tc>
        <w:tc>
          <w:tcPr>
            <w:tcW w:w="709" w:type="dxa"/>
            <w:tcBorders>
              <w:top w:val="nil"/>
              <w:left w:val="nil"/>
              <w:bottom w:val="single" w:sz="4" w:space="0" w:color="auto"/>
              <w:right w:val="single" w:sz="4" w:space="0" w:color="auto"/>
            </w:tcBorders>
            <w:shd w:val="clear" w:color="auto" w:fill="auto"/>
            <w:noWrap/>
            <w:vAlign w:val="center"/>
            <w:hideMark/>
          </w:tcPr>
          <w:p w14:paraId="5738727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EAA</w:t>
            </w:r>
          </w:p>
        </w:tc>
        <w:tc>
          <w:tcPr>
            <w:tcW w:w="1276" w:type="dxa"/>
            <w:tcBorders>
              <w:top w:val="nil"/>
              <w:left w:val="nil"/>
              <w:bottom w:val="single" w:sz="4" w:space="0" w:color="auto"/>
              <w:right w:val="single" w:sz="4" w:space="0" w:color="auto"/>
            </w:tcBorders>
            <w:shd w:val="clear" w:color="auto" w:fill="auto"/>
            <w:noWrap/>
            <w:vAlign w:val="center"/>
            <w:hideMark/>
          </w:tcPr>
          <w:p w14:paraId="2B8C139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7D8C2A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1461-9571</w:t>
            </w:r>
          </w:p>
        </w:tc>
        <w:tc>
          <w:tcPr>
            <w:tcW w:w="1461" w:type="dxa"/>
            <w:tcBorders>
              <w:top w:val="nil"/>
              <w:left w:val="nil"/>
              <w:bottom w:val="single" w:sz="4" w:space="0" w:color="auto"/>
              <w:right w:val="single" w:sz="4" w:space="0" w:color="auto"/>
            </w:tcBorders>
            <w:shd w:val="clear" w:color="auto" w:fill="auto"/>
            <w:noWrap/>
            <w:vAlign w:val="center"/>
            <w:hideMark/>
          </w:tcPr>
          <w:p w14:paraId="11B053F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1741-2722</w:t>
            </w:r>
          </w:p>
        </w:tc>
      </w:tr>
      <w:tr w:rsidR="007A437A" w:rsidRPr="00FC005D" w14:paraId="7AAA22F7" w14:textId="77777777" w:rsidTr="005E01D2">
        <w:trPr>
          <w:trHeight w:val="14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32D9A7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Early China</w:t>
            </w:r>
          </w:p>
        </w:tc>
        <w:tc>
          <w:tcPr>
            <w:tcW w:w="709" w:type="dxa"/>
            <w:tcBorders>
              <w:top w:val="nil"/>
              <w:left w:val="nil"/>
              <w:bottom w:val="single" w:sz="4" w:space="0" w:color="auto"/>
              <w:right w:val="single" w:sz="4" w:space="0" w:color="auto"/>
            </w:tcBorders>
            <w:shd w:val="clear" w:color="auto" w:fill="auto"/>
            <w:noWrap/>
            <w:vAlign w:val="center"/>
            <w:hideMark/>
          </w:tcPr>
          <w:p w14:paraId="078B4E8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EAC</w:t>
            </w:r>
          </w:p>
        </w:tc>
        <w:tc>
          <w:tcPr>
            <w:tcW w:w="1276" w:type="dxa"/>
            <w:tcBorders>
              <w:top w:val="nil"/>
              <w:left w:val="nil"/>
              <w:bottom w:val="single" w:sz="4" w:space="0" w:color="auto"/>
              <w:right w:val="single" w:sz="4" w:space="0" w:color="auto"/>
            </w:tcBorders>
            <w:shd w:val="clear" w:color="auto" w:fill="auto"/>
            <w:noWrap/>
            <w:vAlign w:val="center"/>
            <w:hideMark/>
          </w:tcPr>
          <w:p w14:paraId="064F4FB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BB2917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0362-5028</w:t>
            </w:r>
          </w:p>
        </w:tc>
        <w:tc>
          <w:tcPr>
            <w:tcW w:w="1461" w:type="dxa"/>
            <w:tcBorders>
              <w:top w:val="nil"/>
              <w:left w:val="nil"/>
              <w:bottom w:val="single" w:sz="4" w:space="0" w:color="auto"/>
              <w:right w:val="single" w:sz="4" w:space="0" w:color="auto"/>
            </w:tcBorders>
            <w:shd w:val="clear" w:color="auto" w:fill="auto"/>
            <w:noWrap/>
            <w:vAlign w:val="center"/>
            <w:hideMark/>
          </w:tcPr>
          <w:p w14:paraId="7C844DD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2325-2324</w:t>
            </w:r>
          </w:p>
        </w:tc>
      </w:tr>
      <w:tr w:rsidR="007A437A" w:rsidRPr="00FC005D" w14:paraId="76854628"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C0C480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Experimental Agriculture </w:t>
            </w:r>
          </w:p>
        </w:tc>
        <w:tc>
          <w:tcPr>
            <w:tcW w:w="709" w:type="dxa"/>
            <w:tcBorders>
              <w:top w:val="nil"/>
              <w:left w:val="nil"/>
              <w:bottom w:val="single" w:sz="4" w:space="0" w:color="auto"/>
              <w:right w:val="single" w:sz="4" w:space="0" w:color="auto"/>
            </w:tcBorders>
            <w:shd w:val="clear" w:color="auto" w:fill="auto"/>
            <w:noWrap/>
            <w:vAlign w:val="center"/>
            <w:hideMark/>
          </w:tcPr>
          <w:p w14:paraId="2E35115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EAG</w:t>
            </w:r>
          </w:p>
        </w:tc>
        <w:tc>
          <w:tcPr>
            <w:tcW w:w="1276" w:type="dxa"/>
            <w:tcBorders>
              <w:top w:val="nil"/>
              <w:left w:val="nil"/>
              <w:bottom w:val="single" w:sz="4" w:space="0" w:color="auto"/>
              <w:right w:val="single" w:sz="4" w:space="0" w:color="auto"/>
            </w:tcBorders>
            <w:shd w:val="clear" w:color="auto" w:fill="auto"/>
            <w:noWrap/>
            <w:vAlign w:val="center"/>
            <w:hideMark/>
          </w:tcPr>
          <w:p w14:paraId="44E6D86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70897D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0014-4797</w:t>
            </w:r>
          </w:p>
        </w:tc>
        <w:tc>
          <w:tcPr>
            <w:tcW w:w="1461" w:type="dxa"/>
            <w:tcBorders>
              <w:top w:val="nil"/>
              <w:left w:val="nil"/>
              <w:bottom w:val="single" w:sz="4" w:space="0" w:color="auto"/>
              <w:right w:val="single" w:sz="4" w:space="0" w:color="auto"/>
            </w:tcBorders>
            <w:shd w:val="clear" w:color="auto" w:fill="auto"/>
            <w:noWrap/>
            <w:vAlign w:val="center"/>
            <w:hideMark/>
          </w:tcPr>
          <w:p w14:paraId="4FB53A2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1469-4441</w:t>
            </w:r>
          </w:p>
        </w:tc>
      </w:tr>
      <w:tr w:rsidR="007A437A" w:rsidRPr="00FC005D" w14:paraId="23152A33"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1E151C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Economics &amp; Philosophy</w:t>
            </w:r>
          </w:p>
        </w:tc>
        <w:tc>
          <w:tcPr>
            <w:tcW w:w="709" w:type="dxa"/>
            <w:tcBorders>
              <w:top w:val="nil"/>
              <w:left w:val="nil"/>
              <w:bottom w:val="single" w:sz="4" w:space="0" w:color="auto"/>
              <w:right w:val="single" w:sz="4" w:space="0" w:color="auto"/>
            </w:tcBorders>
            <w:shd w:val="clear" w:color="auto" w:fill="auto"/>
            <w:noWrap/>
            <w:vAlign w:val="center"/>
            <w:hideMark/>
          </w:tcPr>
          <w:p w14:paraId="6C0A689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EAP</w:t>
            </w:r>
          </w:p>
        </w:tc>
        <w:tc>
          <w:tcPr>
            <w:tcW w:w="1276" w:type="dxa"/>
            <w:tcBorders>
              <w:top w:val="nil"/>
              <w:left w:val="nil"/>
              <w:bottom w:val="single" w:sz="4" w:space="0" w:color="auto"/>
              <w:right w:val="single" w:sz="4" w:space="0" w:color="auto"/>
            </w:tcBorders>
            <w:shd w:val="clear" w:color="auto" w:fill="auto"/>
            <w:noWrap/>
            <w:vAlign w:val="center"/>
            <w:hideMark/>
          </w:tcPr>
          <w:p w14:paraId="665BAFC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673BC1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0266-2671</w:t>
            </w:r>
          </w:p>
        </w:tc>
        <w:tc>
          <w:tcPr>
            <w:tcW w:w="1461" w:type="dxa"/>
            <w:tcBorders>
              <w:top w:val="nil"/>
              <w:left w:val="nil"/>
              <w:bottom w:val="single" w:sz="4" w:space="0" w:color="auto"/>
              <w:right w:val="single" w:sz="4" w:space="0" w:color="auto"/>
            </w:tcBorders>
            <w:shd w:val="clear" w:color="auto" w:fill="auto"/>
            <w:noWrap/>
            <w:vAlign w:val="center"/>
            <w:hideMark/>
          </w:tcPr>
          <w:p w14:paraId="0104755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1474-0028</w:t>
            </w:r>
          </w:p>
        </w:tc>
      </w:tr>
      <w:tr w:rsidR="007A437A" w:rsidRPr="00FC005D" w14:paraId="148F74ED" w14:textId="77777777" w:rsidTr="005E01D2">
        <w:trPr>
          <w:trHeight w:val="143"/>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E00997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Ecclesiastical History</w:t>
            </w:r>
          </w:p>
        </w:tc>
        <w:tc>
          <w:tcPr>
            <w:tcW w:w="709" w:type="dxa"/>
            <w:tcBorders>
              <w:top w:val="nil"/>
              <w:left w:val="nil"/>
              <w:bottom w:val="single" w:sz="4" w:space="0" w:color="auto"/>
              <w:right w:val="single" w:sz="4" w:space="0" w:color="auto"/>
            </w:tcBorders>
            <w:shd w:val="clear" w:color="auto" w:fill="auto"/>
            <w:noWrap/>
            <w:vAlign w:val="center"/>
            <w:hideMark/>
          </w:tcPr>
          <w:p w14:paraId="780CD67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ECH</w:t>
            </w:r>
          </w:p>
        </w:tc>
        <w:tc>
          <w:tcPr>
            <w:tcW w:w="1276" w:type="dxa"/>
            <w:tcBorders>
              <w:top w:val="nil"/>
              <w:left w:val="nil"/>
              <w:bottom w:val="single" w:sz="4" w:space="0" w:color="auto"/>
              <w:right w:val="single" w:sz="4" w:space="0" w:color="auto"/>
            </w:tcBorders>
            <w:shd w:val="clear" w:color="auto" w:fill="auto"/>
            <w:noWrap/>
            <w:vAlign w:val="center"/>
            <w:hideMark/>
          </w:tcPr>
          <w:p w14:paraId="1F8B8BB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77AA24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0022-0469</w:t>
            </w:r>
          </w:p>
        </w:tc>
        <w:tc>
          <w:tcPr>
            <w:tcW w:w="1461" w:type="dxa"/>
            <w:tcBorders>
              <w:top w:val="nil"/>
              <w:left w:val="nil"/>
              <w:bottom w:val="single" w:sz="4" w:space="0" w:color="auto"/>
              <w:right w:val="single" w:sz="4" w:space="0" w:color="auto"/>
            </w:tcBorders>
            <w:shd w:val="clear" w:color="auto" w:fill="auto"/>
            <w:noWrap/>
            <w:vAlign w:val="center"/>
            <w:hideMark/>
          </w:tcPr>
          <w:p w14:paraId="46B122C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1469-7637</w:t>
            </w:r>
          </w:p>
        </w:tc>
      </w:tr>
      <w:tr w:rsidR="007A437A" w:rsidRPr="00FC005D" w14:paraId="37757619"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E8552A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European Constitutional Law Review</w:t>
            </w:r>
          </w:p>
        </w:tc>
        <w:tc>
          <w:tcPr>
            <w:tcW w:w="709" w:type="dxa"/>
            <w:tcBorders>
              <w:top w:val="nil"/>
              <w:left w:val="nil"/>
              <w:bottom w:val="single" w:sz="4" w:space="0" w:color="auto"/>
              <w:right w:val="single" w:sz="4" w:space="0" w:color="auto"/>
            </w:tcBorders>
            <w:shd w:val="clear" w:color="auto" w:fill="auto"/>
            <w:noWrap/>
            <w:vAlign w:val="center"/>
            <w:hideMark/>
          </w:tcPr>
          <w:p w14:paraId="3BC0D77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ECL</w:t>
            </w:r>
          </w:p>
        </w:tc>
        <w:tc>
          <w:tcPr>
            <w:tcW w:w="1276" w:type="dxa"/>
            <w:tcBorders>
              <w:top w:val="nil"/>
              <w:left w:val="nil"/>
              <w:bottom w:val="single" w:sz="4" w:space="0" w:color="auto"/>
              <w:right w:val="single" w:sz="4" w:space="0" w:color="auto"/>
            </w:tcBorders>
            <w:shd w:val="clear" w:color="auto" w:fill="auto"/>
            <w:noWrap/>
            <w:vAlign w:val="center"/>
            <w:hideMark/>
          </w:tcPr>
          <w:p w14:paraId="7016C14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402955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1574-0196</w:t>
            </w:r>
          </w:p>
        </w:tc>
        <w:tc>
          <w:tcPr>
            <w:tcW w:w="1461" w:type="dxa"/>
            <w:tcBorders>
              <w:top w:val="nil"/>
              <w:left w:val="nil"/>
              <w:bottom w:val="single" w:sz="4" w:space="0" w:color="auto"/>
              <w:right w:val="single" w:sz="4" w:space="0" w:color="auto"/>
            </w:tcBorders>
            <w:shd w:val="clear" w:color="auto" w:fill="auto"/>
            <w:noWrap/>
            <w:vAlign w:val="center"/>
            <w:hideMark/>
          </w:tcPr>
          <w:p w14:paraId="622819D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1744-5515</w:t>
            </w:r>
          </w:p>
        </w:tc>
      </w:tr>
      <w:tr w:rsidR="007A437A" w:rsidRPr="00FC005D" w14:paraId="171AE8D8" w14:textId="77777777" w:rsidTr="005E01D2">
        <w:trPr>
          <w:trHeight w:val="121"/>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040811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Eighteenth-Century Music</w:t>
            </w:r>
          </w:p>
        </w:tc>
        <w:tc>
          <w:tcPr>
            <w:tcW w:w="709" w:type="dxa"/>
            <w:tcBorders>
              <w:top w:val="nil"/>
              <w:left w:val="nil"/>
              <w:bottom w:val="single" w:sz="4" w:space="0" w:color="auto"/>
              <w:right w:val="single" w:sz="4" w:space="0" w:color="auto"/>
            </w:tcBorders>
            <w:shd w:val="clear" w:color="auto" w:fill="auto"/>
            <w:noWrap/>
            <w:vAlign w:val="center"/>
            <w:hideMark/>
          </w:tcPr>
          <w:p w14:paraId="35A5FBD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ECM</w:t>
            </w:r>
          </w:p>
        </w:tc>
        <w:tc>
          <w:tcPr>
            <w:tcW w:w="1276" w:type="dxa"/>
            <w:tcBorders>
              <w:top w:val="nil"/>
              <w:left w:val="nil"/>
              <w:bottom w:val="single" w:sz="4" w:space="0" w:color="auto"/>
              <w:right w:val="single" w:sz="4" w:space="0" w:color="auto"/>
            </w:tcBorders>
            <w:shd w:val="clear" w:color="auto" w:fill="auto"/>
            <w:noWrap/>
            <w:vAlign w:val="center"/>
            <w:hideMark/>
          </w:tcPr>
          <w:p w14:paraId="3BBA694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96689C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1478-5706</w:t>
            </w:r>
          </w:p>
        </w:tc>
        <w:tc>
          <w:tcPr>
            <w:tcW w:w="1461" w:type="dxa"/>
            <w:tcBorders>
              <w:top w:val="nil"/>
              <w:left w:val="nil"/>
              <w:bottom w:val="single" w:sz="4" w:space="0" w:color="auto"/>
              <w:right w:val="single" w:sz="4" w:space="0" w:color="auto"/>
            </w:tcBorders>
            <w:shd w:val="clear" w:color="auto" w:fill="auto"/>
            <w:noWrap/>
            <w:vAlign w:val="center"/>
            <w:hideMark/>
          </w:tcPr>
          <w:p w14:paraId="6DC0C38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1478-5714</w:t>
            </w:r>
          </w:p>
        </w:tc>
      </w:tr>
      <w:tr w:rsidR="007A437A" w:rsidRPr="00FC005D" w14:paraId="12175DE5"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E635A3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Econometric Theory</w:t>
            </w:r>
          </w:p>
        </w:tc>
        <w:tc>
          <w:tcPr>
            <w:tcW w:w="709" w:type="dxa"/>
            <w:tcBorders>
              <w:top w:val="nil"/>
              <w:left w:val="nil"/>
              <w:bottom w:val="single" w:sz="4" w:space="0" w:color="auto"/>
              <w:right w:val="single" w:sz="4" w:space="0" w:color="auto"/>
            </w:tcBorders>
            <w:shd w:val="clear" w:color="auto" w:fill="auto"/>
            <w:noWrap/>
            <w:vAlign w:val="center"/>
            <w:hideMark/>
          </w:tcPr>
          <w:p w14:paraId="4489EA1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ECT</w:t>
            </w:r>
          </w:p>
        </w:tc>
        <w:tc>
          <w:tcPr>
            <w:tcW w:w="1276" w:type="dxa"/>
            <w:tcBorders>
              <w:top w:val="nil"/>
              <w:left w:val="nil"/>
              <w:bottom w:val="single" w:sz="4" w:space="0" w:color="auto"/>
              <w:right w:val="single" w:sz="4" w:space="0" w:color="auto"/>
            </w:tcBorders>
            <w:shd w:val="clear" w:color="auto" w:fill="auto"/>
            <w:noWrap/>
            <w:vAlign w:val="center"/>
            <w:hideMark/>
          </w:tcPr>
          <w:p w14:paraId="79E57D9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4100DE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0266-4666</w:t>
            </w:r>
          </w:p>
        </w:tc>
        <w:tc>
          <w:tcPr>
            <w:tcW w:w="1461" w:type="dxa"/>
            <w:tcBorders>
              <w:top w:val="nil"/>
              <w:left w:val="nil"/>
              <w:bottom w:val="single" w:sz="4" w:space="0" w:color="auto"/>
              <w:right w:val="single" w:sz="4" w:space="0" w:color="auto"/>
            </w:tcBorders>
            <w:shd w:val="clear" w:color="auto" w:fill="auto"/>
            <w:noWrap/>
            <w:vAlign w:val="center"/>
            <w:hideMark/>
          </w:tcPr>
          <w:p w14:paraId="26F14CA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1469-4360</w:t>
            </w:r>
          </w:p>
        </w:tc>
      </w:tr>
      <w:tr w:rsidR="007A437A" w:rsidRPr="00FC005D" w14:paraId="308AA18D" w14:textId="77777777" w:rsidTr="005E01D2">
        <w:trPr>
          <w:trHeight w:val="86"/>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579D3E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Environment and Development Economics</w:t>
            </w:r>
          </w:p>
        </w:tc>
        <w:tc>
          <w:tcPr>
            <w:tcW w:w="709" w:type="dxa"/>
            <w:tcBorders>
              <w:top w:val="nil"/>
              <w:left w:val="nil"/>
              <w:bottom w:val="single" w:sz="4" w:space="0" w:color="auto"/>
              <w:right w:val="single" w:sz="4" w:space="0" w:color="auto"/>
            </w:tcBorders>
            <w:shd w:val="clear" w:color="auto" w:fill="auto"/>
            <w:noWrap/>
            <w:vAlign w:val="center"/>
            <w:hideMark/>
          </w:tcPr>
          <w:p w14:paraId="4DC2800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EDE</w:t>
            </w:r>
          </w:p>
        </w:tc>
        <w:tc>
          <w:tcPr>
            <w:tcW w:w="1276" w:type="dxa"/>
            <w:tcBorders>
              <w:top w:val="nil"/>
              <w:left w:val="nil"/>
              <w:bottom w:val="single" w:sz="4" w:space="0" w:color="auto"/>
              <w:right w:val="single" w:sz="4" w:space="0" w:color="auto"/>
            </w:tcBorders>
            <w:shd w:val="clear" w:color="auto" w:fill="auto"/>
            <w:noWrap/>
            <w:vAlign w:val="center"/>
            <w:hideMark/>
          </w:tcPr>
          <w:p w14:paraId="39B79C1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3EAD8C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1355-770X</w:t>
            </w:r>
          </w:p>
        </w:tc>
        <w:tc>
          <w:tcPr>
            <w:tcW w:w="1461" w:type="dxa"/>
            <w:tcBorders>
              <w:top w:val="nil"/>
              <w:left w:val="nil"/>
              <w:bottom w:val="single" w:sz="4" w:space="0" w:color="auto"/>
              <w:right w:val="single" w:sz="4" w:space="0" w:color="auto"/>
            </w:tcBorders>
            <w:shd w:val="clear" w:color="auto" w:fill="auto"/>
            <w:noWrap/>
            <w:vAlign w:val="center"/>
            <w:hideMark/>
          </w:tcPr>
          <w:p w14:paraId="738AD7E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1469-4395</w:t>
            </w:r>
          </w:p>
        </w:tc>
      </w:tr>
      <w:tr w:rsidR="007A437A" w:rsidRPr="00FC005D" w14:paraId="5EA0EE4E" w14:textId="77777777" w:rsidTr="005E01D2">
        <w:trPr>
          <w:trHeight w:val="159"/>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1645AD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Environmental Data Science</w:t>
            </w:r>
          </w:p>
        </w:tc>
        <w:tc>
          <w:tcPr>
            <w:tcW w:w="709" w:type="dxa"/>
            <w:tcBorders>
              <w:top w:val="nil"/>
              <w:left w:val="nil"/>
              <w:bottom w:val="single" w:sz="4" w:space="0" w:color="auto"/>
              <w:right w:val="single" w:sz="4" w:space="0" w:color="auto"/>
            </w:tcBorders>
            <w:shd w:val="clear" w:color="auto" w:fill="auto"/>
            <w:noWrap/>
            <w:vAlign w:val="center"/>
            <w:hideMark/>
          </w:tcPr>
          <w:p w14:paraId="11FDC1E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EDS</w:t>
            </w:r>
          </w:p>
        </w:tc>
        <w:tc>
          <w:tcPr>
            <w:tcW w:w="1276" w:type="dxa"/>
            <w:tcBorders>
              <w:top w:val="nil"/>
              <w:left w:val="nil"/>
              <w:bottom w:val="single" w:sz="4" w:space="0" w:color="auto"/>
              <w:right w:val="single" w:sz="4" w:space="0" w:color="auto"/>
            </w:tcBorders>
            <w:shd w:val="clear" w:color="auto" w:fill="auto"/>
            <w:noWrap/>
            <w:vAlign w:val="center"/>
            <w:hideMark/>
          </w:tcPr>
          <w:p w14:paraId="4F05501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19DDE4D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70A0A9D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2634-4602</w:t>
            </w:r>
          </w:p>
        </w:tc>
      </w:tr>
      <w:tr w:rsidR="007A437A" w:rsidRPr="00FC005D" w14:paraId="51FCFBEE"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EE3059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Evolutionary Human Sciences</w:t>
            </w:r>
          </w:p>
        </w:tc>
        <w:tc>
          <w:tcPr>
            <w:tcW w:w="709" w:type="dxa"/>
            <w:tcBorders>
              <w:top w:val="nil"/>
              <w:left w:val="nil"/>
              <w:bottom w:val="single" w:sz="4" w:space="0" w:color="auto"/>
              <w:right w:val="single" w:sz="4" w:space="0" w:color="auto"/>
            </w:tcBorders>
            <w:shd w:val="clear" w:color="auto" w:fill="auto"/>
            <w:noWrap/>
            <w:vAlign w:val="center"/>
            <w:hideMark/>
          </w:tcPr>
          <w:p w14:paraId="465986B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EHS</w:t>
            </w:r>
          </w:p>
        </w:tc>
        <w:tc>
          <w:tcPr>
            <w:tcW w:w="1276" w:type="dxa"/>
            <w:tcBorders>
              <w:top w:val="nil"/>
              <w:left w:val="nil"/>
              <w:bottom w:val="single" w:sz="4" w:space="0" w:color="auto"/>
              <w:right w:val="single" w:sz="4" w:space="0" w:color="auto"/>
            </w:tcBorders>
            <w:shd w:val="clear" w:color="auto" w:fill="auto"/>
            <w:noWrap/>
            <w:vAlign w:val="center"/>
            <w:hideMark/>
          </w:tcPr>
          <w:p w14:paraId="7391B15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374CF31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1E16210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2513-843X</w:t>
            </w:r>
          </w:p>
        </w:tc>
      </w:tr>
      <w:tr w:rsidR="007A437A" w:rsidRPr="00FC005D" w14:paraId="0AEAFF71"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159A7C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Ethics &amp; International Affairs</w:t>
            </w:r>
          </w:p>
        </w:tc>
        <w:tc>
          <w:tcPr>
            <w:tcW w:w="709" w:type="dxa"/>
            <w:tcBorders>
              <w:top w:val="nil"/>
              <w:left w:val="nil"/>
              <w:bottom w:val="single" w:sz="4" w:space="0" w:color="auto"/>
              <w:right w:val="single" w:sz="4" w:space="0" w:color="auto"/>
            </w:tcBorders>
            <w:shd w:val="clear" w:color="auto" w:fill="auto"/>
            <w:noWrap/>
            <w:vAlign w:val="center"/>
            <w:hideMark/>
          </w:tcPr>
          <w:p w14:paraId="1785B69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EIA</w:t>
            </w:r>
          </w:p>
        </w:tc>
        <w:tc>
          <w:tcPr>
            <w:tcW w:w="1276" w:type="dxa"/>
            <w:tcBorders>
              <w:top w:val="nil"/>
              <w:left w:val="nil"/>
              <w:bottom w:val="single" w:sz="4" w:space="0" w:color="auto"/>
              <w:right w:val="single" w:sz="4" w:space="0" w:color="auto"/>
            </w:tcBorders>
            <w:shd w:val="clear" w:color="auto" w:fill="auto"/>
            <w:noWrap/>
            <w:vAlign w:val="center"/>
            <w:hideMark/>
          </w:tcPr>
          <w:p w14:paraId="7FB97A2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990A4E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0892-6794</w:t>
            </w:r>
          </w:p>
        </w:tc>
        <w:tc>
          <w:tcPr>
            <w:tcW w:w="1461" w:type="dxa"/>
            <w:tcBorders>
              <w:top w:val="nil"/>
              <w:left w:val="nil"/>
              <w:bottom w:val="single" w:sz="4" w:space="0" w:color="auto"/>
              <w:right w:val="single" w:sz="4" w:space="0" w:color="auto"/>
            </w:tcBorders>
            <w:shd w:val="clear" w:color="auto" w:fill="auto"/>
            <w:noWrap/>
            <w:vAlign w:val="center"/>
            <w:hideMark/>
          </w:tcPr>
          <w:p w14:paraId="0D121CE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1747-7093</w:t>
            </w:r>
          </w:p>
        </w:tc>
      </w:tr>
      <w:tr w:rsidR="007A437A" w:rsidRPr="00FC005D" w14:paraId="00F15336"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45656C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European Journal of International Security</w:t>
            </w:r>
          </w:p>
        </w:tc>
        <w:tc>
          <w:tcPr>
            <w:tcW w:w="709" w:type="dxa"/>
            <w:tcBorders>
              <w:top w:val="nil"/>
              <w:left w:val="nil"/>
              <w:bottom w:val="single" w:sz="4" w:space="0" w:color="auto"/>
              <w:right w:val="single" w:sz="4" w:space="0" w:color="auto"/>
            </w:tcBorders>
            <w:shd w:val="clear" w:color="auto" w:fill="auto"/>
            <w:noWrap/>
            <w:vAlign w:val="center"/>
            <w:hideMark/>
          </w:tcPr>
          <w:p w14:paraId="2F4B3FF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EIS</w:t>
            </w:r>
          </w:p>
        </w:tc>
        <w:tc>
          <w:tcPr>
            <w:tcW w:w="1276" w:type="dxa"/>
            <w:tcBorders>
              <w:top w:val="nil"/>
              <w:left w:val="nil"/>
              <w:bottom w:val="single" w:sz="4" w:space="0" w:color="auto"/>
              <w:right w:val="single" w:sz="4" w:space="0" w:color="auto"/>
            </w:tcBorders>
            <w:shd w:val="clear" w:color="auto" w:fill="auto"/>
            <w:noWrap/>
            <w:vAlign w:val="center"/>
            <w:hideMark/>
          </w:tcPr>
          <w:p w14:paraId="74E1F1B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B031DE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2057-5637</w:t>
            </w:r>
          </w:p>
        </w:tc>
        <w:tc>
          <w:tcPr>
            <w:tcW w:w="1461" w:type="dxa"/>
            <w:tcBorders>
              <w:top w:val="nil"/>
              <w:left w:val="nil"/>
              <w:bottom w:val="single" w:sz="4" w:space="0" w:color="auto"/>
              <w:right w:val="single" w:sz="4" w:space="0" w:color="auto"/>
            </w:tcBorders>
            <w:shd w:val="clear" w:color="auto" w:fill="auto"/>
            <w:noWrap/>
            <w:vAlign w:val="center"/>
            <w:hideMark/>
          </w:tcPr>
          <w:p w14:paraId="619DE1E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2057-5645</w:t>
            </w:r>
          </w:p>
        </w:tc>
      </w:tr>
      <w:tr w:rsidR="007A437A" w:rsidRPr="00FC005D" w14:paraId="726D4CB3"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511F9B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European Journal of Applied Mathematics</w:t>
            </w:r>
          </w:p>
        </w:tc>
        <w:tc>
          <w:tcPr>
            <w:tcW w:w="709" w:type="dxa"/>
            <w:tcBorders>
              <w:top w:val="nil"/>
              <w:left w:val="nil"/>
              <w:bottom w:val="single" w:sz="4" w:space="0" w:color="auto"/>
              <w:right w:val="single" w:sz="4" w:space="0" w:color="auto"/>
            </w:tcBorders>
            <w:shd w:val="clear" w:color="auto" w:fill="auto"/>
            <w:noWrap/>
            <w:vAlign w:val="center"/>
            <w:hideMark/>
          </w:tcPr>
          <w:p w14:paraId="5DA6873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EJM</w:t>
            </w:r>
          </w:p>
        </w:tc>
        <w:tc>
          <w:tcPr>
            <w:tcW w:w="1276" w:type="dxa"/>
            <w:tcBorders>
              <w:top w:val="nil"/>
              <w:left w:val="nil"/>
              <w:bottom w:val="single" w:sz="4" w:space="0" w:color="auto"/>
              <w:right w:val="single" w:sz="4" w:space="0" w:color="auto"/>
            </w:tcBorders>
            <w:shd w:val="clear" w:color="auto" w:fill="auto"/>
            <w:noWrap/>
            <w:vAlign w:val="center"/>
            <w:hideMark/>
          </w:tcPr>
          <w:p w14:paraId="589D960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09176F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0956-7925</w:t>
            </w:r>
          </w:p>
        </w:tc>
        <w:tc>
          <w:tcPr>
            <w:tcW w:w="1461" w:type="dxa"/>
            <w:tcBorders>
              <w:top w:val="nil"/>
              <w:left w:val="nil"/>
              <w:bottom w:val="single" w:sz="4" w:space="0" w:color="auto"/>
              <w:right w:val="single" w:sz="4" w:space="0" w:color="auto"/>
            </w:tcBorders>
            <w:shd w:val="clear" w:color="auto" w:fill="auto"/>
            <w:noWrap/>
            <w:vAlign w:val="center"/>
            <w:hideMark/>
          </w:tcPr>
          <w:p w14:paraId="578DB53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1469-4425</w:t>
            </w:r>
          </w:p>
        </w:tc>
      </w:tr>
      <w:tr w:rsidR="007A437A" w:rsidRPr="00FC005D" w14:paraId="043E33EC" w14:textId="77777777" w:rsidTr="005E01D2">
        <w:trPr>
          <w:trHeight w:val="91"/>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62473C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Ecclesiastical Law Journal</w:t>
            </w:r>
          </w:p>
        </w:tc>
        <w:tc>
          <w:tcPr>
            <w:tcW w:w="709" w:type="dxa"/>
            <w:tcBorders>
              <w:top w:val="nil"/>
              <w:left w:val="nil"/>
              <w:bottom w:val="single" w:sz="4" w:space="0" w:color="auto"/>
              <w:right w:val="single" w:sz="4" w:space="0" w:color="auto"/>
            </w:tcBorders>
            <w:shd w:val="clear" w:color="auto" w:fill="auto"/>
            <w:noWrap/>
            <w:vAlign w:val="center"/>
            <w:hideMark/>
          </w:tcPr>
          <w:p w14:paraId="1F7B543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ELJ</w:t>
            </w:r>
          </w:p>
        </w:tc>
        <w:tc>
          <w:tcPr>
            <w:tcW w:w="1276" w:type="dxa"/>
            <w:tcBorders>
              <w:top w:val="nil"/>
              <w:left w:val="nil"/>
              <w:bottom w:val="single" w:sz="4" w:space="0" w:color="auto"/>
              <w:right w:val="single" w:sz="4" w:space="0" w:color="auto"/>
            </w:tcBorders>
            <w:shd w:val="clear" w:color="auto" w:fill="auto"/>
            <w:noWrap/>
            <w:vAlign w:val="center"/>
            <w:hideMark/>
          </w:tcPr>
          <w:p w14:paraId="595AAC8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6999C2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0956-618X</w:t>
            </w:r>
          </w:p>
        </w:tc>
        <w:tc>
          <w:tcPr>
            <w:tcW w:w="1461" w:type="dxa"/>
            <w:tcBorders>
              <w:top w:val="nil"/>
              <w:left w:val="nil"/>
              <w:bottom w:val="single" w:sz="4" w:space="0" w:color="auto"/>
              <w:right w:val="single" w:sz="4" w:space="0" w:color="auto"/>
            </w:tcBorders>
            <w:shd w:val="clear" w:color="auto" w:fill="auto"/>
            <w:noWrap/>
            <w:vAlign w:val="center"/>
            <w:hideMark/>
          </w:tcPr>
          <w:p w14:paraId="4E072C6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1751-8539</w:t>
            </w:r>
          </w:p>
        </w:tc>
      </w:tr>
      <w:tr w:rsidR="007A437A" w:rsidRPr="00FC005D" w14:paraId="29DE383C"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15A9E6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English Language &amp; Linguistics</w:t>
            </w:r>
          </w:p>
        </w:tc>
        <w:tc>
          <w:tcPr>
            <w:tcW w:w="709" w:type="dxa"/>
            <w:tcBorders>
              <w:top w:val="nil"/>
              <w:left w:val="nil"/>
              <w:bottom w:val="single" w:sz="4" w:space="0" w:color="auto"/>
              <w:right w:val="single" w:sz="4" w:space="0" w:color="auto"/>
            </w:tcBorders>
            <w:shd w:val="clear" w:color="auto" w:fill="auto"/>
            <w:noWrap/>
            <w:vAlign w:val="center"/>
            <w:hideMark/>
          </w:tcPr>
          <w:p w14:paraId="6C7CB68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ELL</w:t>
            </w:r>
          </w:p>
        </w:tc>
        <w:tc>
          <w:tcPr>
            <w:tcW w:w="1276" w:type="dxa"/>
            <w:tcBorders>
              <w:top w:val="nil"/>
              <w:left w:val="nil"/>
              <w:bottom w:val="single" w:sz="4" w:space="0" w:color="auto"/>
              <w:right w:val="single" w:sz="4" w:space="0" w:color="auto"/>
            </w:tcBorders>
            <w:shd w:val="clear" w:color="auto" w:fill="auto"/>
            <w:noWrap/>
            <w:vAlign w:val="center"/>
            <w:hideMark/>
          </w:tcPr>
          <w:p w14:paraId="0774423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21C657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1360-6743</w:t>
            </w:r>
          </w:p>
        </w:tc>
        <w:tc>
          <w:tcPr>
            <w:tcW w:w="1461" w:type="dxa"/>
            <w:tcBorders>
              <w:top w:val="nil"/>
              <w:left w:val="nil"/>
              <w:bottom w:val="single" w:sz="4" w:space="0" w:color="auto"/>
              <w:right w:val="single" w:sz="4" w:space="0" w:color="auto"/>
            </w:tcBorders>
            <w:shd w:val="clear" w:color="auto" w:fill="auto"/>
            <w:noWrap/>
            <w:vAlign w:val="center"/>
            <w:hideMark/>
          </w:tcPr>
          <w:p w14:paraId="666E206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1469-4379</w:t>
            </w:r>
          </w:p>
        </w:tc>
      </w:tr>
      <w:tr w:rsidR="007A437A" w:rsidRPr="00FC005D" w14:paraId="16C0725D" w14:textId="77777777" w:rsidTr="005E01D2">
        <w:trPr>
          <w:trHeight w:val="211"/>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D20125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European Law Open</w:t>
            </w:r>
          </w:p>
        </w:tc>
        <w:tc>
          <w:tcPr>
            <w:tcW w:w="709" w:type="dxa"/>
            <w:tcBorders>
              <w:top w:val="nil"/>
              <w:left w:val="nil"/>
              <w:bottom w:val="single" w:sz="4" w:space="0" w:color="auto"/>
              <w:right w:val="single" w:sz="4" w:space="0" w:color="auto"/>
            </w:tcBorders>
            <w:shd w:val="clear" w:color="auto" w:fill="auto"/>
            <w:noWrap/>
            <w:vAlign w:val="center"/>
            <w:hideMark/>
          </w:tcPr>
          <w:p w14:paraId="626C647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ELO</w:t>
            </w:r>
          </w:p>
        </w:tc>
        <w:tc>
          <w:tcPr>
            <w:tcW w:w="1276" w:type="dxa"/>
            <w:tcBorders>
              <w:top w:val="nil"/>
              <w:left w:val="nil"/>
              <w:bottom w:val="single" w:sz="4" w:space="0" w:color="auto"/>
              <w:right w:val="single" w:sz="4" w:space="0" w:color="auto"/>
            </w:tcBorders>
            <w:shd w:val="clear" w:color="auto" w:fill="auto"/>
            <w:noWrap/>
            <w:vAlign w:val="center"/>
            <w:hideMark/>
          </w:tcPr>
          <w:p w14:paraId="73568F9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5AD0028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78FCD69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2752-6135</w:t>
            </w:r>
          </w:p>
        </w:tc>
      </w:tr>
      <w:tr w:rsidR="007A437A" w:rsidRPr="00FC005D" w14:paraId="1245F930" w14:textId="77777777" w:rsidTr="005E01D2">
        <w:trPr>
          <w:trHeight w:val="129"/>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FF00CA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Economic and Labour Relations Review</w:t>
            </w:r>
          </w:p>
        </w:tc>
        <w:tc>
          <w:tcPr>
            <w:tcW w:w="709" w:type="dxa"/>
            <w:tcBorders>
              <w:top w:val="nil"/>
              <w:left w:val="nil"/>
              <w:bottom w:val="single" w:sz="4" w:space="0" w:color="auto"/>
              <w:right w:val="single" w:sz="4" w:space="0" w:color="auto"/>
            </w:tcBorders>
            <w:shd w:val="clear" w:color="auto" w:fill="auto"/>
            <w:noWrap/>
            <w:vAlign w:val="center"/>
            <w:hideMark/>
          </w:tcPr>
          <w:p w14:paraId="6722960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ELR</w:t>
            </w:r>
          </w:p>
        </w:tc>
        <w:tc>
          <w:tcPr>
            <w:tcW w:w="1276" w:type="dxa"/>
            <w:tcBorders>
              <w:top w:val="nil"/>
              <w:left w:val="nil"/>
              <w:bottom w:val="single" w:sz="4" w:space="0" w:color="auto"/>
              <w:right w:val="single" w:sz="4" w:space="0" w:color="auto"/>
            </w:tcBorders>
            <w:shd w:val="clear" w:color="auto" w:fill="auto"/>
            <w:noWrap/>
            <w:vAlign w:val="center"/>
            <w:hideMark/>
          </w:tcPr>
          <w:p w14:paraId="34E31E8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816140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1035-3046</w:t>
            </w:r>
          </w:p>
        </w:tc>
        <w:tc>
          <w:tcPr>
            <w:tcW w:w="1461" w:type="dxa"/>
            <w:tcBorders>
              <w:top w:val="nil"/>
              <w:left w:val="nil"/>
              <w:bottom w:val="single" w:sz="4" w:space="0" w:color="auto"/>
              <w:right w:val="single" w:sz="4" w:space="0" w:color="auto"/>
            </w:tcBorders>
            <w:shd w:val="clear" w:color="auto" w:fill="auto"/>
            <w:noWrap/>
            <w:vAlign w:val="center"/>
            <w:hideMark/>
          </w:tcPr>
          <w:p w14:paraId="520B303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1838-2673</w:t>
            </w:r>
          </w:p>
        </w:tc>
      </w:tr>
      <w:tr w:rsidR="007A437A" w:rsidRPr="00FC005D" w14:paraId="48B59572"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175714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Early Music History</w:t>
            </w:r>
          </w:p>
        </w:tc>
        <w:tc>
          <w:tcPr>
            <w:tcW w:w="709" w:type="dxa"/>
            <w:tcBorders>
              <w:top w:val="nil"/>
              <w:left w:val="nil"/>
              <w:bottom w:val="single" w:sz="4" w:space="0" w:color="auto"/>
              <w:right w:val="single" w:sz="4" w:space="0" w:color="auto"/>
            </w:tcBorders>
            <w:shd w:val="clear" w:color="auto" w:fill="auto"/>
            <w:noWrap/>
            <w:vAlign w:val="center"/>
            <w:hideMark/>
          </w:tcPr>
          <w:p w14:paraId="31880F5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EMH</w:t>
            </w:r>
          </w:p>
        </w:tc>
        <w:tc>
          <w:tcPr>
            <w:tcW w:w="1276" w:type="dxa"/>
            <w:tcBorders>
              <w:top w:val="nil"/>
              <w:left w:val="nil"/>
              <w:bottom w:val="single" w:sz="4" w:space="0" w:color="auto"/>
              <w:right w:val="single" w:sz="4" w:space="0" w:color="auto"/>
            </w:tcBorders>
            <w:shd w:val="clear" w:color="auto" w:fill="auto"/>
            <w:noWrap/>
            <w:vAlign w:val="center"/>
            <w:hideMark/>
          </w:tcPr>
          <w:p w14:paraId="4BC0F57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4968C6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0261-1279</w:t>
            </w:r>
          </w:p>
        </w:tc>
        <w:tc>
          <w:tcPr>
            <w:tcW w:w="1461" w:type="dxa"/>
            <w:tcBorders>
              <w:top w:val="nil"/>
              <w:left w:val="nil"/>
              <w:bottom w:val="single" w:sz="4" w:space="0" w:color="auto"/>
              <w:right w:val="single" w:sz="4" w:space="0" w:color="auto"/>
            </w:tcBorders>
            <w:shd w:val="clear" w:color="auto" w:fill="auto"/>
            <w:noWrap/>
            <w:vAlign w:val="center"/>
            <w:hideMark/>
          </w:tcPr>
          <w:p w14:paraId="5E9657D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1474-0559</w:t>
            </w:r>
          </w:p>
        </w:tc>
      </w:tr>
      <w:tr w:rsidR="007A437A" w:rsidRPr="00FC005D" w14:paraId="243BAB29"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933204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Environmental Conservation</w:t>
            </w:r>
          </w:p>
        </w:tc>
        <w:tc>
          <w:tcPr>
            <w:tcW w:w="709" w:type="dxa"/>
            <w:tcBorders>
              <w:top w:val="nil"/>
              <w:left w:val="nil"/>
              <w:bottom w:val="single" w:sz="4" w:space="0" w:color="auto"/>
              <w:right w:val="single" w:sz="4" w:space="0" w:color="auto"/>
            </w:tcBorders>
            <w:shd w:val="clear" w:color="auto" w:fill="auto"/>
            <w:noWrap/>
            <w:vAlign w:val="center"/>
            <w:hideMark/>
          </w:tcPr>
          <w:p w14:paraId="396A839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ENC</w:t>
            </w:r>
          </w:p>
        </w:tc>
        <w:tc>
          <w:tcPr>
            <w:tcW w:w="1276" w:type="dxa"/>
            <w:tcBorders>
              <w:top w:val="nil"/>
              <w:left w:val="nil"/>
              <w:bottom w:val="single" w:sz="4" w:space="0" w:color="auto"/>
              <w:right w:val="single" w:sz="4" w:space="0" w:color="auto"/>
            </w:tcBorders>
            <w:shd w:val="clear" w:color="auto" w:fill="auto"/>
            <w:noWrap/>
            <w:vAlign w:val="center"/>
            <w:hideMark/>
          </w:tcPr>
          <w:p w14:paraId="4647D18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C3D604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0376-8929</w:t>
            </w:r>
          </w:p>
        </w:tc>
        <w:tc>
          <w:tcPr>
            <w:tcW w:w="1461" w:type="dxa"/>
            <w:tcBorders>
              <w:top w:val="nil"/>
              <w:left w:val="nil"/>
              <w:bottom w:val="single" w:sz="4" w:space="0" w:color="auto"/>
              <w:right w:val="single" w:sz="4" w:space="0" w:color="auto"/>
            </w:tcBorders>
            <w:shd w:val="clear" w:color="auto" w:fill="auto"/>
            <w:noWrap/>
            <w:vAlign w:val="center"/>
            <w:hideMark/>
          </w:tcPr>
          <w:p w14:paraId="69A2C3B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1469-4387</w:t>
            </w:r>
          </w:p>
        </w:tc>
      </w:tr>
      <w:tr w:rsidR="007A437A" w:rsidRPr="00FC005D" w14:paraId="717669A3" w14:textId="77777777" w:rsidTr="005E01D2">
        <w:trPr>
          <w:trHeight w:val="126"/>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0220FA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English Today</w:t>
            </w:r>
          </w:p>
        </w:tc>
        <w:tc>
          <w:tcPr>
            <w:tcW w:w="709" w:type="dxa"/>
            <w:tcBorders>
              <w:top w:val="nil"/>
              <w:left w:val="nil"/>
              <w:bottom w:val="single" w:sz="4" w:space="0" w:color="auto"/>
              <w:right w:val="single" w:sz="4" w:space="0" w:color="auto"/>
            </w:tcBorders>
            <w:shd w:val="clear" w:color="auto" w:fill="auto"/>
            <w:noWrap/>
            <w:vAlign w:val="center"/>
            <w:hideMark/>
          </w:tcPr>
          <w:p w14:paraId="55BF1F4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ENG</w:t>
            </w:r>
          </w:p>
        </w:tc>
        <w:tc>
          <w:tcPr>
            <w:tcW w:w="1276" w:type="dxa"/>
            <w:tcBorders>
              <w:top w:val="nil"/>
              <w:left w:val="nil"/>
              <w:bottom w:val="single" w:sz="4" w:space="0" w:color="auto"/>
              <w:right w:val="single" w:sz="4" w:space="0" w:color="auto"/>
            </w:tcBorders>
            <w:shd w:val="clear" w:color="auto" w:fill="auto"/>
            <w:noWrap/>
            <w:vAlign w:val="center"/>
            <w:hideMark/>
          </w:tcPr>
          <w:p w14:paraId="201FEE0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3FBCA2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0266-0784</w:t>
            </w:r>
          </w:p>
        </w:tc>
        <w:tc>
          <w:tcPr>
            <w:tcW w:w="1461" w:type="dxa"/>
            <w:tcBorders>
              <w:top w:val="nil"/>
              <w:left w:val="nil"/>
              <w:bottom w:val="single" w:sz="4" w:space="0" w:color="auto"/>
              <w:right w:val="single" w:sz="4" w:space="0" w:color="auto"/>
            </w:tcBorders>
            <w:shd w:val="clear" w:color="auto" w:fill="auto"/>
            <w:noWrap/>
            <w:vAlign w:val="center"/>
            <w:hideMark/>
          </w:tcPr>
          <w:p w14:paraId="6D870FC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1474-0567</w:t>
            </w:r>
          </w:p>
        </w:tc>
      </w:tr>
      <w:tr w:rsidR="007A437A" w:rsidRPr="00FC005D" w14:paraId="0433D8EF"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6BF92B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European Psychiatry</w:t>
            </w:r>
          </w:p>
        </w:tc>
        <w:tc>
          <w:tcPr>
            <w:tcW w:w="709" w:type="dxa"/>
            <w:tcBorders>
              <w:top w:val="nil"/>
              <w:left w:val="nil"/>
              <w:bottom w:val="single" w:sz="4" w:space="0" w:color="auto"/>
              <w:right w:val="single" w:sz="4" w:space="0" w:color="auto"/>
            </w:tcBorders>
            <w:shd w:val="clear" w:color="auto" w:fill="auto"/>
            <w:noWrap/>
            <w:vAlign w:val="center"/>
            <w:hideMark/>
          </w:tcPr>
          <w:p w14:paraId="5E6C641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EPA</w:t>
            </w:r>
          </w:p>
        </w:tc>
        <w:tc>
          <w:tcPr>
            <w:tcW w:w="1276" w:type="dxa"/>
            <w:tcBorders>
              <w:top w:val="nil"/>
              <w:left w:val="nil"/>
              <w:bottom w:val="single" w:sz="4" w:space="0" w:color="auto"/>
              <w:right w:val="single" w:sz="4" w:space="0" w:color="auto"/>
            </w:tcBorders>
            <w:shd w:val="clear" w:color="auto" w:fill="auto"/>
            <w:noWrap/>
            <w:vAlign w:val="center"/>
            <w:hideMark/>
          </w:tcPr>
          <w:p w14:paraId="7F49095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2FF75A6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0924-9338</w:t>
            </w:r>
          </w:p>
        </w:tc>
        <w:tc>
          <w:tcPr>
            <w:tcW w:w="1461" w:type="dxa"/>
            <w:tcBorders>
              <w:top w:val="nil"/>
              <w:left w:val="nil"/>
              <w:bottom w:val="single" w:sz="4" w:space="0" w:color="auto"/>
              <w:right w:val="single" w:sz="4" w:space="0" w:color="auto"/>
            </w:tcBorders>
            <w:shd w:val="clear" w:color="auto" w:fill="auto"/>
            <w:noWrap/>
            <w:vAlign w:val="center"/>
            <w:hideMark/>
          </w:tcPr>
          <w:p w14:paraId="3F5392C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1778-3585</w:t>
            </w:r>
          </w:p>
        </w:tc>
      </w:tr>
      <w:tr w:rsidR="007A437A" w:rsidRPr="00FC005D" w14:paraId="6E018916"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415F21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Episteme</w:t>
            </w:r>
          </w:p>
        </w:tc>
        <w:tc>
          <w:tcPr>
            <w:tcW w:w="709" w:type="dxa"/>
            <w:tcBorders>
              <w:top w:val="nil"/>
              <w:left w:val="nil"/>
              <w:bottom w:val="single" w:sz="4" w:space="0" w:color="auto"/>
              <w:right w:val="single" w:sz="4" w:space="0" w:color="auto"/>
            </w:tcBorders>
            <w:shd w:val="clear" w:color="auto" w:fill="auto"/>
            <w:noWrap/>
            <w:vAlign w:val="center"/>
            <w:hideMark/>
          </w:tcPr>
          <w:p w14:paraId="68F5F93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EPI</w:t>
            </w:r>
          </w:p>
        </w:tc>
        <w:tc>
          <w:tcPr>
            <w:tcW w:w="1276" w:type="dxa"/>
            <w:tcBorders>
              <w:top w:val="nil"/>
              <w:left w:val="nil"/>
              <w:bottom w:val="single" w:sz="4" w:space="0" w:color="auto"/>
              <w:right w:val="single" w:sz="4" w:space="0" w:color="auto"/>
            </w:tcBorders>
            <w:shd w:val="clear" w:color="auto" w:fill="auto"/>
            <w:noWrap/>
            <w:vAlign w:val="center"/>
            <w:hideMark/>
          </w:tcPr>
          <w:p w14:paraId="3F673D3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6A3B58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1742-3600</w:t>
            </w:r>
          </w:p>
        </w:tc>
        <w:tc>
          <w:tcPr>
            <w:tcW w:w="1461" w:type="dxa"/>
            <w:tcBorders>
              <w:top w:val="nil"/>
              <w:left w:val="nil"/>
              <w:bottom w:val="single" w:sz="4" w:space="0" w:color="auto"/>
              <w:right w:val="single" w:sz="4" w:space="0" w:color="auto"/>
            </w:tcBorders>
            <w:shd w:val="clear" w:color="auto" w:fill="auto"/>
            <w:noWrap/>
            <w:vAlign w:val="center"/>
            <w:hideMark/>
          </w:tcPr>
          <w:p w14:paraId="0177DA6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1750-0117</w:t>
            </w:r>
          </w:p>
        </w:tc>
      </w:tr>
      <w:tr w:rsidR="007A437A" w:rsidRPr="00FC005D" w14:paraId="264B2D2F"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BF506A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European Political Science Review</w:t>
            </w:r>
          </w:p>
        </w:tc>
        <w:tc>
          <w:tcPr>
            <w:tcW w:w="709" w:type="dxa"/>
            <w:tcBorders>
              <w:top w:val="nil"/>
              <w:left w:val="nil"/>
              <w:bottom w:val="single" w:sz="4" w:space="0" w:color="auto"/>
              <w:right w:val="single" w:sz="4" w:space="0" w:color="auto"/>
            </w:tcBorders>
            <w:shd w:val="clear" w:color="auto" w:fill="auto"/>
            <w:noWrap/>
            <w:vAlign w:val="center"/>
            <w:hideMark/>
          </w:tcPr>
          <w:p w14:paraId="120C3A9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EPR</w:t>
            </w:r>
          </w:p>
        </w:tc>
        <w:tc>
          <w:tcPr>
            <w:tcW w:w="1276" w:type="dxa"/>
            <w:tcBorders>
              <w:top w:val="nil"/>
              <w:left w:val="nil"/>
              <w:bottom w:val="single" w:sz="4" w:space="0" w:color="auto"/>
              <w:right w:val="single" w:sz="4" w:space="0" w:color="auto"/>
            </w:tcBorders>
            <w:shd w:val="clear" w:color="auto" w:fill="auto"/>
            <w:noWrap/>
            <w:vAlign w:val="center"/>
            <w:hideMark/>
          </w:tcPr>
          <w:p w14:paraId="7A3150A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0EF282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1755-7739</w:t>
            </w:r>
          </w:p>
        </w:tc>
        <w:tc>
          <w:tcPr>
            <w:tcW w:w="1461" w:type="dxa"/>
            <w:tcBorders>
              <w:top w:val="nil"/>
              <w:left w:val="nil"/>
              <w:bottom w:val="single" w:sz="4" w:space="0" w:color="auto"/>
              <w:right w:val="single" w:sz="4" w:space="0" w:color="auto"/>
            </w:tcBorders>
            <w:shd w:val="clear" w:color="auto" w:fill="auto"/>
            <w:noWrap/>
            <w:vAlign w:val="center"/>
            <w:hideMark/>
          </w:tcPr>
          <w:p w14:paraId="01E416C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1755-7747</w:t>
            </w:r>
          </w:p>
        </w:tc>
      </w:tr>
      <w:tr w:rsidR="007A437A" w:rsidRPr="00FC005D" w14:paraId="66AA5A24"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D1129D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Epidemiology and Psychiatric Sciences</w:t>
            </w:r>
          </w:p>
        </w:tc>
        <w:tc>
          <w:tcPr>
            <w:tcW w:w="709" w:type="dxa"/>
            <w:tcBorders>
              <w:top w:val="nil"/>
              <w:left w:val="nil"/>
              <w:bottom w:val="single" w:sz="4" w:space="0" w:color="auto"/>
              <w:right w:val="single" w:sz="4" w:space="0" w:color="auto"/>
            </w:tcBorders>
            <w:shd w:val="clear" w:color="auto" w:fill="auto"/>
            <w:noWrap/>
            <w:vAlign w:val="center"/>
            <w:hideMark/>
          </w:tcPr>
          <w:p w14:paraId="067EC55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EPS</w:t>
            </w:r>
          </w:p>
        </w:tc>
        <w:tc>
          <w:tcPr>
            <w:tcW w:w="1276" w:type="dxa"/>
            <w:tcBorders>
              <w:top w:val="nil"/>
              <w:left w:val="nil"/>
              <w:bottom w:val="single" w:sz="4" w:space="0" w:color="auto"/>
              <w:right w:val="single" w:sz="4" w:space="0" w:color="auto"/>
            </w:tcBorders>
            <w:shd w:val="clear" w:color="auto" w:fill="auto"/>
            <w:noWrap/>
            <w:vAlign w:val="center"/>
            <w:hideMark/>
          </w:tcPr>
          <w:p w14:paraId="4865893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7A4D474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2045-7960</w:t>
            </w:r>
          </w:p>
        </w:tc>
        <w:tc>
          <w:tcPr>
            <w:tcW w:w="1461" w:type="dxa"/>
            <w:tcBorders>
              <w:top w:val="nil"/>
              <w:left w:val="nil"/>
              <w:bottom w:val="single" w:sz="4" w:space="0" w:color="auto"/>
              <w:right w:val="single" w:sz="4" w:space="0" w:color="auto"/>
            </w:tcBorders>
            <w:shd w:val="clear" w:color="auto" w:fill="auto"/>
            <w:noWrap/>
            <w:vAlign w:val="center"/>
            <w:hideMark/>
          </w:tcPr>
          <w:p w14:paraId="01B3B81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2045-7979</w:t>
            </w:r>
          </w:p>
        </w:tc>
      </w:tr>
      <w:tr w:rsidR="007A437A" w:rsidRPr="00FC005D" w14:paraId="3311E69F"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05106B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Expert Reviews in Molecular Medicine</w:t>
            </w:r>
          </w:p>
        </w:tc>
        <w:tc>
          <w:tcPr>
            <w:tcW w:w="709" w:type="dxa"/>
            <w:tcBorders>
              <w:top w:val="nil"/>
              <w:left w:val="nil"/>
              <w:bottom w:val="single" w:sz="4" w:space="0" w:color="auto"/>
              <w:right w:val="single" w:sz="4" w:space="0" w:color="auto"/>
            </w:tcBorders>
            <w:shd w:val="clear" w:color="auto" w:fill="auto"/>
            <w:noWrap/>
            <w:vAlign w:val="center"/>
            <w:hideMark/>
          </w:tcPr>
          <w:p w14:paraId="2F7BCA6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ERM</w:t>
            </w:r>
          </w:p>
        </w:tc>
        <w:tc>
          <w:tcPr>
            <w:tcW w:w="1276" w:type="dxa"/>
            <w:tcBorders>
              <w:top w:val="nil"/>
              <w:left w:val="nil"/>
              <w:bottom w:val="single" w:sz="4" w:space="0" w:color="auto"/>
              <w:right w:val="single" w:sz="4" w:space="0" w:color="auto"/>
            </w:tcBorders>
            <w:shd w:val="clear" w:color="auto" w:fill="auto"/>
            <w:noWrap/>
            <w:vAlign w:val="center"/>
            <w:hideMark/>
          </w:tcPr>
          <w:p w14:paraId="3B110AD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7DAAFA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3B908A2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1462-3994</w:t>
            </w:r>
          </w:p>
        </w:tc>
      </w:tr>
      <w:tr w:rsidR="007A437A" w:rsidRPr="00FC005D" w14:paraId="25D65287"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0C9286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European Journal of Risk Regulation</w:t>
            </w:r>
          </w:p>
        </w:tc>
        <w:tc>
          <w:tcPr>
            <w:tcW w:w="709" w:type="dxa"/>
            <w:tcBorders>
              <w:top w:val="nil"/>
              <w:left w:val="nil"/>
              <w:bottom w:val="single" w:sz="4" w:space="0" w:color="auto"/>
              <w:right w:val="single" w:sz="4" w:space="0" w:color="auto"/>
            </w:tcBorders>
            <w:shd w:val="clear" w:color="auto" w:fill="auto"/>
            <w:noWrap/>
            <w:vAlign w:val="center"/>
            <w:hideMark/>
          </w:tcPr>
          <w:p w14:paraId="502075B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ERR</w:t>
            </w:r>
          </w:p>
        </w:tc>
        <w:tc>
          <w:tcPr>
            <w:tcW w:w="1276" w:type="dxa"/>
            <w:tcBorders>
              <w:top w:val="nil"/>
              <w:left w:val="nil"/>
              <w:bottom w:val="single" w:sz="4" w:space="0" w:color="auto"/>
              <w:right w:val="single" w:sz="4" w:space="0" w:color="auto"/>
            </w:tcBorders>
            <w:shd w:val="clear" w:color="auto" w:fill="auto"/>
            <w:noWrap/>
            <w:vAlign w:val="center"/>
            <w:hideMark/>
          </w:tcPr>
          <w:p w14:paraId="085126C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C4981B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1867-299X</w:t>
            </w:r>
          </w:p>
        </w:tc>
        <w:tc>
          <w:tcPr>
            <w:tcW w:w="1461" w:type="dxa"/>
            <w:tcBorders>
              <w:top w:val="nil"/>
              <w:left w:val="nil"/>
              <w:bottom w:val="single" w:sz="4" w:space="0" w:color="auto"/>
              <w:right w:val="single" w:sz="4" w:space="0" w:color="auto"/>
            </w:tcBorders>
            <w:shd w:val="clear" w:color="auto" w:fill="auto"/>
            <w:noWrap/>
            <w:vAlign w:val="center"/>
            <w:hideMark/>
          </w:tcPr>
          <w:p w14:paraId="1B018EF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2190-8249</w:t>
            </w:r>
          </w:p>
        </w:tc>
      </w:tr>
      <w:tr w:rsidR="007A437A" w:rsidRPr="00FC005D" w14:paraId="660C5747" w14:textId="77777777" w:rsidTr="005E01D2">
        <w:trPr>
          <w:trHeight w:val="122"/>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A28D2B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European Review</w:t>
            </w:r>
          </w:p>
        </w:tc>
        <w:tc>
          <w:tcPr>
            <w:tcW w:w="709" w:type="dxa"/>
            <w:tcBorders>
              <w:top w:val="nil"/>
              <w:left w:val="nil"/>
              <w:bottom w:val="single" w:sz="4" w:space="0" w:color="auto"/>
              <w:right w:val="single" w:sz="4" w:space="0" w:color="auto"/>
            </w:tcBorders>
            <w:shd w:val="clear" w:color="auto" w:fill="auto"/>
            <w:noWrap/>
            <w:vAlign w:val="center"/>
            <w:hideMark/>
          </w:tcPr>
          <w:p w14:paraId="7B29AAB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ERW</w:t>
            </w:r>
          </w:p>
        </w:tc>
        <w:tc>
          <w:tcPr>
            <w:tcW w:w="1276" w:type="dxa"/>
            <w:tcBorders>
              <w:top w:val="nil"/>
              <w:left w:val="nil"/>
              <w:bottom w:val="single" w:sz="4" w:space="0" w:color="auto"/>
              <w:right w:val="single" w:sz="4" w:space="0" w:color="auto"/>
            </w:tcBorders>
            <w:shd w:val="clear" w:color="auto" w:fill="auto"/>
            <w:noWrap/>
            <w:vAlign w:val="center"/>
            <w:hideMark/>
          </w:tcPr>
          <w:p w14:paraId="0887640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D15653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1062-7987</w:t>
            </w:r>
          </w:p>
        </w:tc>
        <w:tc>
          <w:tcPr>
            <w:tcW w:w="1461" w:type="dxa"/>
            <w:tcBorders>
              <w:top w:val="nil"/>
              <w:left w:val="nil"/>
              <w:bottom w:val="single" w:sz="4" w:space="0" w:color="auto"/>
              <w:right w:val="single" w:sz="4" w:space="0" w:color="auto"/>
            </w:tcBorders>
            <w:shd w:val="clear" w:color="auto" w:fill="auto"/>
            <w:noWrap/>
            <w:vAlign w:val="center"/>
            <w:hideMark/>
          </w:tcPr>
          <w:p w14:paraId="48D9C94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1474-0575</w:t>
            </w:r>
          </w:p>
        </w:tc>
      </w:tr>
      <w:tr w:rsidR="007A437A" w:rsidRPr="00FC005D" w14:paraId="29BB9CDA"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27D238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Enterprise &amp; Society</w:t>
            </w:r>
          </w:p>
        </w:tc>
        <w:tc>
          <w:tcPr>
            <w:tcW w:w="709" w:type="dxa"/>
            <w:tcBorders>
              <w:top w:val="nil"/>
              <w:left w:val="nil"/>
              <w:bottom w:val="single" w:sz="4" w:space="0" w:color="auto"/>
              <w:right w:val="single" w:sz="4" w:space="0" w:color="auto"/>
            </w:tcBorders>
            <w:shd w:val="clear" w:color="auto" w:fill="auto"/>
            <w:noWrap/>
            <w:vAlign w:val="center"/>
            <w:hideMark/>
          </w:tcPr>
          <w:p w14:paraId="15C79DC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ESO</w:t>
            </w:r>
          </w:p>
        </w:tc>
        <w:tc>
          <w:tcPr>
            <w:tcW w:w="1276" w:type="dxa"/>
            <w:tcBorders>
              <w:top w:val="nil"/>
              <w:left w:val="nil"/>
              <w:bottom w:val="single" w:sz="4" w:space="0" w:color="auto"/>
              <w:right w:val="single" w:sz="4" w:space="0" w:color="auto"/>
            </w:tcBorders>
            <w:shd w:val="clear" w:color="auto" w:fill="auto"/>
            <w:noWrap/>
            <w:vAlign w:val="center"/>
            <w:hideMark/>
          </w:tcPr>
          <w:p w14:paraId="25FC783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19CCB2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1467-2227</w:t>
            </w:r>
          </w:p>
        </w:tc>
        <w:tc>
          <w:tcPr>
            <w:tcW w:w="1461" w:type="dxa"/>
            <w:tcBorders>
              <w:top w:val="nil"/>
              <w:left w:val="nil"/>
              <w:bottom w:val="single" w:sz="4" w:space="0" w:color="auto"/>
              <w:right w:val="single" w:sz="4" w:space="0" w:color="auto"/>
            </w:tcBorders>
            <w:shd w:val="clear" w:color="auto" w:fill="auto"/>
            <w:noWrap/>
            <w:vAlign w:val="center"/>
            <w:hideMark/>
          </w:tcPr>
          <w:p w14:paraId="572B0DC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1467-2235</w:t>
            </w:r>
          </w:p>
        </w:tc>
      </w:tr>
      <w:tr w:rsidR="007A437A" w:rsidRPr="00FC005D" w14:paraId="50642BB4"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D7D14B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Ergodic Theory and Dynamical Systems</w:t>
            </w:r>
          </w:p>
        </w:tc>
        <w:tc>
          <w:tcPr>
            <w:tcW w:w="709" w:type="dxa"/>
            <w:tcBorders>
              <w:top w:val="nil"/>
              <w:left w:val="nil"/>
              <w:bottom w:val="single" w:sz="4" w:space="0" w:color="auto"/>
              <w:right w:val="single" w:sz="4" w:space="0" w:color="auto"/>
            </w:tcBorders>
            <w:shd w:val="clear" w:color="auto" w:fill="auto"/>
            <w:noWrap/>
            <w:vAlign w:val="center"/>
            <w:hideMark/>
          </w:tcPr>
          <w:p w14:paraId="629068D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ETS</w:t>
            </w:r>
          </w:p>
        </w:tc>
        <w:tc>
          <w:tcPr>
            <w:tcW w:w="1276" w:type="dxa"/>
            <w:tcBorders>
              <w:top w:val="nil"/>
              <w:left w:val="nil"/>
              <w:bottom w:val="single" w:sz="4" w:space="0" w:color="auto"/>
              <w:right w:val="single" w:sz="4" w:space="0" w:color="auto"/>
            </w:tcBorders>
            <w:shd w:val="clear" w:color="auto" w:fill="auto"/>
            <w:noWrap/>
            <w:vAlign w:val="center"/>
            <w:hideMark/>
          </w:tcPr>
          <w:p w14:paraId="5912574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FAACC2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0143-3857</w:t>
            </w:r>
          </w:p>
        </w:tc>
        <w:tc>
          <w:tcPr>
            <w:tcW w:w="1461" w:type="dxa"/>
            <w:tcBorders>
              <w:top w:val="nil"/>
              <w:left w:val="nil"/>
              <w:bottom w:val="single" w:sz="4" w:space="0" w:color="auto"/>
              <w:right w:val="single" w:sz="4" w:space="0" w:color="auto"/>
            </w:tcBorders>
            <w:shd w:val="clear" w:color="auto" w:fill="auto"/>
            <w:noWrap/>
            <w:vAlign w:val="center"/>
            <w:hideMark/>
          </w:tcPr>
          <w:p w14:paraId="4665F49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1469-4417</w:t>
            </w:r>
          </w:p>
        </w:tc>
      </w:tr>
      <w:tr w:rsidR="007A437A" w:rsidRPr="00FC005D" w14:paraId="493F72B9"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DED67BE" w14:textId="77777777" w:rsidR="007A437A" w:rsidRPr="00FC005D" w:rsidRDefault="007A437A" w:rsidP="005E01D2">
            <w:pPr>
              <w:spacing w:before="0" w:after="0"/>
              <w:contextualSpacing w:val="0"/>
              <w:jc w:val="left"/>
              <w:rPr>
                <w:rFonts w:ascii="Calibri" w:hAnsi="Calibri" w:cs="Calibri"/>
                <w:noProof w:val="0"/>
                <w:szCs w:val="16"/>
                <w:lang w:val="fr-FR" w:eastAsia="en-GB"/>
              </w:rPr>
            </w:pPr>
            <w:proofErr w:type="spellStart"/>
            <w:r w:rsidRPr="00FC005D">
              <w:rPr>
                <w:rFonts w:ascii="Calibri" w:hAnsi="Calibri" w:cs="Calibri"/>
                <w:noProof w:val="0"/>
                <w:szCs w:val="16"/>
                <w:lang w:val="fr-FR" w:eastAsia="en-GB"/>
              </w:rPr>
              <w:t>European</w:t>
            </w:r>
            <w:proofErr w:type="spellEnd"/>
            <w:r w:rsidRPr="00FC005D">
              <w:rPr>
                <w:rFonts w:ascii="Calibri" w:hAnsi="Calibri" w:cs="Calibri"/>
                <w:noProof w:val="0"/>
                <w:szCs w:val="16"/>
                <w:lang w:val="fr-FR" w:eastAsia="en-GB"/>
              </w:rPr>
              <w:t xml:space="preserve"> Journal of </w:t>
            </w:r>
            <w:proofErr w:type="spellStart"/>
            <w:r w:rsidRPr="00FC005D">
              <w:rPr>
                <w:rFonts w:ascii="Calibri" w:hAnsi="Calibri" w:cs="Calibri"/>
                <w:noProof w:val="0"/>
                <w:szCs w:val="16"/>
                <w:lang w:val="fr-FR" w:eastAsia="en-GB"/>
              </w:rPr>
              <w:t>Sociology</w:t>
            </w:r>
            <w:proofErr w:type="spellEnd"/>
            <w:r w:rsidRPr="00FC005D">
              <w:rPr>
                <w:rFonts w:ascii="Calibri" w:hAnsi="Calibri" w:cs="Calibri"/>
                <w:noProof w:val="0"/>
                <w:szCs w:val="16"/>
                <w:lang w:val="fr-FR" w:eastAsia="en-GB"/>
              </w:rPr>
              <w:t xml:space="preserve"> / Archives Européennes de Sociologie</w:t>
            </w:r>
          </w:p>
        </w:tc>
        <w:tc>
          <w:tcPr>
            <w:tcW w:w="709" w:type="dxa"/>
            <w:tcBorders>
              <w:top w:val="nil"/>
              <w:left w:val="nil"/>
              <w:bottom w:val="single" w:sz="4" w:space="0" w:color="auto"/>
              <w:right w:val="single" w:sz="4" w:space="0" w:color="auto"/>
            </w:tcBorders>
            <w:shd w:val="clear" w:color="auto" w:fill="auto"/>
            <w:noWrap/>
            <w:vAlign w:val="center"/>
            <w:hideMark/>
          </w:tcPr>
          <w:p w14:paraId="07B1A53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EUR</w:t>
            </w:r>
          </w:p>
        </w:tc>
        <w:tc>
          <w:tcPr>
            <w:tcW w:w="1276" w:type="dxa"/>
            <w:tcBorders>
              <w:top w:val="nil"/>
              <w:left w:val="nil"/>
              <w:bottom w:val="single" w:sz="4" w:space="0" w:color="auto"/>
              <w:right w:val="single" w:sz="4" w:space="0" w:color="auto"/>
            </w:tcBorders>
            <w:shd w:val="clear" w:color="auto" w:fill="auto"/>
            <w:noWrap/>
            <w:vAlign w:val="center"/>
            <w:hideMark/>
          </w:tcPr>
          <w:p w14:paraId="451BE38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9F3B25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0003-9756</w:t>
            </w:r>
          </w:p>
        </w:tc>
        <w:tc>
          <w:tcPr>
            <w:tcW w:w="1461" w:type="dxa"/>
            <w:tcBorders>
              <w:top w:val="nil"/>
              <w:left w:val="nil"/>
              <w:bottom w:val="single" w:sz="4" w:space="0" w:color="auto"/>
              <w:right w:val="single" w:sz="4" w:space="0" w:color="auto"/>
            </w:tcBorders>
            <w:shd w:val="clear" w:color="auto" w:fill="auto"/>
            <w:noWrap/>
            <w:vAlign w:val="center"/>
            <w:hideMark/>
          </w:tcPr>
          <w:p w14:paraId="750E863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1474-0583</w:t>
            </w:r>
          </w:p>
        </w:tc>
      </w:tr>
      <w:tr w:rsidR="007A437A" w:rsidRPr="00FC005D" w14:paraId="21CA1447"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2210A8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Experimental Results</w:t>
            </w:r>
          </w:p>
        </w:tc>
        <w:tc>
          <w:tcPr>
            <w:tcW w:w="709" w:type="dxa"/>
            <w:tcBorders>
              <w:top w:val="nil"/>
              <w:left w:val="nil"/>
              <w:bottom w:val="single" w:sz="4" w:space="0" w:color="auto"/>
              <w:right w:val="single" w:sz="4" w:space="0" w:color="auto"/>
            </w:tcBorders>
            <w:shd w:val="clear" w:color="auto" w:fill="auto"/>
            <w:noWrap/>
            <w:vAlign w:val="center"/>
            <w:hideMark/>
          </w:tcPr>
          <w:p w14:paraId="689DEFC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EXP</w:t>
            </w:r>
          </w:p>
        </w:tc>
        <w:tc>
          <w:tcPr>
            <w:tcW w:w="1276" w:type="dxa"/>
            <w:tcBorders>
              <w:top w:val="nil"/>
              <w:left w:val="nil"/>
              <w:bottom w:val="single" w:sz="4" w:space="0" w:color="auto"/>
              <w:right w:val="single" w:sz="4" w:space="0" w:color="auto"/>
            </w:tcBorders>
            <w:shd w:val="clear" w:color="auto" w:fill="auto"/>
            <w:noWrap/>
            <w:vAlign w:val="center"/>
            <w:hideMark/>
          </w:tcPr>
          <w:p w14:paraId="0E038B9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390FF15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33AA27E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2516-712X</w:t>
            </w:r>
          </w:p>
        </w:tc>
      </w:tr>
      <w:tr w:rsidR="007A437A" w:rsidRPr="00FC005D" w14:paraId="5758B744" w14:textId="77777777" w:rsidTr="005E01D2">
        <w:trPr>
          <w:trHeight w:val="196"/>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0789A3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Financial History Review</w:t>
            </w:r>
          </w:p>
        </w:tc>
        <w:tc>
          <w:tcPr>
            <w:tcW w:w="709" w:type="dxa"/>
            <w:tcBorders>
              <w:top w:val="nil"/>
              <w:left w:val="nil"/>
              <w:bottom w:val="single" w:sz="4" w:space="0" w:color="auto"/>
              <w:right w:val="single" w:sz="4" w:space="0" w:color="auto"/>
            </w:tcBorders>
            <w:shd w:val="clear" w:color="auto" w:fill="auto"/>
            <w:noWrap/>
            <w:vAlign w:val="center"/>
            <w:hideMark/>
          </w:tcPr>
          <w:p w14:paraId="0DC1398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FHR</w:t>
            </w:r>
          </w:p>
        </w:tc>
        <w:tc>
          <w:tcPr>
            <w:tcW w:w="1276" w:type="dxa"/>
            <w:tcBorders>
              <w:top w:val="nil"/>
              <w:left w:val="nil"/>
              <w:bottom w:val="single" w:sz="4" w:space="0" w:color="auto"/>
              <w:right w:val="single" w:sz="4" w:space="0" w:color="auto"/>
            </w:tcBorders>
            <w:shd w:val="clear" w:color="auto" w:fill="auto"/>
            <w:noWrap/>
            <w:vAlign w:val="center"/>
            <w:hideMark/>
          </w:tcPr>
          <w:p w14:paraId="48C99C9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988C91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0968-5650</w:t>
            </w:r>
          </w:p>
        </w:tc>
        <w:tc>
          <w:tcPr>
            <w:tcW w:w="1461" w:type="dxa"/>
            <w:tcBorders>
              <w:top w:val="nil"/>
              <w:left w:val="nil"/>
              <w:bottom w:val="single" w:sz="4" w:space="0" w:color="auto"/>
              <w:right w:val="single" w:sz="4" w:space="0" w:color="auto"/>
            </w:tcBorders>
            <w:shd w:val="clear" w:color="auto" w:fill="auto"/>
            <w:noWrap/>
            <w:vAlign w:val="center"/>
            <w:hideMark/>
          </w:tcPr>
          <w:p w14:paraId="0F980DD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1474-0052</w:t>
            </w:r>
          </w:p>
        </w:tc>
      </w:tr>
      <w:tr w:rsidR="007A437A" w:rsidRPr="00FC005D" w14:paraId="0C07945A"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17B9FB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Fluid Mechanics</w:t>
            </w:r>
          </w:p>
        </w:tc>
        <w:tc>
          <w:tcPr>
            <w:tcW w:w="709" w:type="dxa"/>
            <w:tcBorders>
              <w:top w:val="nil"/>
              <w:left w:val="nil"/>
              <w:bottom w:val="single" w:sz="4" w:space="0" w:color="auto"/>
              <w:right w:val="single" w:sz="4" w:space="0" w:color="auto"/>
            </w:tcBorders>
            <w:shd w:val="clear" w:color="auto" w:fill="auto"/>
            <w:noWrap/>
            <w:vAlign w:val="center"/>
            <w:hideMark/>
          </w:tcPr>
          <w:p w14:paraId="7EAA2A0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FLM</w:t>
            </w:r>
          </w:p>
        </w:tc>
        <w:tc>
          <w:tcPr>
            <w:tcW w:w="1276" w:type="dxa"/>
            <w:tcBorders>
              <w:top w:val="nil"/>
              <w:left w:val="nil"/>
              <w:bottom w:val="single" w:sz="4" w:space="0" w:color="auto"/>
              <w:right w:val="single" w:sz="4" w:space="0" w:color="auto"/>
            </w:tcBorders>
            <w:shd w:val="clear" w:color="auto" w:fill="auto"/>
            <w:noWrap/>
            <w:vAlign w:val="center"/>
            <w:hideMark/>
          </w:tcPr>
          <w:p w14:paraId="611B61D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285D19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0022-1120</w:t>
            </w:r>
          </w:p>
        </w:tc>
        <w:tc>
          <w:tcPr>
            <w:tcW w:w="1461" w:type="dxa"/>
            <w:tcBorders>
              <w:top w:val="nil"/>
              <w:left w:val="nil"/>
              <w:bottom w:val="single" w:sz="4" w:space="0" w:color="auto"/>
              <w:right w:val="single" w:sz="4" w:space="0" w:color="auto"/>
            </w:tcBorders>
            <w:shd w:val="clear" w:color="auto" w:fill="auto"/>
            <w:noWrap/>
            <w:vAlign w:val="center"/>
            <w:hideMark/>
          </w:tcPr>
          <w:p w14:paraId="12C78A0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1469-7645</w:t>
            </w:r>
          </w:p>
        </w:tc>
      </w:tr>
      <w:tr w:rsidR="007A437A" w:rsidRPr="00FC005D" w14:paraId="1DA69A58"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9D2F7B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Flow: Applications of Fluid Mechanics</w:t>
            </w:r>
          </w:p>
        </w:tc>
        <w:tc>
          <w:tcPr>
            <w:tcW w:w="709" w:type="dxa"/>
            <w:tcBorders>
              <w:top w:val="nil"/>
              <w:left w:val="nil"/>
              <w:bottom w:val="single" w:sz="4" w:space="0" w:color="auto"/>
              <w:right w:val="single" w:sz="4" w:space="0" w:color="auto"/>
            </w:tcBorders>
            <w:shd w:val="clear" w:color="auto" w:fill="auto"/>
            <w:noWrap/>
            <w:vAlign w:val="center"/>
            <w:hideMark/>
          </w:tcPr>
          <w:p w14:paraId="4D75279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FLO</w:t>
            </w:r>
          </w:p>
        </w:tc>
        <w:tc>
          <w:tcPr>
            <w:tcW w:w="1276" w:type="dxa"/>
            <w:tcBorders>
              <w:top w:val="nil"/>
              <w:left w:val="nil"/>
              <w:bottom w:val="single" w:sz="4" w:space="0" w:color="auto"/>
              <w:right w:val="single" w:sz="4" w:space="0" w:color="auto"/>
            </w:tcBorders>
            <w:shd w:val="clear" w:color="auto" w:fill="auto"/>
            <w:noWrap/>
            <w:vAlign w:val="center"/>
            <w:hideMark/>
          </w:tcPr>
          <w:p w14:paraId="227C304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115519F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08D2E4F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2633-4259</w:t>
            </w:r>
          </w:p>
        </w:tc>
      </w:tr>
      <w:tr w:rsidR="007A437A" w:rsidRPr="00FC005D" w14:paraId="6BA72367"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B7BE7C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Financial Literacy and Wellbeing</w:t>
            </w:r>
          </w:p>
        </w:tc>
        <w:tc>
          <w:tcPr>
            <w:tcW w:w="709" w:type="dxa"/>
            <w:tcBorders>
              <w:top w:val="nil"/>
              <w:left w:val="nil"/>
              <w:bottom w:val="single" w:sz="4" w:space="0" w:color="auto"/>
              <w:right w:val="single" w:sz="4" w:space="0" w:color="auto"/>
            </w:tcBorders>
            <w:shd w:val="clear" w:color="auto" w:fill="auto"/>
            <w:noWrap/>
            <w:vAlign w:val="center"/>
            <w:hideMark/>
          </w:tcPr>
          <w:p w14:paraId="7B78886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FLW</w:t>
            </w:r>
          </w:p>
        </w:tc>
        <w:tc>
          <w:tcPr>
            <w:tcW w:w="1276" w:type="dxa"/>
            <w:tcBorders>
              <w:top w:val="nil"/>
              <w:left w:val="nil"/>
              <w:bottom w:val="single" w:sz="4" w:space="0" w:color="auto"/>
              <w:right w:val="single" w:sz="4" w:space="0" w:color="auto"/>
            </w:tcBorders>
            <w:shd w:val="clear" w:color="auto" w:fill="auto"/>
            <w:noWrap/>
            <w:vAlign w:val="center"/>
            <w:hideMark/>
          </w:tcPr>
          <w:p w14:paraId="5A15A49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0B5838A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52824BE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2753-3212</w:t>
            </w:r>
          </w:p>
        </w:tc>
      </w:tr>
      <w:tr w:rsidR="007A437A" w:rsidRPr="00FC005D" w14:paraId="51EAE127"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60606A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Forum of Mathematics, Pi</w:t>
            </w:r>
          </w:p>
        </w:tc>
        <w:tc>
          <w:tcPr>
            <w:tcW w:w="709" w:type="dxa"/>
            <w:tcBorders>
              <w:top w:val="nil"/>
              <w:left w:val="nil"/>
              <w:bottom w:val="single" w:sz="4" w:space="0" w:color="auto"/>
              <w:right w:val="single" w:sz="4" w:space="0" w:color="auto"/>
            </w:tcBorders>
            <w:shd w:val="clear" w:color="auto" w:fill="auto"/>
            <w:noWrap/>
            <w:vAlign w:val="center"/>
            <w:hideMark/>
          </w:tcPr>
          <w:p w14:paraId="30390AA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FMP</w:t>
            </w:r>
          </w:p>
        </w:tc>
        <w:tc>
          <w:tcPr>
            <w:tcW w:w="1276" w:type="dxa"/>
            <w:tcBorders>
              <w:top w:val="nil"/>
              <w:left w:val="nil"/>
              <w:bottom w:val="single" w:sz="4" w:space="0" w:color="auto"/>
              <w:right w:val="single" w:sz="4" w:space="0" w:color="auto"/>
            </w:tcBorders>
            <w:shd w:val="clear" w:color="auto" w:fill="auto"/>
            <w:noWrap/>
            <w:vAlign w:val="center"/>
            <w:hideMark/>
          </w:tcPr>
          <w:p w14:paraId="175AA36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0B3B6E2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01FC94F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2050-5086</w:t>
            </w:r>
          </w:p>
        </w:tc>
      </w:tr>
      <w:tr w:rsidR="007A437A" w:rsidRPr="00FC005D" w14:paraId="32B6E8E2"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ACC7BD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Forum of Mathematics, Sigma</w:t>
            </w:r>
          </w:p>
        </w:tc>
        <w:tc>
          <w:tcPr>
            <w:tcW w:w="709" w:type="dxa"/>
            <w:tcBorders>
              <w:top w:val="nil"/>
              <w:left w:val="nil"/>
              <w:bottom w:val="single" w:sz="4" w:space="0" w:color="auto"/>
              <w:right w:val="single" w:sz="4" w:space="0" w:color="auto"/>
            </w:tcBorders>
            <w:shd w:val="clear" w:color="auto" w:fill="auto"/>
            <w:noWrap/>
            <w:vAlign w:val="center"/>
            <w:hideMark/>
          </w:tcPr>
          <w:p w14:paraId="51B7124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FMS</w:t>
            </w:r>
          </w:p>
        </w:tc>
        <w:tc>
          <w:tcPr>
            <w:tcW w:w="1276" w:type="dxa"/>
            <w:tcBorders>
              <w:top w:val="nil"/>
              <w:left w:val="nil"/>
              <w:bottom w:val="single" w:sz="4" w:space="0" w:color="auto"/>
              <w:right w:val="single" w:sz="4" w:space="0" w:color="auto"/>
            </w:tcBorders>
            <w:shd w:val="clear" w:color="auto" w:fill="auto"/>
            <w:noWrap/>
            <w:vAlign w:val="center"/>
            <w:hideMark/>
          </w:tcPr>
          <w:p w14:paraId="7745630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3BF585B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5518C7D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2050-5094</w:t>
            </w:r>
          </w:p>
        </w:tc>
      </w:tr>
      <w:tr w:rsidR="007A437A" w:rsidRPr="00FC005D" w14:paraId="006B0CB4" w14:textId="77777777" w:rsidTr="005E01D2">
        <w:trPr>
          <w:trHeight w:val="159"/>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E10E9E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Greece &amp; Rome</w:t>
            </w:r>
          </w:p>
        </w:tc>
        <w:tc>
          <w:tcPr>
            <w:tcW w:w="709" w:type="dxa"/>
            <w:tcBorders>
              <w:top w:val="nil"/>
              <w:left w:val="nil"/>
              <w:bottom w:val="single" w:sz="4" w:space="0" w:color="auto"/>
              <w:right w:val="single" w:sz="4" w:space="0" w:color="auto"/>
            </w:tcBorders>
            <w:shd w:val="clear" w:color="auto" w:fill="auto"/>
            <w:noWrap/>
            <w:vAlign w:val="center"/>
            <w:hideMark/>
          </w:tcPr>
          <w:p w14:paraId="59EA783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GAR</w:t>
            </w:r>
          </w:p>
        </w:tc>
        <w:tc>
          <w:tcPr>
            <w:tcW w:w="1276" w:type="dxa"/>
            <w:tcBorders>
              <w:top w:val="nil"/>
              <w:left w:val="nil"/>
              <w:bottom w:val="single" w:sz="4" w:space="0" w:color="auto"/>
              <w:right w:val="single" w:sz="4" w:space="0" w:color="auto"/>
            </w:tcBorders>
            <w:shd w:val="clear" w:color="auto" w:fill="auto"/>
            <w:noWrap/>
            <w:vAlign w:val="center"/>
            <w:hideMark/>
          </w:tcPr>
          <w:p w14:paraId="1313D23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A7567B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0017-3835</w:t>
            </w:r>
          </w:p>
        </w:tc>
        <w:tc>
          <w:tcPr>
            <w:tcW w:w="1461" w:type="dxa"/>
            <w:tcBorders>
              <w:top w:val="nil"/>
              <w:left w:val="nil"/>
              <w:bottom w:val="single" w:sz="4" w:space="0" w:color="auto"/>
              <w:right w:val="single" w:sz="4" w:space="0" w:color="auto"/>
            </w:tcBorders>
            <w:shd w:val="clear" w:color="auto" w:fill="auto"/>
            <w:noWrap/>
            <w:vAlign w:val="center"/>
            <w:hideMark/>
          </w:tcPr>
          <w:p w14:paraId="0517E2F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1477-4550</w:t>
            </w:r>
          </w:p>
        </w:tc>
      </w:tr>
      <w:tr w:rsidR="007A437A" w:rsidRPr="00FC005D" w14:paraId="6567E7FD"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5D3093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Global Constitutionalism</w:t>
            </w:r>
          </w:p>
        </w:tc>
        <w:tc>
          <w:tcPr>
            <w:tcW w:w="709" w:type="dxa"/>
            <w:tcBorders>
              <w:top w:val="nil"/>
              <w:left w:val="nil"/>
              <w:bottom w:val="single" w:sz="4" w:space="0" w:color="auto"/>
              <w:right w:val="single" w:sz="4" w:space="0" w:color="auto"/>
            </w:tcBorders>
            <w:shd w:val="clear" w:color="auto" w:fill="auto"/>
            <w:noWrap/>
            <w:vAlign w:val="center"/>
            <w:hideMark/>
          </w:tcPr>
          <w:p w14:paraId="2C165DA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GCN</w:t>
            </w:r>
          </w:p>
        </w:tc>
        <w:tc>
          <w:tcPr>
            <w:tcW w:w="1276" w:type="dxa"/>
            <w:tcBorders>
              <w:top w:val="nil"/>
              <w:left w:val="nil"/>
              <w:bottom w:val="single" w:sz="4" w:space="0" w:color="auto"/>
              <w:right w:val="single" w:sz="4" w:space="0" w:color="auto"/>
            </w:tcBorders>
            <w:shd w:val="clear" w:color="auto" w:fill="auto"/>
            <w:noWrap/>
            <w:vAlign w:val="center"/>
            <w:hideMark/>
          </w:tcPr>
          <w:p w14:paraId="7114862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B6AA51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2045-3817</w:t>
            </w:r>
          </w:p>
        </w:tc>
        <w:tc>
          <w:tcPr>
            <w:tcW w:w="1461" w:type="dxa"/>
            <w:tcBorders>
              <w:top w:val="nil"/>
              <w:left w:val="nil"/>
              <w:bottom w:val="single" w:sz="4" w:space="0" w:color="auto"/>
              <w:right w:val="single" w:sz="4" w:space="0" w:color="auto"/>
            </w:tcBorders>
            <w:shd w:val="clear" w:color="auto" w:fill="auto"/>
            <w:noWrap/>
            <w:vAlign w:val="center"/>
            <w:hideMark/>
          </w:tcPr>
          <w:p w14:paraId="054C911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2045-3825</w:t>
            </w:r>
          </w:p>
        </w:tc>
      </w:tr>
      <w:tr w:rsidR="007A437A" w:rsidRPr="00FC005D" w14:paraId="4FA82A62" w14:textId="77777777" w:rsidTr="005E01D2">
        <w:trPr>
          <w:trHeight w:val="43"/>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E3BC8A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Geological Magazine </w:t>
            </w:r>
          </w:p>
        </w:tc>
        <w:tc>
          <w:tcPr>
            <w:tcW w:w="709" w:type="dxa"/>
            <w:tcBorders>
              <w:top w:val="nil"/>
              <w:left w:val="nil"/>
              <w:bottom w:val="single" w:sz="4" w:space="0" w:color="auto"/>
              <w:right w:val="single" w:sz="4" w:space="0" w:color="auto"/>
            </w:tcBorders>
            <w:shd w:val="clear" w:color="auto" w:fill="auto"/>
            <w:noWrap/>
            <w:vAlign w:val="center"/>
            <w:hideMark/>
          </w:tcPr>
          <w:p w14:paraId="368E60A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GEO</w:t>
            </w:r>
          </w:p>
        </w:tc>
        <w:tc>
          <w:tcPr>
            <w:tcW w:w="1276" w:type="dxa"/>
            <w:tcBorders>
              <w:top w:val="nil"/>
              <w:left w:val="nil"/>
              <w:bottom w:val="single" w:sz="4" w:space="0" w:color="auto"/>
              <w:right w:val="single" w:sz="4" w:space="0" w:color="auto"/>
            </w:tcBorders>
            <w:shd w:val="clear" w:color="auto" w:fill="auto"/>
            <w:noWrap/>
            <w:vAlign w:val="center"/>
            <w:hideMark/>
          </w:tcPr>
          <w:p w14:paraId="0F1F9FC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B420B8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0016-7568</w:t>
            </w:r>
          </w:p>
        </w:tc>
        <w:tc>
          <w:tcPr>
            <w:tcW w:w="1461" w:type="dxa"/>
            <w:tcBorders>
              <w:top w:val="nil"/>
              <w:left w:val="nil"/>
              <w:bottom w:val="single" w:sz="4" w:space="0" w:color="auto"/>
              <w:right w:val="single" w:sz="4" w:space="0" w:color="auto"/>
            </w:tcBorders>
            <w:shd w:val="clear" w:color="auto" w:fill="auto"/>
            <w:noWrap/>
            <w:vAlign w:val="center"/>
            <w:hideMark/>
          </w:tcPr>
          <w:p w14:paraId="3FC04F1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1469-5081</w:t>
            </w:r>
          </w:p>
        </w:tc>
      </w:tr>
      <w:tr w:rsidR="007A437A" w:rsidRPr="00FC005D" w14:paraId="7557AB06"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16ECE7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German Law Journal </w:t>
            </w:r>
          </w:p>
        </w:tc>
        <w:tc>
          <w:tcPr>
            <w:tcW w:w="709" w:type="dxa"/>
            <w:tcBorders>
              <w:top w:val="nil"/>
              <w:left w:val="nil"/>
              <w:bottom w:val="single" w:sz="4" w:space="0" w:color="auto"/>
              <w:right w:val="single" w:sz="4" w:space="0" w:color="auto"/>
            </w:tcBorders>
            <w:shd w:val="clear" w:color="auto" w:fill="auto"/>
            <w:noWrap/>
            <w:vAlign w:val="center"/>
            <w:hideMark/>
          </w:tcPr>
          <w:p w14:paraId="12F27A8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GLJ</w:t>
            </w:r>
          </w:p>
        </w:tc>
        <w:tc>
          <w:tcPr>
            <w:tcW w:w="1276" w:type="dxa"/>
            <w:tcBorders>
              <w:top w:val="nil"/>
              <w:left w:val="nil"/>
              <w:bottom w:val="single" w:sz="4" w:space="0" w:color="auto"/>
              <w:right w:val="single" w:sz="4" w:space="0" w:color="auto"/>
            </w:tcBorders>
            <w:shd w:val="clear" w:color="auto" w:fill="auto"/>
            <w:noWrap/>
            <w:vAlign w:val="center"/>
            <w:hideMark/>
          </w:tcPr>
          <w:p w14:paraId="7B54413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6A57106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291DBFE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2071-8322</w:t>
            </w:r>
          </w:p>
        </w:tc>
      </w:tr>
      <w:tr w:rsidR="007A437A" w:rsidRPr="00FC005D" w14:paraId="05F09A0C" w14:textId="77777777" w:rsidTr="005E01D2">
        <w:trPr>
          <w:trHeight w:val="8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F49088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Gut Microbiome</w:t>
            </w:r>
          </w:p>
        </w:tc>
        <w:tc>
          <w:tcPr>
            <w:tcW w:w="709" w:type="dxa"/>
            <w:tcBorders>
              <w:top w:val="nil"/>
              <w:left w:val="nil"/>
              <w:bottom w:val="single" w:sz="4" w:space="0" w:color="auto"/>
              <w:right w:val="single" w:sz="4" w:space="0" w:color="auto"/>
            </w:tcBorders>
            <w:shd w:val="clear" w:color="auto" w:fill="auto"/>
            <w:noWrap/>
            <w:vAlign w:val="center"/>
            <w:hideMark/>
          </w:tcPr>
          <w:p w14:paraId="6FD90CE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GMB</w:t>
            </w:r>
          </w:p>
        </w:tc>
        <w:tc>
          <w:tcPr>
            <w:tcW w:w="1276" w:type="dxa"/>
            <w:tcBorders>
              <w:top w:val="nil"/>
              <w:left w:val="nil"/>
              <w:bottom w:val="single" w:sz="4" w:space="0" w:color="auto"/>
              <w:right w:val="single" w:sz="4" w:space="0" w:color="auto"/>
            </w:tcBorders>
            <w:shd w:val="clear" w:color="auto" w:fill="auto"/>
            <w:noWrap/>
            <w:vAlign w:val="center"/>
            <w:hideMark/>
          </w:tcPr>
          <w:p w14:paraId="74D1601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1F6078E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530BC77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2632-2897</w:t>
            </w:r>
          </w:p>
        </w:tc>
      </w:tr>
      <w:tr w:rsidR="007A437A" w:rsidRPr="00FC005D" w14:paraId="78D99DC4"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A52621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Glasgow Mathematical Journal</w:t>
            </w:r>
          </w:p>
        </w:tc>
        <w:tc>
          <w:tcPr>
            <w:tcW w:w="709" w:type="dxa"/>
            <w:tcBorders>
              <w:top w:val="nil"/>
              <w:left w:val="nil"/>
              <w:bottom w:val="single" w:sz="4" w:space="0" w:color="auto"/>
              <w:right w:val="single" w:sz="4" w:space="0" w:color="auto"/>
            </w:tcBorders>
            <w:shd w:val="clear" w:color="auto" w:fill="auto"/>
            <w:noWrap/>
            <w:vAlign w:val="center"/>
            <w:hideMark/>
          </w:tcPr>
          <w:p w14:paraId="458A4B9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GMJ</w:t>
            </w:r>
          </w:p>
        </w:tc>
        <w:tc>
          <w:tcPr>
            <w:tcW w:w="1276" w:type="dxa"/>
            <w:tcBorders>
              <w:top w:val="nil"/>
              <w:left w:val="nil"/>
              <w:bottom w:val="single" w:sz="4" w:space="0" w:color="auto"/>
              <w:right w:val="single" w:sz="4" w:space="0" w:color="auto"/>
            </w:tcBorders>
            <w:shd w:val="clear" w:color="auto" w:fill="auto"/>
            <w:noWrap/>
            <w:vAlign w:val="center"/>
            <w:hideMark/>
          </w:tcPr>
          <w:p w14:paraId="65820ED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980DA3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0017-0895</w:t>
            </w:r>
          </w:p>
        </w:tc>
        <w:tc>
          <w:tcPr>
            <w:tcW w:w="1461" w:type="dxa"/>
            <w:tcBorders>
              <w:top w:val="nil"/>
              <w:left w:val="nil"/>
              <w:bottom w:val="single" w:sz="4" w:space="0" w:color="auto"/>
              <w:right w:val="single" w:sz="4" w:space="0" w:color="auto"/>
            </w:tcBorders>
            <w:shd w:val="clear" w:color="auto" w:fill="auto"/>
            <w:noWrap/>
            <w:vAlign w:val="center"/>
            <w:hideMark/>
          </w:tcPr>
          <w:p w14:paraId="6F3FACE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1469-509X</w:t>
            </w:r>
          </w:p>
        </w:tc>
      </w:tr>
      <w:tr w:rsidR="007A437A" w:rsidRPr="00FC005D" w14:paraId="44F61FAD"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F8665B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Government and Opposition</w:t>
            </w:r>
          </w:p>
        </w:tc>
        <w:tc>
          <w:tcPr>
            <w:tcW w:w="709" w:type="dxa"/>
            <w:tcBorders>
              <w:top w:val="nil"/>
              <w:left w:val="nil"/>
              <w:bottom w:val="single" w:sz="4" w:space="0" w:color="auto"/>
              <w:right w:val="single" w:sz="4" w:space="0" w:color="auto"/>
            </w:tcBorders>
            <w:shd w:val="clear" w:color="auto" w:fill="auto"/>
            <w:noWrap/>
            <w:vAlign w:val="center"/>
            <w:hideMark/>
          </w:tcPr>
          <w:p w14:paraId="71F8B42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GOV</w:t>
            </w:r>
          </w:p>
        </w:tc>
        <w:tc>
          <w:tcPr>
            <w:tcW w:w="1276" w:type="dxa"/>
            <w:tcBorders>
              <w:top w:val="nil"/>
              <w:left w:val="nil"/>
              <w:bottom w:val="single" w:sz="4" w:space="0" w:color="auto"/>
              <w:right w:val="single" w:sz="4" w:space="0" w:color="auto"/>
            </w:tcBorders>
            <w:shd w:val="clear" w:color="auto" w:fill="auto"/>
            <w:noWrap/>
            <w:vAlign w:val="center"/>
            <w:hideMark/>
          </w:tcPr>
          <w:p w14:paraId="6D254A5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AA1A85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0017-257X</w:t>
            </w:r>
          </w:p>
        </w:tc>
        <w:tc>
          <w:tcPr>
            <w:tcW w:w="1461" w:type="dxa"/>
            <w:tcBorders>
              <w:top w:val="nil"/>
              <w:left w:val="nil"/>
              <w:bottom w:val="single" w:sz="4" w:space="0" w:color="auto"/>
              <w:right w:val="single" w:sz="4" w:space="0" w:color="auto"/>
            </w:tcBorders>
            <w:shd w:val="clear" w:color="auto" w:fill="auto"/>
            <w:noWrap/>
            <w:vAlign w:val="center"/>
            <w:hideMark/>
          </w:tcPr>
          <w:p w14:paraId="36C52A5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1477-7053</w:t>
            </w:r>
          </w:p>
        </w:tc>
      </w:tr>
      <w:tr w:rsidR="007A437A" w:rsidRPr="00FC005D" w14:paraId="2D45847D"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12A020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Health Economics, Policy and Law</w:t>
            </w:r>
          </w:p>
        </w:tc>
        <w:tc>
          <w:tcPr>
            <w:tcW w:w="709" w:type="dxa"/>
            <w:tcBorders>
              <w:top w:val="nil"/>
              <w:left w:val="nil"/>
              <w:bottom w:val="single" w:sz="4" w:space="0" w:color="auto"/>
              <w:right w:val="single" w:sz="4" w:space="0" w:color="auto"/>
            </w:tcBorders>
            <w:shd w:val="clear" w:color="auto" w:fill="auto"/>
            <w:noWrap/>
            <w:vAlign w:val="center"/>
            <w:hideMark/>
          </w:tcPr>
          <w:p w14:paraId="339D43C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HEP</w:t>
            </w:r>
          </w:p>
        </w:tc>
        <w:tc>
          <w:tcPr>
            <w:tcW w:w="1276" w:type="dxa"/>
            <w:tcBorders>
              <w:top w:val="nil"/>
              <w:left w:val="nil"/>
              <w:bottom w:val="single" w:sz="4" w:space="0" w:color="auto"/>
              <w:right w:val="single" w:sz="4" w:space="0" w:color="auto"/>
            </w:tcBorders>
            <w:shd w:val="clear" w:color="auto" w:fill="auto"/>
            <w:noWrap/>
            <w:vAlign w:val="center"/>
            <w:hideMark/>
          </w:tcPr>
          <w:p w14:paraId="333EE73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F38F75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1744-1331</w:t>
            </w:r>
          </w:p>
        </w:tc>
        <w:tc>
          <w:tcPr>
            <w:tcW w:w="1461" w:type="dxa"/>
            <w:tcBorders>
              <w:top w:val="nil"/>
              <w:left w:val="nil"/>
              <w:bottom w:val="single" w:sz="4" w:space="0" w:color="auto"/>
              <w:right w:val="single" w:sz="4" w:space="0" w:color="auto"/>
            </w:tcBorders>
            <w:shd w:val="clear" w:color="auto" w:fill="auto"/>
            <w:noWrap/>
            <w:vAlign w:val="center"/>
            <w:hideMark/>
          </w:tcPr>
          <w:p w14:paraId="177637C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1744-134X</w:t>
            </w:r>
          </w:p>
        </w:tc>
      </w:tr>
      <w:tr w:rsidR="007A437A" w:rsidRPr="00FC005D" w14:paraId="6309CD51"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EF86AA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History of Education Quarterly</w:t>
            </w:r>
          </w:p>
        </w:tc>
        <w:tc>
          <w:tcPr>
            <w:tcW w:w="709" w:type="dxa"/>
            <w:tcBorders>
              <w:top w:val="nil"/>
              <w:left w:val="nil"/>
              <w:bottom w:val="single" w:sz="4" w:space="0" w:color="auto"/>
              <w:right w:val="single" w:sz="4" w:space="0" w:color="auto"/>
            </w:tcBorders>
            <w:shd w:val="clear" w:color="auto" w:fill="auto"/>
            <w:noWrap/>
            <w:vAlign w:val="center"/>
            <w:hideMark/>
          </w:tcPr>
          <w:p w14:paraId="7B2162A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HEQ</w:t>
            </w:r>
          </w:p>
        </w:tc>
        <w:tc>
          <w:tcPr>
            <w:tcW w:w="1276" w:type="dxa"/>
            <w:tcBorders>
              <w:top w:val="nil"/>
              <w:left w:val="nil"/>
              <w:bottom w:val="single" w:sz="4" w:space="0" w:color="auto"/>
              <w:right w:val="single" w:sz="4" w:space="0" w:color="auto"/>
            </w:tcBorders>
            <w:shd w:val="clear" w:color="auto" w:fill="auto"/>
            <w:noWrap/>
            <w:vAlign w:val="center"/>
            <w:hideMark/>
          </w:tcPr>
          <w:p w14:paraId="4AD3CCB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A62173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0018-2680</w:t>
            </w:r>
          </w:p>
        </w:tc>
        <w:tc>
          <w:tcPr>
            <w:tcW w:w="1461" w:type="dxa"/>
            <w:tcBorders>
              <w:top w:val="nil"/>
              <w:left w:val="nil"/>
              <w:bottom w:val="single" w:sz="4" w:space="0" w:color="auto"/>
              <w:right w:val="single" w:sz="4" w:space="0" w:color="auto"/>
            </w:tcBorders>
            <w:shd w:val="clear" w:color="auto" w:fill="auto"/>
            <w:noWrap/>
            <w:vAlign w:val="center"/>
            <w:hideMark/>
          </w:tcPr>
          <w:p w14:paraId="6020BD4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1748-5959</w:t>
            </w:r>
          </w:p>
        </w:tc>
      </w:tr>
      <w:tr w:rsidR="007A437A" w:rsidRPr="00FC005D" w14:paraId="28BFB5F4" w14:textId="77777777" w:rsidTr="005E01D2">
        <w:trPr>
          <w:trHeight w:val="42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A1680A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the History of Economic Thought</w:t>
            </w:r>
          </w:p>
        </w:tc>
        <w:tc>
          <w:tcPr>
            <w:tcW w:w="709" w:type="dxa"/>
            <w:tcBorders>
              <w:top w:val="nil"/>
              <w:left w:val="nil"/>
              <w:bottom w:val="single" w:sz="4" w:space="0" w:color="auto"/>
              <w:right w:val="single" w:sz="4" w:space="0" w:color="auto"/>
            </w:tcBorders>
            <w:shd w:val="clear" w:color="auto" w:fill="auto"/>
            <w:noWrap/>
            <w:vAlign w:val="center"/>
            <w:hideMark/>
          </w:tcPr>
          <w:p w14:paraId="1C536E6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HET</w:t>
            </w:r>
          </w:p>
        </w:tc>
        <w:tc>
          <w:tcPr>
            <w:tcW w:w="1276" w:type="dxa"/>
            <w:tcBorders>
              <w:top w:val="nil"/>
              <w:left w:val="nil"/>
              <w:bottom w:val="single" w:sz="4" w:space="0" w:color="auto"/>
              <w:right w:val="single" w:sz="4" w:space="0" w:color="auto"/>
            </w:tcBorders>
            <w:shd w:val="clear" w:color="auto" w:fill="auto"/>
            <w:noWrap/>
            <w:vAlign w:val="center"/>
            <w:hideMark/>
          </w:tcPr>
          <w:p w14:paraId="47BF1B1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97E371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1053-8372</w:t>
            </w:r>
          </w:p>
        </w:tc>
        <w:tc>
          <w:tcPr>
            <w:tcW w:w="1461" w:type="dxa"/>
            <w:tcBorders>
              <w:top w:val="nil"/>
              <w:left w:val="nil"/>
              <w:bottom w:val="single" w:sz="4" w:space="0" w:color="auto"/>
              <w:right w:val="single" w:sz="4" w:space="0" w:color="auto"/>
            </w:tcBorders>
            <w:shd w:val="clear" w:color="auto" w:fill="auto"/>
            <w:noWrap/>
            <w:vAlign w:val="center"/>
            <w:hideMark/>
          </w:tcPr>
          <w:p w14:paraId="4A15288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1469-9656</w:t>
            </w:r>
          </w:p>
        </w:tc>
      </w:tr>
      <w:tr w:rsidR="007A437A" w:rsidRPr="00FC005D" w14:paraId="77B29E47" w14:textId="77777777" w:rsidTr="005E01D2">
        <w:trPr>
          <w:trHeight w:val="12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DB42A5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Hegel Bulletin</w:t>
            </w:r>
          </w:p>
        </w:tc>
        <w:tc>
          <w:tcPr>
            <w:tcW w:w="709" w:type="dxa"/>
            <w:tcBorders>
              <w:top w:val="nil"/>
              <w:left w:val="nil"/>
              <w:bottom w:val="single" w:sz="4" w:space="0" w:color="auto"/>
              <w:right w:val="single" w:sz="4" w:space="0" w:color="auto"/>
            </w:tcBorders>
            <w:shd w:val="clear" w:color="auto" w:fill="auto"/>
            <w:noWrap/>
            <w:vAlign w:val="center"/>
            <w:hideMark/>
          </w:tcPr>
          <w:p w14:paraId="63C9C14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HGL</w:t>
            </w:r>
          </w:p>
        </w:tc>
        <w:tc>
          <w:tcPr>
            <w:tcW w:w="1276" w:type="dxa"/>
            <w:tcBorders>
              <w:top w:val="nil"/>
              <w:left w:val="nil"/>
              <w:bottom w:val="single" w:sz="4" w:space="0" w:color="auto"/>
              <w:right w:val="single" w:sz="4" w:space="0" w:color="auto"/>
            </w:tcBorders>
            <w:shd w:val="clear" w:color="auto" w:fill="auto"/>
            <w:noWrap/>
            <w:vAlign w:val="center"/>
            <w:hideMark/>
          </w:tcPr>
          <w:p w14:paraId="4E094B1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59279F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2051-5367</w:t>
            </w:r>
          </w:p>
        </w:tc>
        <w:tc>
          <w:tcPr>
            <w:tcW w:w="1461" w:type="dxa"/>
            <w:tcBorders>
              <w:top w:val="nil"/>
              <w:left w:val="nil"/>
              <w:bottom w:val="single" w:sz="4" w:space="0" w:color="auto"/>
              <w:right w:val="single" w:sz="4" w:space="0" w:color="auto"/>
            </w:tcBorders>
            <w:shd w:val="clear" w:color="auto" w:fill="auto"/>
            <w:noWrap/>
            <w:vAlign w:val="center"/>
            <w:hideMark/>
          </w:tcPr>
          <w:p w14:paraId="6F5DAC9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2051-5375</w:t>
            </w:r>
          </w:p>
        </w:tc>
      </w:tr>
      <w:tr w:rsidR="007A437A" w:rsidRPr="00FC005D" w14:paraId="429923A5"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A6EF50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lastRenderedPageBreak/>
              <w:t>History in Africa</w:t>
            </w:r>
          </w:p>
        </w:tc>
        <w:tc>
          <w:tcPr>
            <w:tcW w:w="709" w:type="dxa"/>
            <w:tcBorders>
              <w:top w:val="nil"/>
              <w:left w:val="nil"/>
              <w:bottom w:val="single" w:sz="4" w:space="0" w:color="auto"/>
              <w:right w:val="single" w:sz="4" w:space="0" w:color="auto"/>
            </w:tcBorders>
            <w:shd w:val="clear" w:color="auto" w:fill="auto"/>
            <w:noWrap/>
            <w:vAlign w:val="center"/>
            <w:hideMark/>
          </w:tcPr>
          <w:p w14:paraId="2DBA719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HIA</w:t>
            </w:r>
          </w:p>
        </w:tc>
        <w:tc>
          <w:tcPr>
            <w:tcW w:w="1276" w:type="dxa"/>
            <w:tcBorders>
              <w:top w:val="nil"/>
              <w:left w:val="nil"/>
              <w:bottom w:val="single" w:sz="4" w:space="0" w:color="auto"/>
              <w:right w:val="single" w:sz="4" w:space="0" w:color="auto"/>
            </w:tcBorders>
            <w:shd w:val="clear" w:color="auto" w:fill="auto"/>
            <w:noWrap/>
            <w:vAlign w:val="center"/>
            <w:hideMark/>
          </w:tcPr>
          <w:p w14:paraId="64A4B79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E2356B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0361-5413</w:t>
            </w:r>
          </w:p>
        </w:tc>
        <w:tc>
          <w:tcPr>
            <w:tcW w:w="1461" w:type="dxa"/>
            <w:tcBorders>
              <w:top w:val="nil"/>
              <w:left w:val="nil"/>
              <w:bottom w:val="single" w:sz="4" w:space="0" w:color="auto"/>
              <w:right w:val="single" w:sz="4" w:space="0" w:color="auto"/>
            </w:tcBorders>
            <w:shd w:val="clear" w:color="auto" w:fill="auto"/>
            <w:noWrap/>
            <w:vAlign w:val="center"/>
            <w:hideMark/>
          </w:tcPr>
          <w:p w14:paraId="4CC1D1C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1558-2744</w:t>
            </w:r>
          </w:p>
        </w:tc>
      </w:tr>
      <w:tr w:rsidR="007A437A" w:rsidRPr="00FC005D" w14:paraId="42877697"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7F949C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Historical Journal</w:t>
            </w:r>
          </w:p>
        </w:tc>
        <w:tc>
          <w:tcPr>
            <w:tcW w:w="709" w:type="dxa"/>
            <w:tcBorders>
              <w:top w:val="nil"/>
              <w:left w:val="nil"/>
              <w:bottom w:val="single" w:sz="4" w:space="0" w:color="auto"/>
              <w:right w:val="single" w:sz="4" w:space="0" w:color="auto"/>
            </w:tcBorders>
            <w:shd w:val="clear" w:color="auto" w:fill="auto"/>
            <w:noWrap/>
            <w:vAlign w:val="center"/>
            <w:hideMark/>
          </w:tcPr>
          <w:p w14:paraId="01914E0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HIS</w:t>
            </w:r>
          </w:p>
        </w:tc>
        <w:tc>
          <w:tcPr>
            <w:tcW w:w="1276" w:type="dxa"/>
            <w:tcBorders>
              <w:top w:val="nil"/>
              <w:left w:val="nil"/>
              <w:bottom w:val="single" w:sz="4" w:space="0" w:color="auto"/>
              <w:right w:val="single" w:sz="4" w:space="0" w:color="auto"/>
            </w:tcBorders>
            <w:shd w:val="clear" w:color="auto" w:fill="auto"/>
            <w:noWrap/>
            <w:vAlign w:val="center"/>
            <w:hideMark/>
          </w:tcPr>
          <w:p w14:paraId="3E6A8B5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86FDEE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0018-246X</w:t>
            </w:r>
          </w:p>
        </w:tc>
        <w:tc>
          <w:tcPr>
            <w:tcW w:w="1461" w:type="dxa"/>
            <w:tcBorders>
              <w:top w:val="nil"/>
              <w:left w:val="nil"/>
              <w:bottom w:val="single" w:sz="4" w:space="0" w:color="auto"/>
              <w:right w:val="single" w:sz="4" w:space="0" w:color="auto"/>
            </w:tcBorders>
            <w:shd w:val="clear" w:color="auto" w:fill="auto"/>
            <w:noWrap/>
            <w:vAlign w:val="center"/>
            <w:hideMark/>
          </w:tcPr>
          <w:p w14:paraId="16C5EFA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1469-5103</w:t>
            </w:r>
          </w:p>
        </w:tc>
      </w:tr>
      <w:tr w:rsidR="007A437A" w:rsidRPr="00FC005D" w14:paraId="6690F25D"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1DD5D0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Horizons</w:t>
            </w:r>
          </w:p>
        </w:tc>
        <w:tc>
          <w:tcPr>
            <w:tcW w:w="709" w:type="dxa"/>
            <w:tcBorders>
              <w:top w:val="nil"/>
              <w:left w:val="nil"/>
              <w:bottom w:val="single" w:sz="4" w:space="0" w:color="auto"/>
              <w:right w:val="single" w:sz="4" w:space="0" w:color="auto"/>
            </w:tcBorders>
            <w:shd w:val="clear" w:color="auto" w:fill="auto"/>
            <w:noWrap/>
            <w:vAlign w:val="center"/>
            <w:hideMark/>
          </w:tcPr>
          <w:p w14:paraId="04472ED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HOR</w:t>
            </w:r>
          </w:p>
        </w:tc>
        <w:tc>
          <w:tcPr>
            <w:tcW w:w="1276" w:type="dxa"/>
            <w:tcBorders>
              <w:top w:val="nil"/>
              <w:left w:val="nil"/>
              <w:bottom w:val="single" w:sz="4" w:space="0" w:color="auto"/>
              <w:right w:val="single" w:sz="4" w:space="0" w:color="auto"/>
            </w:tcBorders>
            <w:shd w:val="clear" w:color="auto" w:fill="auto"/>
            <w:noWrap/>
            <w:vAlign w:val="center"/>
            <w:hideMark/>
          </w:tcPr>
          <w:p w14:paraId="39DC984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ECB32D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0360-9669</w:t>
            </w:r>
          </w:p>
        </w:tc>
        <w:tc>
          <w:tcPr>
            <w:tcW w:w="1461" w:type="dxa"/>
            <w:tcBorders>
              <w:top w:val="nil"/>
              <w:left w:val="nil"/>
              <w:bottom w:val="single" w:sz="4" w:space="0" w:color="auto"/>
              <w:right w:val="single" w:sz="4" w:space="0" w:color="auto"/>
            </w:tcBorders>
            <w:shd w:val="clear" w:color="auto" w:fill="auto"/>
            <w:noWrap/>
            <w:vAlign w:val="center"/>
            <w:hideMark/>
          </w:tcPr>
          <w:p w14:paraId="346A216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2050-8557</w:t>
            </w:r>
          </w:p>
        </w:tc>
      </w:tr>
      <w:tr w:rsidR="007A437A" w:rsidRPr="00FC005D" w14:paraId="5E79A78D"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1AEDA9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High Power Laser Science and Engineering </w:t>
            </w:r>
          </w:p>
        </w:tc>
        <w:tc>
          <w:tcPr>
            <w:tcW w:w="709" w:type="dxa"/>
            <w:tcBorders>
              <w:top w:val="nil"/>
              <w:left w:val="nil"/>
              <w:bottom w:val="single" w:sz="4" w:space="0" w:color="auto"/>
              <w:right w:val="single" w:sz="4" w:space="0" w:color="auto"/>
            </w:tcBorders>
            <w:shd w:val="clear" w:color="auto" w:fill="auto"/>
            <w:noWrap/>
            <w:vAlign w:val="center"/>
            <w:hideMark/>
          </w:tcPr>
          <w:p w14:paraId="0C048F8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HPL</w:t>
            </w:r>
          </w:p>
        </w:tc>
        <w:tc>
          <w:tcPr>
            <w:tcW w:w="1276" w:type="dxa"/>
            <w:tcBorders>
              <w:top w:val="nil"/>
              <w:left w:val="nil"/>
              <w:bottom w:val="single" w:sz="4" w:space="0" w:color="auto"/>
              <w:right w:val="single" w:sz="4" w:space="0" w:color="auto"/>
            </w:tcBorders>
            <w:shd w:val="clear" w:color="auto" w:fill="auto"/>
            <w:noWrap/>
            <w:vAlign w:val="center"/>
            <w:hideMark/>
          </w:tcPr>
          <w:p w14:paraId="2603CCA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7ACEA72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2095-4719</w:t>
            </w:r>
          </w:p>
        </w:tc>
        <w:tc>
          <w:tcPr>
            <w:tcW w:w="1461" w:type="dxa"/>
            <w:tcBorders>
              <w:top w:val="nil"/>
              <w:left w:val="nil"/>
              <w:bottom w:val="single" w:sz="4" w:space="0" w:color="auto"/>
              <w:right w:val="single" w:sz="4" w:space="0" w:color="auto"/>
            </w:tcBorders>
            <w:shd w:val="clear" w:color="auto" w:fill="auto"/>
            <w:noWrap/>
            <w:vAlign w:val="center"/>
            <w:hideMark/>
          </w:tcPr>
          <w:p w14:paraId="64EFCC3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2052-3289</w:t>
            </w:r>
          </w:p>
        </w:tc>
      </w:tr>
      <w:tr w:rsidR="007A437A" w:rsidRPr="00FC005D" w14:paraId="6F85E6CF"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C1DC30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Harvard Theological Review</w:t>
            </w:r>
          </w:p>
        </w:tc>
        <w:tc>
          <w:tcPr>
            <w:tcW w:w="709" w:type="dxa"/>
            <w:tcBorders>
              <w:top w:val="nil"/>
              <w:left w:val="nil"/>
              <w:bottom w:val="single" w:sz="4" w:space="0" w:color="auto"/>
              <w:right w:val="single" w:sz="4" w:space="0" w:color="auto"/>
            </w:tcBorders>
            <w:shd w:val="clear" w:color="auto" w:fill="auto"/>
            <w:noWrap/>
            <w:vAlign w:val="center"/>
            <w:hideMark/>
          </w:tcPr>
          <w:p w14:paraId="1CD0F37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HTR</w:t>
            </w:r>
          </w:p>
        </w:tc>
        <w:tc>
          <w:tcPr>
            <w:tcW w:w="1276" w:type="dxa"/>
            <w:tcBorders>
              <w:top w:val="nil"/>
              <w:left w:val="nil"/>
              <w:bottom w:val="single" w:sz="4" w:space="0" w:color="auto"/>
              <w:right w:val="single" w:sz="4" w:space="0" w:color="auto"/>
            </w:tcBorders>
            <w:shd w:val="clear" w:color="auto" w:fill="auto"/>
            <w:noWrap/>
            <w:vAlign w:val="center"/>
            <w:hideMark/>
          </w:tcPr>
          <w:p w14:paraId="1717D33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80E184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0017-8160</w:t>
            </w:r>
          </w:p>
        </w:tc>
        <w:tc>
          <w:tcPr>
            <w:tcW w:w="1461" w:type="dxa"/>
            <w:tcBorders>
              <w:top w:val="nil"/>
              <w:left w:val="nil"/>
              <w:bottom w:val="single" w:sz="4" w:space="0" w:color="auto"/>
              <w:right w:val="single" w:sz="4" w:space="0" w:color="auto"/>
            </w:tcBorders>
            <w:shd w:val="clear" w:color="auto" w:fill="auto"/>
            <w:noWrap/>
            <w:vAlign w:val="center"/>
            <w:hideMark/>
          </w:tcPr>
          <w:p w14:paraId="1FC54F7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1475-4517</w:t>
            </w:r>
          </w:p>
        </w:tc>
      </w:tr>
      <w:tr w:rsidR="007A437A" w:rsidRPr="00FC005D" w14:paraId="3091A57F"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EF492F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Epidemiology &amp; Infection</w:t>
            </w:r>
          </w:p>
        </w:tc>
        <w:tc>
          <w:tcPr>
            <w:tcW w:w="709" w:type="dxa"/>
            <w:tcBorders>
              <w:top w:val="nil"/>
              <w:left w:val="nil"/>
              <w:bottom w:val="single" w:sz="4" w:space="0" w:color="auto"/>
              <w:right w:val="single" w:sz="4" w:space="0" w:color="auto"/>
            </w:tcBorders>
            <w:shd w:val="clear" w:color="auto" w:fill="auto"/>
            <w:noWrap/>
            <w:vAlign w:val="center"/>
            <w:hideMark/>
          </w:tcPr>
          <w:p w14:paraId="07B668F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HYG</w:t>
            </w:r>
          </w:p>
        </w:tc>
        <w:tc>
          <w:tcPr>
            <w:tcW w:w="1276" w:type="dxa"/>
            <w:tcBorders>
              <w:top w:val="nil"/>
              <w:left w:val="nil"/>
              <w:bottom w:val="single" w:sz="4" w:space="0" w:color="auto"/>
              <w:right w:val="single" w:sz="4" w:space="0" w:color="auto"/>
            </w:tcBorders>
            <w:shd w:val="clear" w:color="auto" w:fill="auto"/>
            <w:noWrap/>
            <w:vAlign w:val="center"/>
            <w:hideMark/>
          </w:tcPr>
          <w:p w14:paraId="7BE4B85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1080FD2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0950-2688</w:t>
            </w:r>
          </w:p>
        </w:tc>
        <w:tc>
          <w:tcPr>
            <w:tcW w:w="1461" w:type="dxa"/>
            <w:tcBorders>
              <w:top w:val="nil"/>
              <w:left w:val="nil"/>
              <w:bottom w:val="single" w:sz="4" w:space="0" w:color="auto"/>
              <w:right w:val="single" w:sz="4" w:space="0" w:color="auto"/>
            </w:tcBorders>
            <w:shd w:val="clear" w:color="auto" w:fill="auto"/>
            <w:noWrap/>
            <w:vAlign w:val="center"/>
            <w:hideMark/>
          </w:tcPr>
          <w:p w14:paraId="3F7CC4A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1469-4409</w:t>
            </w:r>
          </w:p>
        </w:tc>
      </w:tr>
      <w:tr w:rsidR="007A437A" w:rsidRPr="00FC005D" w14:paraId="4A507DB5"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E86B6A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Hypatia</w:t>
            </w:r>
          </w:p>
        </w:tc>
        <w:tc>
          <w:tcPr>
            <w:tcW w:w="709" w:type="dxa"/>
            <w:tcBorders>
              <w:top w:val="nil"/>
              <w:left w:val="nil"/>
              <w:bottom w:val="single" w:sz="4" w:space="0" w:color="auto"/>
              <w:right w:val="single" w:sz="4" w:space="0" w:color="auto"/>
            </w:tcBorders>
            <w:shd w:val="clear" w:color="auto" w:fill="auto"/>
            <w:noWrap/>
            <w:vAlign w:val="center"/>
            <w:hideMark/>
          </w:tcPr>
          <w:p w14:paraId="711A036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HYP</w:t>
            </w:r>
          </w:p>
        </w:tc>
        <w:tc>
          <w:tcPr>
            <w:tcW w:w="1276" w:type="dxa"/>
            <w:tcBorders>
              <w:top w:val="nil"/>
              <w:left w:val="nil"/>
              <w:bottom w:val="single" w:sz="4" w:space="0" w:color="auto"/>
              <w:right w:val="single" w:sz="4" w:space="0" w:color="auto"/>
            </w:tcBorders>
            <w:shd w:val="clear" w:color="auto" w:fill="auto"/>
            <w:noWrap/>
            <w:vAlign w:val="center"/>
            <w:hideMark/>
          </w:tcPr>
          <w:p w14:paraId="0E006A7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1023DE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0887-5367</w:t>
            </w:r>
          </w:p>
        </w:tc>
        <w:tc>
          <w:tcPr>
            <w:tcW w:w="1461" w:type="dxa"/>
            <w:tcBorders>
              <w:top w:val="nil"/>
              <w:left w:val="nil"/>
              <w:bottom w:val="single" w:sz="4" w:space="0" w:color="auto"/>
              <w:right w:val="single" w:sz="4" w:space="0" w:color="auto"/>
            </w:tcBorders>
            <w:shd w:val="clear" w:color="auto" w:fill="auto"/>
            <w:noWrap/>
            <w:vAlign w:val="center"/>
            <w:hideMark/>
          </w:tcPr>
          <w:p w14:paraId="0E0E013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1527-2001</w:t>
            </w:r>
          </w:p>
        </w:tc>
      </w:tr>
      <w:tr w:rsidR="007A437A" w:rsidRPr="00FC005D" w14:paraId="61056722" w14:textId="77777777" w:rsidTr="005E01D2">
        <w:trPr>
          <w:trHeight w:val="166"/>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CF3587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Proceedings of the International Astronomical Union  </w:t>
            </w:r>
          </w:p>
        </w:tc>
        <w:tc>
          <w:tcPr>
            <w:tcW w:w="709" w:type="dxa"/>
            <w:tcBorders>
              <w:top w:val="nil"/>
              <w:left w:val="nil"/>
              <w:bottom w:val="single" w:sz="4" w:space="0" w:color="auto"/>
              <w:right w:val="single" w:sz="4" w:space="0" w:color="auto"/>
            </w:tcBorders>
            <w:shd w:val="clear" w:color="auto" w:fill="auto"/>
            <w:noWrap/>
            <w:vAlign w:val="center"/>
            <w:hideMark/>
          </w:tcPr>
          <w:p w14:paraId="6E96245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IAU</w:t>
            </w:r>
          </w:p>
        </w:tc>
        <w:tc>
          <w:tcPr>
            <w:tcW w:w="1276" w:type="dxa"/>
            <w:tcBorders>
              <w:top w:val="nil"/>
              <w:left w:val="nil"/>
              <w:bottom w:val="single" w:sz="4" w:space="0" w:color="auto"/>
              <w:right w:val="single" w:sz="4" w:space="0" w:color="auto"/>
            </w:tcBorders>
            <w:shd w:val="clear" w:color="auto" w:fill="auto"/>
            <w:noWrap/>
            <w:vAlign w:val="center"/>
            <w:hideMark/>
          </w:tcPr>
          <w:p w14:paraId="10FD56F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1FE9D5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1743-9213</w:t>
            </w:r>
          </w:p>
        </w:tc>
        <w:tc>
          <w:tcPr>
            <w:tcW w:w="1461" w:type="dxa"/>
            <w:tcBorders>
              <w:top w:val="nil"/>
              <w:left w:val="nil"/>
              <w:bottom w:val="single" w:sz="4" w:space="0" w:color="auto"/>
              <w:right w:val="single" w:sz="4" w:space="0" w:color="auto"/>
            </w:tcBorders>
            <w:shd w:val="clear" w:color="auto" w:fill="auto"/>
            <w:noWrap/>
            <w:vAlign w:val="center"/>
            <w:hideMark/>
          </w:tcPr>
          <w:p w14:paraId="7FE721B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1743-9221</w:t>
            </w:r>
          </w:p>
        </w:tc>
      </w:tr>
      <w:tr w:rsidR="007A437A" w:rsidRPr="00FC005D" w14:paraId="56C847FD" w14:textId="77777777" w:rsidTr="005E01D2">
        <w:trPr>
          <w:trHeight w:val="9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75274B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Infection Control &amp; Hospital Epidemiology</w:t>
            </w:r>
          </w:p>
        </w:tc>
        <w:tc>
          <w:tcPr>
            <w:tcW w:w="709" w:type="dxa"/>
            <w:tcBorders>
              <w:top w:val="nil"/>
              <w:left w:val="nil"/>
              <w:bottom w:val="single" w:sz="4" w:space="0" w:color="auto"/>
              <w:right w:val="single" w:sz="4" w:space="0" w:color="auto"/>
            </w:tcBorders>
            <w:shd w:val="clear" w:color="auto" w:fill="auto"/>
            <w:noWrap/>
            <w:vAlign w:val="center"/>
            <w:hideMark/>
          </w:tcPr>
          <w:p w14:paraId="215489D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ICE</w:t>
            </w:r>
          </w:p>
        </w:tc>
        <w:tc>
          <w:tcPr>
            <w:tcW w:w="1276" w:type="dxa"/>
            <w:tcBorders>
              <w:top w:val="nil"/>
              <w:left w:val="nil"/>
              <w:bottom w:val="single" w:sz="4" w:space="0" w:color="auto"/>
              <w:right w:val="single" w:sz="4" w:space="0" w:color="auto"/>
            </w:tcBorders>
            <w:shd w:val="clear" w:color="auto" w:fill="auto"/>
            <w:noWrap/>
            <w:vAlign w:val="center"/>
            <w:hideMark/>
          </w:tcPr>
          <w:p w14:paraId="4339C70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A94B53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0899-823X</w:t>
            </w:r>
          </w:p>
        </w:tc>
        <w:tc>
          <w:tcPr>
            <w:tcW w:w="1461" w:type="dxa"/>
            <w:tcBorders>
              <w:top w:val="nil"/>
              <w:left w:val="nil"/>
              <w:bottom w:val="single" w:sz="4" w:space="0" w:color="auto"/>
              <w:right w:val="single" w:sz="4" w:space="0" w:color="auto"/>
            </w:tcBorders>
            <w:shd w:val="clear" w:color="auto" w:fill="auto"/>
            <w:noWrap/>
            <w:vAlign w:val="center"/>
            <w:hideMark/>
          </w:tcPr>
          <w:p w14:paraId="55F9449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1559-6834</w:t>
            </w:r>
          </w:p>
        </w:tc>
      </w:tr>
      <w:tr w:rsidR="007A437A" w:rsidRPr="00FC005D" w14:paraId="6107E844"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C7EA28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International and Comparative Social Policy</w:t>
            </w:r>
          </w:p>
        </w:tc>
        <w:tc>
          <w:tcPr>
            <w:tcW w:w="709" w:type="dxa"/>
            <w:tcBorders>
              <w:top w:val="nil"/>
              <w:left w:val="nil"/>
              <w:bottom w:val="single" w:sz="4" w:space="0" w:color="auto"/>
              <w:right w:val="single" w:sz="4" w:space="0" w:color="auto"/>
            </w:tcBorders>
            <w:shd w:val="clear" w:color="auto" w:fill="auto"/>
            <w:noWrap/>
            <w:vAlign w:val="center"/>
            <w:hideMark/>
          </w:tcPr>
          <w:p w14:paraId="012E0B4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ICS</w:t>
            </w:r>
          </w:p>
        </w:tc>
        <w:tc>
          <w:tcPr>
            <w:tcW w:w="1276" w:type="dxa"/>
            <w:tcBorders>
              <w:top w:val="nil"/>
              <w:left w:val="nil"/>
              <w:bottom w:val="single" w:sz="4" w:space="0" w:color="auto"/>
              <w:right w:val="single" w:sz="4" w:space="0" w:color="auto"/>
            </w:tcBorders>
            <w:shd w:val="clear" w:color="auto" w:fill="auto"/>
            <w:noWrap/>
            <w:vAlign w:val="center"/>
            <w:hideMark/>
          </w:tcPr>
          <w:p w14:paraId="5E7394C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31EBAE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2169-9763</w:t>
            </w:r>
          </w:p>
        </w:tc>
        <w:tc>
          <w:tcPr>
            <w:tcW w:w="1461" w:type="dxa"/>
            <w:tcBorders>
              <w:top w:val="nil"/>
              <w:left w:val="nil"/>
              <w:bottom w:val="single" w:sz="4" w:space="0" w:color="auto"/>
              <w:right w:val="single" w:sz="4" w:space="0" w:color="auto"/>
            </w:tcBorders>
            <w:shd w:val="clear" w:color="auto" w:fill="auto"/>
            <w:noWrap/>
            <w:vAlign w:val="center"/>
            <w:hideMark/>
          </w:tcPr>
          <w:p w14:paraId="1CF43E5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2169-978X</w:t>
            </w:r>
          </w:p>
        </w:tc>
      </w:tr>
      <w:tr w:rsidR="007A437A" w:rsidRPr="00FC005D" w14:paraId="3BCDEA18" w14:textId="77777777" w:rsidTr="005E01D2">
        <w:trPr>
          <w:trHeight w:val="203"/>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7666B0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Irish Historical Studies</w:t>
            </w:r>
          </w:p>
        </w:tc>
        <w:tc>
          <w:tcPr>
            <w:tcW w:w="709" w:type="dxa"/>
            <w:tcBorders>
              <w:top w:val="nil"/>
              <w:left w:val="nil"/>
              <w:bottom w:val="single" w:sz="4" w:space="0" w:color="auto"/>
              <w:right w:val="single" w:sz="4" w:space="0" w:color="auto"/>
            </w:tcBorders>
            <w:shd w:val="clear" w:color="auto" w:fill="auto"/>
            <w:noWrap/>
            <w:vAlign w:val="center"/>
            <w:hideMark/>
          </w:tcPr>
          <w:p w14:paraId="7F2565E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IHS</w:t>
            </w:r>
          </w:p>
        </w:tc>
        <w:tc>
          <w:tcPr>
            <w:tcW w:w="1276" w:type="dxa"/>
            <w:tcBorders>
              <w:top w:val="nil"/>
              <w:left w:val="nil"/>
              <w:bottom w:val="single" w:sz="4" w:space="0" w:color="auto"/>
              <w:right w:val="single" w:sz="4" w:space="0" w:color="auto"/>
            </w:tcBorders>
            <w:shd w:val="clear" w:color="auto" w:fill="auto"/>
            <w:noWrap/>
            <w:vAlign w:val="center"/>
            <w:hideMark/>
          </w:tcPr>
          <w:p w14:paraId="58C23D4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EB4E29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0021-1214</w:t>
            </w:r>
          </w:p>
        </w:tc>
        <w:tc>
          <w:tcPr>
            <w:tcW w:w="1461" w:type="dxa"/>
            <w:tcBorders>
              <w:top w:val="nil"/>
              <w:left w:val="nil"/>
              <w:bottom w:val="single" w:sz="4" w:space="0" w:color="auto"/>
              <w:right w:val="single" w:sz="4" w:space="0" w:color="auto"/>
            </w:tcBorders>
            <w:shd w:val="clear" w:color="auto" w:fill="auto"/>
            <w:noWrap/>
            <w:vAlign w:val="center"/>
            <w:hideMark/>
          </w:tcPr>
          <w:p w14:paraId="6C66B8D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2056-4139</w:t>
            </w:r>
          </w:p>
        </w:tc>
      </w:tr>
      <w:tr w:rsidR="007A437A" w:rsidRPr="00FC005D" w14:paraId="60968DDA" w14:textId="77777777" w:rsidTr="005E01D2">
        <w:trPr>
          <w:trHeight w:val="135"/>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59A7A6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International Journal of Astrobiology</w:t>
            </w:r>
          </w:p>
        </w:tc>
        <w:tc>
          <w:tcPr>
            <w:tcW w:w="709" w:type="dxa"/>
            <w:tcBorders>
              <w:top w:val="nil"/>
              <w:left w:val="nil"/>
              <w:bottom w:val="single" w:sz="4" w:space="0" w:color="auto"/>
              <w:right w:val="single" w:sz="4" w:space="0" w:color="auto"/>
            </w:tcBorders>
            <w:shd w:val="clear" w:color="auto" w:fill="auto"/>
            <w:noWrap/>
            <w:vAlign w:val="center"/>
            <w:hideMark/>
          </w:tcPr>
          <w:p w14:paraId="7256998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IJA</w:t>
            </w:r>
          </w:p>
        </w:tc>
        <w:tc>
          <w:tcPr>
            <w:tcW w:w="1276" w:type="dxa"/>
            <w:tcBorders>
              <w:top w:val="nil"/>
              <w:left w:val="nil"/>
              <w:bottom w:val="single" w:sz="4" w:space="0" w:color="auto"/>
              <w:right w:val="single" w:sz="4" w:space="0" w:color="auto"/>
            </w:tcBorders>
            <w:shd w:val="clear" w:color="auto" w:fill="auto"/>
            <w:noWrap/>
            <w:vAlign w:val="center"/>
            <w:hideMark/>
          </w:tcPr>
          <w:p w14:paraId="7F4CE79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45EAA4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1473-5504</w:t>
            </w:r>
          </w:p>
        </w:tc>
        <w:tc>
          <w:tcPr>
            <w:tcW w:w="1461" w:type="dxa"/>
            <w:tcBorders>
              <w:top w:val="nil"/>
              <w:left w:val="nil"/>
              <w:bottom w:val="single" w:sz="4" w:space="0" w:color="auto"/>
              <w:right w:val="single" w:sz="4" w:space="0" w:color="auto"/>
            </w:tcBorders>
            <w:shd w:val="clear" w:color="auto" w:fill="auto"/>
            <w:noWrap/>
            <w:vAlign w:val="center"/>
            <w:hideMark/>
          </w:tcPr>
          <w:p w14:paraId="7EB77F2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1475-3006</w:t>
            </w:r>
          </w:p>
        </w:tc>
      </w:tr>
      <w:tr w:rsidR="007A437A" w:rsidRPr="00FC005D" w14:paraId="319B2231"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ACCE08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International  Journal of Law in Context</w:t>
            </w:r>
          </w:p>
        </w:tc>
        <w:tc>
          <w:tcPr>
            <w:tcW w:w="709" w:type="dxa"/>
            <w:tcBorders>
              <w:top w:val="nil"/>
              <w:left w:val="nil"/>
              <w:bottom w:val="single" w:sz="4" w:space="0" w:color="auto"/>
              <w:right w:val="single" w:sz="4" w:space="0" w:color="auto"/>
            </w:tcBorders>
            <w:shd w:val="clear" w:color="auto" w:fill="auto"/>
            <w:noWrap/>
            <w:vAlign w:val="center"/>
            <w:hideMark/>
          </w:tcPr>
          <w:p w14:paraId="70CD757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IJC</w:t>
            </w:r>
          </w:p>
        </w:tc>
        <w:tc>
          <w:tcPr>
            <w:tcW w:w="1276" w:type="dxa"/>
            <w:tcBorders>
              <w:top w:val="nil"/>
              <w:left w:val="nil"/>
              <w:bottom w:val="single" w:sz="4" w:space="0" w:color="auto"/>
              <w:right w:val="single" w:sz="4" w:space="0" w:color="auto"/>
            </w:tcBorders>
            <w:shd w:val="clear" w:color="auto" w:fill="auto"/>
            <w:noWrap/>
            <w:vAlign w:val="center"/>
            <w:hideMark/>
          </w:tcPr>
          <w:p w14:paraId="151FACA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B2F171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1744-5523</w:t>
            </w:r>
          </w:p>
        </w:tc>
        <w:tc>
          <w:tcPr>
            <w:tcW w:w="1461" w:type="dxa"/>
            <w:tcBorders>
              <w:top w:val="nil"/>
              <w:left w:val="nil"/>
              <w:bottom w:val="single" w:sz="4" w:space="0" w:color="auto"/>
              <w:right w:val="single" w:sz="4" w:space="0" w:color="auto"/>
            </w:tcBorders>
            <w:shd w:val="clear" w:color="auto" w:fill="auto"/>
            <w:noWrap/>
            <w:vAlign w:val="center"/>
            <w:hideMark/>
          </w:tcPr>
          <w:p w14:paraId="5896F0A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1744-5531</w:t>
            </w:r>
          </w:p>
        </w:tc>
      </w:tr>
      <w:tr w:rsidR="007A437A" w:rsidRPr="00FC005D" w14:paraId="240C6965" w14:textId="77777777" w:rsidTr="005E01D2">
        <w:trPr>
          <w:trHeight w:val="99"/>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77B7E6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International Legal Materials</w:t>
            </w:r>
          </w:p>
        </w:tc>
        <w:tc>
          <w:tcPr>
            <w:tcW w:w="709" w:type="dxa"/>
            <w:tcBorders>
              <w:top w:val="nil"/>
              <w:left w:val="nil"/>
              <w:bottom w:val="single" w:sz="4" w:space="0" w:color="auto"/>
              <w:right w:val="single" w:sz="4" w:space="0" w:color="auto"/>
            </w:tcBorders>
            <w:shd w:val="clear" w:color="auto" w:fill="auto"/>
            <w:noWrap/>
            <w:vAlign w:val="center"/>
            <w:hideMark/>
          </w:tcPr>
          <w:p w14:paraId="47AC1B2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ILM</w:t>
            </w:r>
          </w:p>
        </w:tc>
        <w:tc>
          <w:tcPr>
            <w:tcW w:w="1276" w:type="dxa"/>
            <w:tcBorders>
              <w:top w:val="nil"/>
              <w:left w:val="nil"/>
              <w:bottom w:val="single" w:sz="4" w:space="0" w:color="auto"/>
              <w:right w:val="single" w:sz="4" w:space="0" w:color="auto"/>
            </w:tcBorders>
            <w:shd w:val="clear" w:color="auto" w:fill="auto"/>
            <w:noWrap/>
            <w:vAlign w:val="center"/>
            <w:hideMark/>
          </w:tcPr>
          <w:p w14:paraId="309A0DF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117A1E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0020-7829</w:t>
            </w:r>
          </w:p>
        </w:tc>
        <w:tc>
          <w:tcPr>
            <w:tcW w:w="1461" w:type="dxa"/>
            <w:tcBorders>
              <w:top w:val="nil"/>
              <w:left w:val="nil"/>
              <w:bottom w:val="single" w:sz="4" w:space="0" w:color="auto"/>
              <w:right w:val="single" w:sz="4" w:space="0" w:color="auto"/>
            </w:tcBorders>
            <w:shd w:val="clear" w:color="auto" w:fill="auto"/>
            <w:noWrap/>
            <w:vAlign w:val="center"/>
            <w:hideMark/>
          </w:tcPr>
          <w:p w14:paraId="22AB634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1930-6571</w:t>
            </w:r>
          </w:p>
        </w:tc>
      </w:tr>
      <w:tr w:rsidR="007A437A" w:rsidRPr="00FC005D" w14:paraId="61CF74E5"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B340FE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International &amp; Comparative Law Quarterly</w:t>
            </w:r>
          </w:p>
        </w:tc>
        <w:tc>
          <w:tcPr>
            <w:tcW w:w="709" w:type="dxa"/>
            <w:tcBorders>
              <w:top w:val="nil"/>
              <w:left w:val="nil"/>
              <w:bottom w:val="single" w:sz="4" w:space="0" w:color="auto"/>
              <w:right w:val="single" w:sz="4" w:space="0" w:color="auto"/>
            </w:tcBorders>
            <w:shd w:val="clear" w:color="auto" w:fill="auto"/>
            <w:noWrap/>
            <w:vAlign w:val="center"/>
            <w:hideMark/>
          </w:tcPr>
          <w:p w14:paraId="6753AE7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ILQ</w:t>
            </w:r>
          </w:p>
        </w:tc>
        <w:tc>
          <w:tcPr>
            <w:tcW w:w="1276" w:type="dxa"/>
            <w:tcBorders>
              <w:top w:val="nil"/>
              <w:left w:val="nil"/>
              <w:bottom w:val="single" w:sz="4" w:space="0" w:color="auto"/>
              <w:right w:val="single" w:sz="4" w:space="0" w:color="auto"/>
            </w:tcBorders>
            <w:shd w:val="clear" w:color="auto" w:fill="auto"/>
            <w:noWrap/>
            <w:vAlign w:val="center"/>
            <w:hideMark/>
          </w:tcPr>
          <w:p w14:paraId="1059145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46E839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0020-5893</w:t>
            </w:r>
          </w:p>
        </w:tc>
        <w:tc>
          <w:tcPr>
            <w:tcW w:w="1461" w:type="dxa"/>
            <w:tcBorders>
              <w:top w:val="nil"/>
              <w:left w:val="nil"/>
              <w:bottom w:val="single" w:sz="4" w:space="0" w:color="auto"/>
              <w:right w:val="single" w:sz="4" w:space="0" w:color="auto"/>
            </w:tcBorders>
            <w:shd w:val="clear" w:color="auto" w:fill="auto"/>
            <w:noWrap/>
            <w:vAlign w:val="center"/>
            <w:hideMark/>
          </w:tcPr>
          <w:p w14:paraId="5EBBB30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1471-6895</w:t>
            </w:r>
          </w:p>
        </w:tc>
      </w:tr>
      <w:tr w:rsidR="007A437A" w:rsidRPr="00FC005D" w14:paraId="010815D3"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EC46A3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International </w:t>
            </w:r>
            <w:proofErr w:type="spellStart"/>
            <w:r w:rsidRPr="00FC005D">
              <w:rPr>
                <w:rFonts w:ascii="Calibri" w:hAnsi="Calibri" w:cs="Calibri"/>
                <w:noProof w:val="0"/>
                <w:szCs w:val="16"/>
                <w:lang w:eastAsia="en-GB"/>
              </w:rPr>
              <w:t>Labor</w:t>
            </w:r>
            <w:proofErr w:type="spellEnd"/>
            <w:r w:rsidRPr="00FC005D">
              <w:rPr>
                <w:rFonts w:ascii="Calibri" w:hAnsi="Calibri" w:cs="Calibri"/>
                <w:noProof w:val="0"/>
                <w:szCs w:val="16"/>
                <w:lang w:eastAsia="en-GB"/>
              </w:rPr>
              <w:t xml:space="preserve"> and Working-Class History</w:t>
            </w:r>
          </w:p>
        </w:tc>
        <w:tc>
          <w:tcPr>
            <w:tcW w:w="709" w:type="dxa"/>
            <w:tcBorders>
              <w:top w:val="nil"/>
              <w:left w:val="nil"/>
              <w:bottom w:val="single" w:sz="4" w:space="0" w:color="auto"/>
              <w:right w:val="single" w:sz="4" w:space="0" w:color="auto"/>
            </w:tcBorders>
            <w:shd w:val="clear" w:color="auto" w:fill="auto"/>
            <w:noWrap/>
            <w:vAlign w:val="center"/>
            <w:hideMark/>
          </w:tcPr>
          <w:p w14:paraId="002C28A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ILW</w:t>
            </w:r>
          </w:p>
        </w:tc>
        <w:tc>
          <w:tcPr>
            <w:tcW w:w="1276" w:type="dxa"/>
            <w:tcBorders>
              <w:top w:val="nil"/>
              <w:left w:val="nil"/>
              <w:bottom w:val="single" w:sz="4" w:space="0" w:color="auto"/>
              <w:right w:val="single" w:sz="4" w:space="0" w:color="auto"/>
            </w:tcBorders>
            <w:shd w:val="clear" w:color="auto" w:fill="auto"/>
            <w:noWrap/>
            <w:vAlign w:val="center"/>
            <w:hideMark/>
          </w:tcPr>
          <w:p w14:paraId="391FA88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E91A03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0147-5479</w:t>
            </w:r>
          </w:p>
        </w:tc>
        <w:tc>
          <w:tcPr>
            <w:tcW w:w="1461" w:type="dxa"/>
            <w:tcBorders>
              <w:top w:val="nil"/>
              <w:left w:val="nil"/>
              <w:bottom w:val="single" w:sz="4" w:space="0" w:color="auto"/>
              <w:right w:val="single" w:sz="4" w:space="0" w:color="auto"/>
            </w:tcBorders>
            <w:shd w:val="clear" w:color="auto" w:fill="auto"/>
            <w:noWrap/>
            <w:vAlign w:val="center"/>
            <w:hideMark/>
          </w:tcPr>
          <w:p w14:paraId="03BCE77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1471-6445</w:t>
            </w:r>
          </w:p>
        </w:tc>
      </w:tr>
      <w:tr w:rsidR="007A437A" w:rsidRPr="00FC005D" w14:paraId="4C1D36A9"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E39FA7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International Organization</w:t>
            </w:r>
          </w:p>
        </w:tc>
        <w:tc>
          <w:tcPr>
            <w:tcW w:w="709" w:type="dxa"/>
            <w:tcBorders>
              <w:top w:val="nil"/>
              <w:left w:val="nil"/>
              <w:bottom w:val="single" w:sz="4" w:space="0" w:color="auto"/>
              <w:right w:val="single" w:sz="4" w:space="0" w:color="auto"/>
            </w:tcBorders>
            <w:shd w:val="clear" w:color="auto" w:fill="auto"/>
            <w:noWrap/>
            <w:vAlign w:val="center"/>
            <w:hideMark/>
          </w:tcPr>
          <w:p w14:paraId="014ABDF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INO</w:t>
            </w:r>
          </w:p>
        </w:tc>
        <w:tc>
          <w:tcPr>
            <w:tcW w:w="1276" w:type="dxa"/>
            <w:tcBorders>
              <w:top w:val="nil"/>
              <w:left w:val="nil"/>
              <w:bottom w:val="single" w:sz="4" w:space="0" w:color="auto"/>
              <w:right w:val="single" w:sz="4" w:space="0" w:color="auto"/>
            </w:tcBorders>
            <w:shd w:val="clear" w:color="auto" w:fill="auto"/>
            <w:noWrap/>
            <w:vAlign w:val="center"/>
            <w:hideMark/>
          </w:tcPr>
          <w:p w14:paraId="2B67639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863B34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0020-8183</w:t>
            </w:r>
          </w:p>
        </w:tc>
        <w:tc>
          <w:tcPr>
            <w:tcW w:w="1461" w:type="dxa"/>
            <w:tcBorders>
              <w:top w:val="nil"/>
              <w:left w:val="nil"/>
              <w:bottom w:val="single" w:sz="4" w:space="0" w:color="auto"/>
              <w:right w:val="single" w:sz="4" w:space="0" w:color="auto"/>
            </w:tcBorders>
            <w:shd w:val="clear" w:color="auto" w:fill="auto"/>
            <w:noWrap/>
            <w:vAlign w:val="center"/>
            <w:hideMark/>
          </w:tcPr>
          <w:p w14:paraId="63E10F8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1531-5088</w:t>
            </w:r>
          </w:p>
        </w:tc>
      </w:tr>
      <w:tr w:rsidR="007A437A" w:rsidRPr="00FC005D" w14:paraId="1DA945E3"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7C6C6F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Invasive Plant Science and Management</w:t>
            </w:r>
          </w:p>
        </w:tc>
        <w:tc>
          <w:tcPr>
            <w:tcW w:w="709" w:type="dxa"/>
            <w:tcBorders>
              <w:top w:val="nil"/>
              <w:left w:val="nil"/>
              <w:bottom w:val="single" w:sz="4" w:space="0" w:color="auto"/>
              <w:right w:val="single" w:sz="4" w:space="0" w:color="auto"/>
            </w:tcBorders>
            <w:shd w:val="clear" w:color="auto" w:fill="auto"/>
            <w:noWrap/>
            <w:vAlign w:val="center"/>
            <w:hideMark/>
          </w:tcPr>
          <w:p w14:paraId="3FCBB5D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INP</w:t>
            </w:r>
          </w:p>
        </w:tc>
        <w:tc>
          <w:tcPr>
            <w:tcW w:w="1276" w:type="dxa"/>
            <w:tcBorders>
              <w:top w:val="nil"/>
              <w:left w:val="nil"/>
              <w:bottom w:val="single" w:sz="4" w:space="0" w:color="auto"/>
              <w:right w:val="single" w:sz="4" w:space="0" w:color="auto"/>
            </w:tcBorders>
            <w:shd w:val="clear" w:color="auto" w:fill="auto"/>
            <w:noWrap/>
            <w:vAlign w:val="center"/>
            <w:hideMark/>
          </w:tcPr>
          <w:p w14:paraId="050BD73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24C383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1939-7291</w:t>
            </w:r>
          </w:p>
        </w:tc>
        <w:tc>
          <w:tcPr>
            <w:tcW w:w="1461" w:type="dxa"/>
            <w:tcBorders>
              <w:top w:val="nil"/>
              <w:left w:val="nil"/>
              <w:bottom w:val="single" w:sz="4" w:space="0" w:color="auto"/>
              <w:right w:val="single" w:sz="4" w:space="0" w:color="auto"/>
            </w:tcBorders>
            <w:shd w:val="clear" w:color="auto" w:fill="auto"/>
            <w:noWrap/>
            <w:vAlign w:val="center"/>
            <w:hideMark/>
          </w:tcPr>
          <w:p w14:paraId="31156AA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1939-747X</w:t>
            </w:r>
          </w:p>
        </w:tc>
      </w:tr>
      <w:tr w:rsidR="007A437A" w:rsidRPr="00FC005D" w14:paraId="0C6B8860" w14:textId="77777777" w:rsidTr="005E01D2">
        <w:trPr>
          <w:trHeight w:val="173"/>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1EAD84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the International Neuropsychological Society</w:t>
            </w:r>
          </w:p>
        </w:tc>
        <w:tc>
          <w:tcPr>
            <w:tcW w:w="709" w:type="dxa"/>
            <w:tcBorders>
              <w:top w:val="nil"/>
              <w:left w:val="nil"/>
              <w:bottom w:val="single" w:sz="4" w:space="0" w:color="auto"/>
              <w:right w:val="single" w:sz="4" w:space="0" w:color="auto"/>
            </w:tcBorders>
            <w:shd w:val="clear" w:color="auto" w:fill="auto"/>
            <w:noWrap/>
            <w:vAlign w:val="center"/>
            <w:hideMark/>
          </w:tcPr>
          <w:p w14:paraId="2978DCB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INS</w:t>
            </w:r>
          </w:p>
        </w:tc>
        <w:tc>
          <w:tcPr>
            <w:tcW w:w="1276" w:type="dxa"/>
            <w:tcBorders>
              <w:top w:val="nil"/>
              <w:left w:val="nil"/>
              <w:bottom w:val="single" w:sz="4" w:space="0" w:color="auto"/>
              <w:right w:val="single" w:sz="4" w:space="0" w:color="auto"/>
            </w:tcBorders>
            <w:shd w:val="clear" w:color="auto" w:fill="auto"/>
            <w:noWrap/>
            <w:vAlign w:val="center"/>
            <w:hideMark/>
          </w:tcPr>
          <w:p w14:paraId="1CB80AB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B7EC0E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1355-6177</w:t>
            </w:r>
          </w:p>
        </w:tc>
        <w:tc>
          <w:tcPr>
            <w:tcW w:w="1461" w:type="dxa"/>
            <w:tcBorders>
              <w:top w:val="nil"/>
              <w:left w:val="nil"/>
              <w:bottom w:val="single" w:sz="4" w:space="0" w:color="auto"/>
              <w:right w:val="single" w:sz="4" w:space="0" w:color="auto"/>
            </w:tcBorders>
            <w:shd w:val="clear" w:color="auto" w:fill="auto"/>
            <w:noWrap/>
            <w:vAlign w:val="center"/>
            <w:hideMark/>
          </w:tcPr>
          <w:p w14:paraId="28BA416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1469-7661</w:t>
            </w:r>
          </w:p>
        </w:tc>
      </w:tr>
      <w:tr w:rsidR="007A437A" w:rsidRPr="00FC005D" w14:paraId="592BA328"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45B85B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International Theory</w:t>
            </w:r>
          </w:p>
        </w:tc>
        <w:tc>
          <w:tcPr>
            <w:tcW w:w="709" w:type="dxa"/>
            <w:tcBorders>
              <w:top w:val="nil"/>
              <w:left w:val="nil"/>
              <w:bottom w:val="single" w:sz="4" w:space="0" w:color="auto"/>
              <w:right w:val="single" w:sz="4" w:space="0" w:color="auto"/>
            </w:tcBorders>
            <w:shd w:val="clear" w:color="auto" w:fill="auto"/>
            <w:noWrap/>
            <w:vAlign w:val="center"/>
            <w:hideMark/>
          </w:tcPr>
          <w:p w14:paraId="1624C7B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INT</w:t>
            </w:r>
          </w:p>
        </w:tc>
        <w:tc>
          <w:tcPr>
            <w:tcW w:w="1276" w:type="dxa"/>
            <w:tcBorders>
              <w:top w:val="nil"/>
              <w:left w:val="nil"/>
              <w:bottom w:val="single" w:sz="4" w:space="0" w:color="auto"/>
              <w:right w:val="single" w:sz="4" w:space="0" w:color="auto"/>
            </w:tcBorders>
            <w:shd w:val="clear" w:color="auto" w:fill="auto"/>
            <w:noWrap/>
            <w:vAlign w:val="center"/>
            <w:hideMark/>
          </w:tcPr>
          <w:p w14:paraId="1C0DBCD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611B73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1752-9719</w:t>
            </w:r>
          </w:p>
        </w:tc>
        <w:tc>
          <w:tcPr>
            <w:tcW w:w="1461" w:type="dxa"/>
            <w:tcBorders>
              <w:top w:val="nil"/>
              <w:left w:val="nil"/>
              <w:bottom w:val="single" w:sz="4" w:space="0" w:color="auto"/>
              <w:right w:val="single" w:sz="4" w:space="0" w:color="auto"/>
            </w:tcBorders>
            <w:shd w:val="clear" w:color="auto" w:fill="auto"/>
            <w:noWrap/>
            <w:vAlign w:val="center"/>
            <w:hideMark/>
          </w:tcPr>
          <w:p w14:paraId="00AF1E5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1752-9727</w:t>
            </w:r>
          </w:p>
        </w:tc>
      </w:tr>
      <w:tr w:rsidR="007A437A" w:rsidRPr="00FC005D" w14:paraId="4001CD1C"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A1F0E2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Industrial and Organizational Psychology</w:t>
            </w:r>
          </w:p>
        </w:tc>
        <w:tc>
          <w:tcPr>
            <w:tcW w:w="709" w:type="dxa"/>
            <w:tcBorders>
              <w:top w:val="nil"/>
              <w:left w:val="nil"/>
              <w:bottom w:val="single" w:sz="4" w:space="0" w:color="auto"/>
              <w:right w:val="single" w:sz="4" w:space="0" w:color="auto"/>
            </w:tcBorders>
            <w:shd w:val="clear" w:color="auto" w:fill="auto"/>
            <w:noWrap/>
            <w:vAlign w:val="center"/>
            <w:hideMark/>
          </w:tcPr>
          <w:p w14:paraId="146F8EB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IOP</w:t>
            </w:r>
          </w:p>
        </w:tc>
        <w:tc>
          <w:tcPr>
            <w:tcW w:w="1276" w:type="dxa"/>
            <w:tcBorders>
              <w:top w:val="nil"/>
              <w:left w:val="nil"/>
              <w:bottom w:val="single" w:sz="4" w:space="0" w:color="auto"/>
              <w:right w:val="single" w:sz="4" w:space="0" w:color="auto"/>
            </w:tcBorders>
            <w:shd w:val="clear" w:color="auto" w:fill="auto"/>
            <w:noWrap/>
            <w:vAlign w:val="center"/>
            <w:hideMark/>
          </w:tcPr>
          <w:p w14:paraId="16C2EF8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F6AE65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1754-9426</w:t>
            </w:r>
          </w:p>
        </w:tc>
        <w:tc>
          <w:tcPr>
            <w:tcW w:w="1461" w:type="dxa"/>
            <w:tcBorders>
              <w:top w:val="nil"/>
              <w:left w:val="nil"/>
              <w:bottom w:val="single" w:sz="4" w:space="0" w:color="auto"/>
              <w:right w:val="single" w:sz="4" w:space="0" w:color="auto"/>
            </w:tcBorders>
            <w:shd w:val="clear" w:color="auto" w:fill="auto"/>
            <w:noWrap/>
            <w:vAlign w:val="center"/>
            <w:hideMark/>
          </w:tcPr>
          <w:p w14:paraId="5313F74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1754-9434</w:t>
            </w:r>
          </w:p>
        </w:tc>
      </w:tr>
      <w:tr w:rsidR="007A437A" w:rsidRPr="00FC005D" w14:paraId="52A04E91" w14:textId="77777777" w:rsidTr="005E01D2">
        <w:trPr>
          <w:trHeight w:val="18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0268A1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the International Phonetic Association</w:t>
            </w:r>
          </w:p>
        </w:tc>
        <w:tc>
          <w:tcPr>
            <w:tcW w:w="709" w:type="dxa"/>
            <w:tcBorders>
              <w:top w:val="nil"/>
              <w:left w:val="nil"/>
              <w:bottom w:val="single" w:sz="4" w:space="0" w:color="auto"/>
              <w:right w:val="single" w:sz="4" w:space="0" w:color="auto"/>
            </w:tcBorders>
            <w:shd w:val="clear" w:color="auto" w:fill="auto"/>
            <w:noWrap/>
            <w:vAlign w:val="center"/>
            <w:hideMark/>
          </w:tcPr>
          <w:p w14:paraId="018D0CF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IPA</w:t>
            </w:r>
          </w:p>
        </w:tc>
        <w:tc>
          <w:tcPr>
            <w:tcW w:w="1276" w:type="dxa"/>
            <w:tcBorders>
              <w:top w:val="nil"/>
              <w:left w:val="nil"/>
              <w:bottom w:val="single" w:sz="4" w:space="0" w:color="auto"/>
              <w:right w:val="single" w:sz="4" w:space="0" w:color="auto"/>
            </w:tcBorders>
            <w:shd w:val="clear" w:color="auto" w:fill="auto"/>
            <w:noWrap/>
            <w:vAlign w:val="center"/>
            <w:hideMark/>
          </w:tcPr>
          <w:p w14:paraId="1B3753C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4967A7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0025-1003</w:t>
            </w:r>
          </w:p>
        </w:tc>
        <w:tc>
          <w:tcPr>
            <w:tcW w:w="1461" w:type="dxa"/>
            <w:tcBorders>
              <w:top w:val="nil"/>
              <w:left w:val="nil"/>
              <w:bottom w:val="single" w:sz="4" w:space="0" w:color="auto"/>
              <w:right w:val="single" w:sz="4" w:space="0" w:color="auto"/>
            </w:tcBorders>
            <w:shd w:val="clear" w:color="auto" w:fill="auto"/>
            <w:noWrap/>
            <w:vAlign w:val="center"/>
            <w:hideMark/>
          </w:tcPr>
          <w:p w14:paraId="0BE45BB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1475-3502</w:t>
            </w:r>
          </w:p>
        </w:tc>
      </w:tr>
      <w:tr w:rsidR="007A437A" w:rsidRPr="00FC005D" w14:paraId="36C24ABE" w14:textId="77777777" w:rsidTr="005E01D2">
        <w:trPr>
          <w:trHeight w:val="115"/>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AF2FE4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International Psychogeriatrics  </w:t>
            </w:r>
          </w:p>
        </w:tc>
        <w:tc>
          <w:tcPr>
            <w:tcW w:w="709" w:type="dxa"/>
            <w:tcBorders>
              <w:top w:val="nil"/>
              <w:left w:val="nil"/>
              <w:bottom w:val="single" w:sz="4" w:space="0" w:color="auto"/>
              <w:right w:val="single" w:sz="4" w:space="0" w:color="auto"/>
            </w:tcBorders>
            <w:shd w:val="clear" w:color="auto" w:fill="auto"/>
            <w:noWrap/>
            <w:vAlign w:val="center"/>
            <w:hideMark/>
          </w:tcPr>
          <w:p w14:paraId="0711099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IPG</w:t>
            </w:r>
          </w:p>
        </w:tc>
        <w:tc>
          <w:tcPr>
            <w:tcW w:w="1276" w:type="dxa"/>
            <w:tcBorders>
              <w:top w:val="nil"/>
              <w:left w:val="nil"/>
              <w:bottom w:val="single" w:sz="4" w:space="0" w:color="auto"/>
              <w:right w:val="single" w:sz="4" w:space="0" w:color="auto"/>
            </w:tcBorders>
            <w:shd w:val="clear" w:color="auto" w:fill="auto"/>
            <w:noWrap/>
            <w:vAlign w:val="center"/>
            <w:hideMark/>
          </w:tcPr>
          <w:p w14:paraId="33A990A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B1EB28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1041-6102</w:t>
            </w:r>
          </w:p>
        </w:tc>
        <w:tc>
          <w:tcPr>
            <w:tcW w:w="1461" w:type="dxa"/>
            <w:tcBorders>
              <w:top w:val="nil"/>
              <w:left w:val="nil"/>
              <w:bottom w:val="single" w:sz="4" w:space="0" w:color="auto"/>
              <w:right w:val="single" w:sz="4" w:space="0" w:color="auto"/>
            </w:tcBorders>
            <w:shd w:val="clear" w:color="auto" w:fill="auto"/>
            <w:noWrap/>
            <w:vAlign w:val="center"/>
            <w:hideMark/>
          </w:tcPr>
          <w:p w14:paraId="33B4B64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1741-203X</w:t>
            </w:r>
          </w:p>
        </w:tc>
      </w:tr>
      <w:tr w:rsidR="007A437A" w:rsidRPr="00FC005D" w14:paraId="5EC70408" w14:textId="77777777" w:rsidTr="005E01D2">
        <w:trPr>
          <w:trHeight w:val="189"/>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6BA194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Irish Journal of Psychological Medicine</w:t>
            </w:r>
          </w:p>
        </w:tc>
        <w:tc>
          <w:tcPr>
            <w:tcW w:w="709" w:type="dxa"/>
            <w:tcBorders>
              <w:top w:val="nil"/>
              <w:left w:val="nil"/>
              <w:bottom w:val="single" w:sz="4" w:space="0" w:color="auto"/>
              <w:right w:val="single" w:sz="4" w:space="0" w:color="auto"/>
            </w:tcBorders>
            <w:shd w:val="clear" w:color="auto" w:fill="auto"/>
            <w:noWrap/>
            <w:vAlign w:val="center"/>
            <w:hideMark/>
          </w:tcPr>
          <w:p w14:paraId="3C69038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IPM</w:t>
            </w:r>
          </w:p>
        </w:tc>
        <w:tc>
          <w:tcPr>
            <w:tcW w:w="1276" w:type="dxa"/>
            <w:tcBorders>
              <w:top w:val="nil"/>
              <w:left w:val="nil"/>
              <w:bottom w:val="single" w:sz="4" w:space="0" w:color="auto"/>
              <w:right w:val="single" w:sz="4" w:space="0" w:color="auto"/>
            </w:tcBorders>
            <w:shd w:val="clear" w:color="auto" w:fill="auto"/>
            <w:noWrap/>
            <w:vAlign w:val="center"/>
            <w:hideMark/>
          </w:tcPr>
          <w:p w14:paraId="23B9FFA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190A14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0790-9667</w:t>
            </w:r>
          </w:p>
        </w:tc>
        <w:tc>
          <w:tcPr>
            <w:tcW w:w="1461" w:type="dxa"/>
            <w:tcBorders>
              <w:top w:val="nil"/>
              <w:left w:val="nil"/>
              <w:bottom w:val="single" w:sz="4" w:space="0" w:color="auto"/>
              <w:right w:val="single" w:sz="4" w:space="0" w:color="auto"/>
            </w:tcBorders>
            <w:shd w:val="clear" w:color="auto" w:fill="auto"/>
            <w:noWrap/>
            <w:vAlign w:val="center"/>
            <w:hideMark/>
          </w:tcPr>
          <w:p w14:paraId="1488CA5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2051-6967</w:t>
            </w:r>
          </w:p>
        </w:tc>
      </w:tr>
      <w:tr w:rsidR="007A437A" w:rsidRPr="00FC005D" w14:paraId="082C298B" w14:textId="77777777" w:rsidTr="005E01D2">
        <w:trPr>
          <w:trHeight w:val="136"/>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3F288F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Italian Political Science Review / </w:t>
            </w:r>
            <w:proofErr w:type="spellStart"/>
            <w:r w:rsidRPr="00FC005D">
              <w:rPr>
                <w:rFonts w:ascii="Calibri" w:hAnsi="Calibri" w:cs="Calibri"/>
                <w:noProof w:val="0"/>
                <w:szCs w:val="16"/>
                <w:lang w:eastAsia="en-GB"/>
              </w:rPr>
              <w:t>Rivista</w:t>
            </w:r>
            <w:proofErr w:type="spellEnd"/>
            <w:r w:rsidRPr="00FC005D">
              <w:rPr>
                <w:rFonts w:ascii="Calibri" w:hAnsi="Calibri" w:cs="Calibri"/>
                <w:noProof w:val="0"/>
                <w:szCs w:val="16"/>
                <w:lang w:eastAsia="en-GB"/>
              </w:rPr>
              <w:t xml:space="preserve"> </w:t>
            </w:r>
            <w:proofErr w:type="spellStart"/>
            <w:r w:rsidRPr="00FC005D">
              <w:rPr>
                <w:rFonts w:ascii="Calibri" w:hAnsi="Calibri" w:cs="Calibri"/>
                <w:noProof w:val="0"/>
                <w:szCs w:val="16"/>
                <w:lang w:eastAsia="en-GB"/>
              </w:rPr>
              <w:t>Italiana</w:t>
            </w:r>
            <w:proofErr w:type="spellEnd"/>
            <w:r w:rsidRPr="00FC005D">
              <w:rPr>
                <w:rFonts w:ascii="Calibri" w:hAnsi="Calibri" w:cs="Calibri"/>
                <w:noProof w:val="0"/>
                <w:szCs w:val="16"/>
                <w:lang w:eastAsia="en-GB"/>
              </w:rPr>
              <w:t xml:space="preserve"> di </w:t>
            </w:r>
            <w:proofErr w:type="spellStart"/>
            <w:r w:rsidRPr="00FC005D">
              <w:rPr>
                <w:rFonts w:ascii="Calibri" w:hAnsi="Calibri" w:cs="Calibri"/>
                <w:noProof w:val="0"/>
                <w:szCs w:val="16"/>
                <w:lang w:eastAsia="en-GB"/>
              </w:rPr>
              <w:t>Scienza</w:t>
            </w:r>
            <w:proofErr w:type="spellEnd"/>
            <w:r w:rsidRPr="00FC005D">
              <w:rPr>
                <w:rFonts w:ascii="Calibri" w:hAnsi="Calibri" w:cs="Calibri"/>
                <w:noProof w:val="0"/>
                <w:szCs w:val="16"/>
                <w:lang w:eastAsia="en-GB"/>
              </w:rPr>
              <w:t xml:space="preserve"> </w:t>
            </w:r>
            <w:proofErr w:type="spellStart"/>
            <w:r w:rsidRPr="00FC005D">
              <w:rPr>
                <w:rFonts w:ascii="Calibri" w:hAnsi="Calibri" w:cs="Calibri"/>
                <w:noProof w:val="0"/>
                <w:szCs w:val="16"/>
                <w:lang w:eastAsia="en-GB"/>
              </w:rPr>
              <w:t>Politica</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5A7E22D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IPO</w:t>
            </w:r>
          </w:p>
        </w:tc>
        <w:tc>
          <w:tcPr>
            <w:tcW w:w="1276" w:type="dxa"/>
            <w:tcBorders>
              <w:top w:val="nil"/>
              <w:left w:val="nil"/>
              <w:bottom w:val="single" w:sz="4" w:space="0" w:color="auto"/>
              <w:right w:val="single" w:sz="4" w:space="0" w:color="auto"/>
            </w:tcBorders>
            <w:shd w:val="clear" w:color="auto" w:fill="auto"/>
            <w:noWrap/>
            <w:vAlign w:val="center"/>
            <w:hideMark/>
          </w:tcPr>
          <w:p w14:paraId="340B25D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AB66DA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0048-8402</w:t>
            </w:r>
          </w:p>
        </w:tc>
        <w:tc>
          <w:tcPr>
            <w:tcW w:w="1461" w:type="dxa"/>
            <w:tcBorders>
              <w:top w:val="nil"/>
              <w:left w:val="nil"/>
              <w:bottom w:val="single" w:sz="4" w:space="0" w:color="auto"/>
              <w:right w:val="single" w:sz="4" w:space="0" w:color="auto"/>
            </w:tcBorders>
            <w:shd w:val="clear" w:color="auto" w:fill="auto"/>
            <w:noWrap/>
            <w:vAlign w:val="center"/>
            <w:hideMark/>
          </w:tcPr>
          <w:p w14:paraId="3398CE3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2057-4908</w:t>
            </w:r>
          </w:p>
        </w:tc>
      </w:tr>
      <w:tr w:rsidR="007A437A" w:rsidRPr="00FC005D" w14:paraId="3F0C1CEE"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1425BE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International Review of the Red Cross</w:t>
            </w:r>
          </w:p>
        </w:tc>
        <w:tc>
          <w:tcPr>
            <w:tcW w:w="709" w:type="dxa"/>
            <w:tcBorders>
              <w:top w:val="nil"/>
              <w:left w:val="nil"/>
              <w:bottom w:val="single" w:sz="4" w:space="0" w:color="auto"/>
              <w:right w:val="single" w:sz="4" w:space="0" w:color="auto"/>
            </w:tcBorders>
            <w:shd w:val="clear" w:color="auto" w:fill="auto"/>
            <w:noWrap/>
            <w:vAlign w:val="center"/>
            <w:hideMark/>
          </w:tcPr>
          <w:p w14:paraId="09CBFB9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IRC</w:t>
            </w:r>
          </w:p>
        </w:tc>
        <w:tc>
          <w:tcPr>
            <w:tcW w:w="1276" w:type="dxa"/>
            <w:tcBorders>
              <w:top w:val="nil"/>
              <w:left w:val="nil"/>
              <w:bottom w:val="single" w:sz="4" w:space="0" w:color="auto"/>
              <w:right w:val="single" w:sz="4" w:space="0" w:color="auto"/>
            </w:tcBorders>
            <w:shd w:val="clear" w:color="auto" w:fill="auto"/>
            <w:noWrap/>
            <w:vAlign w:val="center"/>
            <w:hideMark/>
          </w:tcPr>
          <w:p w14:paraId="7180A24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EDF763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1816-3831</w:t>
            </w:r>
          </w:p>
        </w:tc>
        <w:tc>
          <w:tcPr>
            <w:tcW w:w="1461" w:type="dxa"/>
            <w:tcBorders>
              <w:top w:val="nil"/>
              <w:left w:val="nil"/>
              <w:bottom w:val="single" w:sz="4" w:space="0" w:color="auto"/>
              <w:right w:val="single" w:sz="4" w:space="0" w:color="auto"/>
            </w:tcBorders>
            <w:shd w:val="clear" w:color="auto" w:fill="auto"/>
            <w:noWrap/>
            <w:vAlign w:val="center"/>
            <w:hideMark/>
          </w:tcPr>
          <w:p w14:paraId="0DC7A4D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1607-5889</w:t>
            </w:r>
          </w:p>
        </w:tc>
      </w:tr>
      <w:tr w:rsidR="007A437A" w:rsidRPr="00FC005D" w14:paraId="563CD228" w14:textId="77777777" w:rsidTr="005E01D2">
        <w:trPr>
          <w:trHeight w:val="242"/>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EBEB93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Iranian Studies</w:t>
            </w:r>
          </w:p>
        </w:tc>
        <w:tc>
          <w:tcPr>
            <w:tcW w:w="709" w:type="dxa"/>
            <w:tcBorders>
              <w:top w:val="nil"/>
              <w:left w:val="nil"/>
              <w:bottom w:val="single" w:sz="4" w:space="0" w:color="auto"/>
              <w:right w:val="single" w:sz="4" w:space="0" w:color="auto"/>
            </w:tcBorders>
            <w:shd w:val="clear" w:color="auto" w:fill="auto"/>
            <w:noWrap/>
            <w:vAlign w:val="center"/>
            <w:hideMark/>
          </w:tcPr>
          <w:p w14:paraId="05D45C4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IRN</w:t>
            </w:r>
          </w:p>
        </w:tc>
        <w:tc>
          <w:tcPr>
            <w:tcW w:w="1276" w:type="dxa"/>
            <w:tcBorders>
              <w:top w:val="nil"/>
              <w:left w:val="nil"/>
              <w:bottom w:val="single" w:sz="4" w:space="0" w:color="auto"/>
              <w:right w:val="single" w:sz="4" w:space="0" w:color="auto"/>
            </w:tcBorders>
            <w:shd w:val="clear" w:color="auto" w:fill="auto"/>
            <w:noWrap/>
            <w:vAlign w:val="center"/>
            <w:hideMark/>
          </w:tcPr>
          <w:p w14:paraId="3EE40B5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D931D3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0021-0862</w:t>
            </w:r>
          </w:p>
        </w:tc>
        <w:tc>
          <w:tcPr>
            <w:tcW w:w="1461" w:type="dxa"/>
            <w:tcBorders>
              <w:top w:val="nil"/>
              <w:left w:val="nil"/>
              <w:bottom w:val="single" w:sz="4" w:space="0" w:color="auto"/>
              <w:right w:val="single" w:sz="4" w:space="0" w:color="auto"/>
            </w:tcBorders>
            <w:shd w:val="clear" w:color="auto" w:fill="auto"/>
            <w:noWrap/>
            <w:vAlign w:val="center"/>
            <w:hideMark/>
          </w:tcPr>
          <w:p w14:paraId="1FD5557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1475-4819</w:t>
            </w:r>
          </w:p>
        </w:tc>
      </w:tr>
      <w:tr w:rsidR="007A437A" w:rsidRPr="00FC005D" w14:paraId="0EF01284"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657222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IRAQ</w:t>
            </w:r>
          </w:p>
        </w:tc>
        <w:tc>
          <w:tcPr>
            <w:tcW w:w="709" w:type="dxa"/>
            <w:tcBorders>
              <w:top w:val="nil"/>
              <w:left w:val="nil"/>
              <w:bottom w:val="single" w:sz="4" w:space="0" w:color="auto"/>
              <w:right w:val="single" w:sz="4" w:space="0" w:color="auto"/>
            </w:tcBorders>
            <w:shd w:val="clear" w:color="auto" w:fill="auto"/>
            <w:noWrap/>
            <w:vAlign w:val="center"/>
            <w:hideMark/>
          </w:tcPr>
          <w:p w14:paraId="07C5C89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IRQ</w:t>
            </w:r>
          </w:p>
        </w:tc>
        <w:tc>
          <w:tcPr>
            <w:tcW w:w="1276" w:type="dxa"/>
            <w:tcBorders>
              <w:top w:val="nil"/>
              <w:left w:val="nil"/>
              <w:bottom w:val="single" w:sz="4" w:space="0" w:color="auto"/>
              <w:right w:val="single" w:sz="4" w:space="0" w:color="auto"/>
            </w:tcBorders>
            <w:shd w:val="clear" w:color="auto" w:fill="auto"/>
            <w:noWrap/>
            <w:vAlign w:val="center"/>
            <w:hideMark/>
          </w:tcPr>
          <w:p w14:paraId="49AC6ED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No OA</w:t>
            </w:r>
          </w:p>
        </w:tc>
        <w:tc>
          <w:tcPr>
            <w:tcW w:w="1276" w:type="dxa"/>
            <w:tcBorders>
              <w:top w:val="nil"/>
              <w:left w:val="nil"/>
              <w:bottom w:val="single" w:sz="4" w:space="0" w:color="auto"/>
              <w:right w:val="single" w:sz="4" w:space="0" w:color="auto"/>
            </w:tcBorders>
            <w:shd w:val="clear" w:color="auto" w:fill="auto"/>
            <w:noWrap/>
            <w:vAlign w:val="center"/>
            <w:hideMark/>
          </w:tcPr>
          <w:p w14:paraId="77260EB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0021-0889</w:t>
            </w:r>
          </w:p>
        </w:tc>
        <w:tc>
          <w:tcPr>
            <w:tcW w:w="1461" w:type="dxa"/>
            <w:tcBorders>
              <w:top w:val="nil"/>
              <w:left w:val="nil"/>
              <w:bottom w:val="single" w:sz="4" w:space="0" w:color="auto"/>
              <w:right w:val="single" w:sz="4" w:space="0" w:color="auto"/>
            </w:tcBorders>
            <w:shd w:val="clear" w:color="auto" w:fill="auto"/>
            <w:noWrap/>
            <w:vAlign w:val="center"/>
            <w:hideMark/>
          </w:tcPr>
          <w:p w14:paraId="0A0F7B0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2053-4744</w:t>
            </w:r>
          </w:p>
        </w:tc>
      </w:tr>
      <w:tr w:rsidR="007A437A" w:rsidRPr="00FC005D" w14:paraId="67DFC0C2"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B030A4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International Review of Social History</w:t>
            </w:r>
          </w:p>
        </w:tc>
        <w:tc>
          <w:tcPr>
            <w:tcW w:w="709" w:type="dxa"/>
            <w:tcBorders>
              <w:top w:val="nil"/>
              <w:left w:val="nil"/>
              <w:bottom w:val="single" w:sz="4" w:space="0" w:color="auto"/>
              <w:right w:val="single" w:sz="4" w:space="0" w:color="auto"/>
            </w:tcBorders>
            <w:shd w:val="clear" w:color="auto" w:fill="auto"/>
            <w:noWrap/>
            <w:vAlign w:val="center"/>
            <w:hideMark/>
          </w:tcPr>
          <w:p w14:paraId="2EAEF63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ISH</w:t>
            </w:r>
          </w:p>
        </w:tc>
        <w:tc>
          <w:tcPr>
            <w:tcW w:w="1276" w:type="dxa"/>
            <w:tcBorders>
              <w:top w:val="nil"/>
              <w:left w:val="nil"/>
              <w:bottom w:val="single" w:sz="4" w:space="0" w:color="auto"/>
              <w:right w:val="single" w:sz="4" w:space="0" w:color="auto"/>
            </w:tcBorders>
            <w:shd w:val="clear" w:color="auto" w:fill="auto"/>
            <w:noWrap/>
            <w:vAlign w:val="center"/>
            <w:hideMark/>
          </w:tcPr>
          <w:p w14:paraId="0928E92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184A3E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0020-8590</w:t>
            </w:r>
          </w:p>
        </w:tc>
        <w:tc>
          <w:tcPr>
            <w:tcW w:w="1461" w:type="dxa"/>
            <w:tcBorders>
              <w:top w:val="nil"/>
              <w:left w:val="nil"/>
              <w:bottom w:val="single" w:sz="4" w:space="0" w:color="auto"/>
              <w:right w:val="single" w:sz="4" w:space="0" w:color="auto"/>
            </w:tcBorders>
            <w:shd w:val="clear" w:color="auto" w:fill="auto"/>
            <w:noWrap/>
            <w:vAlign w:val="center"/>
            <w:hideMark/>
          </w:tcPr>
          <w:p w14:paraId="5891AE7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1469-512X</w:t>
            </w:r>
          </w:p>
        </w:tc>
      </w:tr>
      <w:tr w:rsidR="007A437A" w:rsidRPr="00FC005D" w14:paraId="33D6C88F"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DF2C57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Israel Law Review</w:t>
            </w:r>
          </w:p>
        </w:tc>
        <w:tc>
          <w:tcPr>
            <w:tcW w:w="709" w:type="dxa"/>
            <w:tcBorders>
              <w:top w:val="nil"/>
              <w:left w:val="nil"/>
              <w:bottom w:val="single" w:sz="4" w:space="0" w:color="auto"/>
              <w:right w:val="single" w:sz="4" w:space="0" w:color="auto"/>
            </w:tcBorders>
            <w:shd w:val="clear" w:color="auto" w:fill="auto"/>
            <w:noWrap/>
            <w:vAlign w:val="center"/>
            <w:hideMark/>
          </w:tcPr>
          <w:p w14:paraId="358F45A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ISR</w:t>
            </w:r>
          </w:p>
        </w:tc>
        <w:tc>
          <w:tcPr>
            <w:tcW w:w="1276" w:type="dxa"/>
            <w:tcBorders>
              <w:top w:val="nil"/>
              <w:left w:val="nil"/>
              <w:bottom w:val="single" w:sz="4" w:space="0" w:color="auto"/>
              <w:right w:val="single" w:sz="4" w:space="0" w:color="auto"/>
            </w:tcBorders>
            <w:shd w:val="clear" w:color="auto" w:fill="auto"/>
            <w:noWrap/>
            <w:vAlign w:val="center"/>
            <w:hideMark/>
          </w:tcPr>
          <w:p w14:paraId="546FA0B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976254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0021-2237</w:t>
            </w:r>
          </w:p>
        </w:tc>
        <w:tc>
          <w:tcPr>
            <w:tcW w:w="1461" w:type="dxa"/>
            <w:tcBorders>
              <w:top w:val="nil"/>
              <w:left w:val="nil"/>
              <w:bottom w:val="single" w:sz="4" w:space="0" w:color="auto"/>
              <w:right w:val="single" w:sz="4" w:space="0" w:color="auto"/>
            </w:tcBorders>
            <w:shd w:val="clear" w:color="auto" w:fill="auto"/>
            <w:noWrap/>
            <w:vAlign w:val="center"/>
            <w:hideMark/>
          </w:tcPr>
          <w:p w14:paraId="24823FD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2047-9336</w:t>
            </w:r>
          </w:p>
        </w:tc>
      </w:tr>
      <w:tr w:rsidR="007A437A" w:rsidRPr="00FC005D" w14:paraId="54B368A9" w14:textId="77777777" w:rsidTr="005E01D2">
        <w:trPr>
          <w:trHeight w:val="22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1D8E00D" w14:textId="77777777" w:rsidR="007A437A" w:rsidRPr="00FC005D" w:rsidRDefault="007A437A" w:rsidP="005E01D2">
            <w:pPr>
              <w:spacing w:before="0" w:after="0"/>
              <w:contextualSpacing w:val="0"/>
              <w:jc w:val="left"/>
              <w:rPr>
                <w:rFonts w:ascii="Calibri" w:hAnsi="Calibri" w:cs="Calibri"/>
                <w:noProof w:val="0"/>
                <w:szCs w:val="16"/>
                <w:lang w:eastAsia="en-GB"/>
              </w:rPr>
            </w:pPr>
            <w:proofErr w:type="spellStart"/>
            <w:r w:rsidRPr="00FC005D">
              <w:rPr>
                <w:rFonts w:ascii="Calibri" w:hAnsi="Calibri" w:cs="Calibri"/>
                <w:noProof w:val="0"/>
                <w:szCs w:val="16"/>
                <w:lang w:eastAsia="en-GB"/>
              </w:rPr>
              <w:t>Itinerario</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0818453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ITI</w:t>
            </w:r>
          </w:p>
        </w:tc>
        <w:tc>
          <w:tcPr>
            <w:tcW w:w="1276" w:type="dxa"/>
            <w:tcBorders>
              <w:top w:val="nil"/>
              <w:left w:val="nil"/>
              <w:bottom w:val="single" w:sz="4" w:space="0" w:color="auto"/>
              <w:right w:val="single" w:sz="4" w:space="0" w:color="auto"/>
            </w:tcBorders>
            <w:shd w:val="clear" w:color="auto" w:fill="auto"/>
            <w:noWrap/>
            <w:vAlign w:val="center"/>
            <w:hideMark/>
          </w:tcPr>
          <w:p w14:paraId="2624177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1A3EFF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0165-1153</w:t>
            </w:r>
          </w:p>
        </w:tc>
        <w:tc>
          <w:tcPr>
            <w:tcW w:w="1461" w:type="dxa"/>
            <w:tcBorders>
              <w:top w:val="nil"/>
              <w:left w:val="nil"/>
              <w:bottom w:val="single" w:sz="4" w:space="0" w:color="auto"/>
              <w:right w:val="single" w:sz="4" w:space="0" w:color="auto"/>
            </w:tcBorders>
            <w:shd w:val="clear" w:color="auto" w:fill="auto"/>
            <w:noWrap/>
            <w:vAlign w:val="center"/>
            <w:hideMark/>
          </w:tcPr>
          <w:p w14:paraId="1939AD2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2041-2827</w:t>
            </w:r>
          </w:p>
        </w:tc>
      </w:tr>
      <w:tr w:rsidR="007A437A" w:rsidRPr="00FC005D" w14:paraId="25C8A15B" w14:textId="77777777" w:rsidTr="005E01D2">
        <w:trPr>
          <w:trHeight w:val="27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1C2F28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African Law</w:t>
            </w:r>
          </w:p>
        </w:tc>
        <w:tc>
          <w:tcPr>
            <w:tcW w:w="709" w:type="dxa"/>
            <w:tcBorders>
              <w:top w:val="nil"/>
              <w:left w:val="nil"/>
              <w:bottom w:val="single" w:sz="4" w:space="0" w:color="auto"/>
              <w:right w:val="single" w:sz="4" w:space="0" w:color="auto"/>
            </w:tcBorders>
            <w:shd w:val="clear" w:color="auto" w:fill="auto"/>
            <w:noWrap/>
            <w:vAlign w:val="center"/>
            <w:hideMark/>
          </w:tcPr>
          <w:p w14:paraId="2EDF552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JAL</w:t>
            </w:r>
          </w:p>
        </w:tc>
        <w:tc>
          <w:tcPr>
            <w:tcW w:w="1276" w:type="dxa"/>
            <w:tcBorders>
              <w:top w:val="nil"/>
              <w:left w:val="nil"/>
              <w:bottom w:val="single" w:sz="4" w:space="0" w:color="auto"/>
              <w:right w:val="single" w:sz="4" w:space="0" w:color="auto"/>
            </w:tcBorders>
            <w:shd w:val="clear" w:color="auto" w:fill="auto"/>
            <w:noWrap/>
            <w:vAlign w:val="center"/>
            <w:hideMark/>
          </w:tcPr>
          <w:p w14:paraId="48D180E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84BB57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0021-8553</w:t>
            </w:r>
          </w:p>
        </w:tc>
        <w:tc>
          <w:tcPr>
            <w:tcW w:w="1461" w:type="dxa"/>
            <w:tcBorders>
              <w:top w:val="nil"/>
              <w:left w:val="nil"/>
              <w:bottom w:val="single" w:sz="4" w:space="0" w:color="auto"/>
              <w:right w:val="single" w:sz="4" w:space="0" w:color="auto"/>
            </w:tcBorders>
            <w:shd w:val="clear" w:color="auto" w:fill="auto"/>
            <w:noWrap/>
            <w:vAlign w:val="center"/>
            <w:hideMark/>
          </w:tcPr>
          <w:p w14:paraId="7B7DD7B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1464-3731</w:t>
            </w:r>
          </w:p>
        </w:tc>
      </w:tr>
      <w:tr w:rsidR="007A437A" w:rsidRPr="00FC005D" w14:paraId="65E56070"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CE2E3D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the Australian Mathematical Society</w:t>
            </w:r>
          </w:p>
        </w:tc>
        <w:tc>
          <w:tcPr>
            <w:tcW w:w="709" w:type="dxa"/>
            <w:tcBorders>
              <w:top w:val="nil"/>
              <w:left w:val="nil"/>
              <w:bottom w:val="single" w:sz="4" w:space="0" w:color="auto"/>
              <w:right w:val="single" w:sz="4" w:space="0" w:color="auto"/>
            </w:tcBorders>
            <w:shd w:val="clear" w:color="auto" w:fill="auto"/>
            <w:noWrap/>
            <w:vAlign w:val="center"/>
            <w:hideMark/>
          </w:tcPr>
          <w:p w14:paraId="474CA44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JAZ</w:t>
            </w:r>
          </w:p>
        </w:tc>
        <w:tc>
          <w:tcPr>
            <w:tcW w:w="1276" w:type="dxa"/>
            <w:tcBorders>
              <w:top w:val="nil"/>
              <w:left w:val="nil"/>
              <w:bottom w:val="single" w:sz="4" w:space="0" w:color="auto"/>
              <w:right w:val="single" w:sz="4" w:space="0" w:color="auto"/>
            </w:tcBorders>
            <w:shd w:val="clear" w:color="auto" w:fill="auto"/>
            <w:noWrap/>
            <w:vAlign w:val="center"/>
            <w:hideMark/>
          </w:tcPr>
          <w:p w14:paraId="6245F49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0C5B17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1446-7887</w:t>
            </w:r>
          </w:p>
        </w:tc>
        <w:tc>
          <w:tcPr>
            <w:tcW w:w="1461" w:type="dxa"/>
            <w:tcBorders>
              <w:top w:val="nil"/>
              <w:left w:val="nil"/>
              <w:bottom w:val="single" w:sz="4" w:space="0" w:color="auto"/>
              <w:right w:val="single" w:sz="4" w:space="0" w:color="auto"/>
            </w:tcBorders>
            <w:shd w:val="clear" w:color="auto" w:fill="auto"/>
            <w:noWrap/>
            <w:vAlign w:val="center"/>
            <w:hideMark/>
          </w:tcPr>
          <w:p w14:paraId="2B3686F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1446-8107</w:t>
            </w:r>
          </w:p>
        </w:tc>
      </w:tr>
      <w:tr w:rsidR="007A437A" w:rsidRPr="00FC005D" w14:paraId="14ADC052" w14:textId="77777777" w:rsidTr="005E01D2">
        <w:trPr>
          <w:trHeight w:val="31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BB1A24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British Studies</w:t>
            </w:r>
          </w:p>
        </w:tc>
        <w:tc>
          <w:tcPr>
            <w:tcW w:w="709" w:type="dxa"/>
            <w:tcBorders>
              <w:top w:val="nil"/>
              <w:left w:val="nil"/>
              <w:bottom w:val="single" w:sz="4" w:space="0" w:color="auto"/>
              <w:right w:val="single" w:sz="4" w:space="0" w:color="auto"/>
            </w:tcBorders>
            <w:shd w:val="clear" w:color="auto" w:fill="auto"/>
            <w:noWrap/>
            <w:vAlign w:val="center"/>
            <w:hideMark/>
          </w:tcPr>
          <w:p w14:paraId="58AC0FE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JBR</w:t>
            </w:r>
          </w:p>
        </w:tc>
        <w:tc>
          <w:tcPr>
            <w:tcW w:w="1276" w:type="dxa"/>
            <w:tcBorders>
              <w:top w:val="nil"/>
              <w:left w:val="nil"/>
              <w:bottom w:val="single" w:sz="4" w:space="0" w:color="auto"/>
              <w:right w:val="single" w:sz="4" w:space="0" w:color="auto"/>
            </w:tcBorders>
            <w:shd w:val="clear" w:color="auto" w:fill="auto"/>
            <w:noWrap/>
            <w:vAlign w:val="center"/>
            <w:hideMark/>
          </w:tcPr>
          <w:p w14:paraId="5BEA158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E48163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0021-9371</w:t>
            </w:r>
          </w:p>
        </w:tc>
        <w:tc>
          <w:tcPr>
            <w:tcW w:w="1461" w:type="dxa"/>
            <w:tcBorders>
              <w:top w:val="nil"/>
              <w:left w:val="nil"/>
              <w:bottom w:val="single" w:sz="4" w:space="0" w:color="auto"/>
              <w:right w:val="single" w:sz="4" w:space="0" w:color="auto"/>
            </w:tcBorders>
            <w:shd w:val="clear" w:color="auto" w:fill="auto"/>
            <w:noWrap/>
            <w:vAlign w:val="center"/>
            <w:hideMark/>
          </w:tcPr>
          <w:p w14:paraId="6E88E45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1545-6986</w:t>
            </w:r>
          </w:p>
        </w:tc>
      </w:tr>
      <w:tr w:rsidR="007A437A" w:rsidRPr="00FC005D" w14:paraId="3E93E417"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8B7B91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Biosocial Science</w:t>
            </w:r>
          </w:p>
        </w:tc>
        <w:tc>
          <w:tcPr>
            <w:tcW w:w="709" w:type="dxa"/>
            <w:tcBorders>
              <w:top w:val="nil"/>
              <w:left w:val="nil"/>
              <w:bottom w:val="single" w:sz="4" w:space="0" w:color="auto"/>
              <w:right w:val="single" w:sz="4" w:space="0" w:color="auto"/>
            </w:tcBorders>
            <w:shd w:val="clear" w:color="auto" w:fill="auto"/>
            <w:noWrap/>
            <w:vAlign w:val="center"/>
            <w:hideMark/>
          </w:tcPr>
          <w:p w14:paraId="6B43B29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JBS</w:t>
            </w:r>
          </w:p>
        </w:tc>
        <w:tc>
          <w:tcPr>
            <w:tcW w:w="1276" w:type="dxa"/>
            <w:tcBorders>
              <w:top w:val="nil"/>
              <w:left w:val="nil"/>
              <w:bottom w:val="single" w:sz="4" w:space="0" w:color="auto"/>
              <w:right w:val="single" w:sz="4" w:space="0" w:color="auto"/>
            </w:tcBorders>
            <w:shd w:val="clear" w:color="auto" w:fill="auto"/>
            <w:noWrap/>
            <w:vAlign w:val="center"/>
            <w:hideMark/>
          </w:tcPr>
          <w:p w14:paraId="1F28316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3FB82A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0021-9320</w:t>
            </w:r>
          </w:p>
        </w:tc>
        <w:tc>
          <w:tcPr>
            <w:tcW w:w="1461" w:type="dxa"/>
            <w:tcBorders>
              <w:top w:val="nil"/>
              <w:left w:val="nil"/>
              <w:bottom w:val="single" w:sz="4" w:space="0" w:color="auto"/>
              <w:right w:val="single" w:sz="4" w:space="0" w:color="auto"/>
            </w:tcBorders>
            <w:shd w:val="clear" w:color="auto" w:fill="auto"/>
            <w:noWrap/>
            <w:vAlign w:val="center"/>
            <w:hideMark/>
          </w:tcPr>
          <w:p w14:paraId="42CFF26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1469-7599</w:t>
            </w:r>
          </w:p>
        </w:tc>
      </w:tr>
      <w:tr w:rsidR="007A437A" w:rsidRPr="00FC005D" w14:paraId="426E1636"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AA20B7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Chinese History</w:t>
            </w:r>
          </w:p>
        </w:tc>
        <w:tc>
          <w:tcPr>
            <w:tcW w:w="709" w:type="dxa"/>
            <w:tcBorders>
              <w:top w:val="nil"/>
              <w:left w:val="nil"/>
              <w:bottom w:val="single" w:sz="4" w:space="0" w:color="auto"/>
              <w:right w:val="single" w:sz="4" w:space="0" w:color="auto"/>
            </w:tcBorders>
            <w:shd w:val="clear" w:color="auto" w:fill="auto"/>
            <w:noWrap/>
            <w:vAlign w:val="center"/>
            <w:hideMark/>
          </w:tcPr>
          <w:p w14:paraId="459DB3A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JCH</w:t>
            </w:r>
          </w:p>
        </w:tc>
        <w:tc>
          <w:tcPr>
            <w:tcW w:w="1276" w:type="dxa"/>
            <w:tcBorders>
              <w:top w:val="nil"/>
              <w:left w:val="nil"/>
              <w:bottom w:val="single" w:sz="4" w:space="0" w:color="auto"/>
              <w:right w:val="single" w:sz="4" w:space="0" w:color="auto"/>
            </w:tcBorders>
            <w:shd w:val="clear" w:color="auto" w:fill="auto"/>
            <w:noWrap/>
            <w:vAlign w:val="center"/>
            <w:hideMark/>
          </w:tcPr>
          <w:p w14:paraId="4E022A6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422246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2059-1632</w:t>
            </w:r>
          </w:p>
        </w:tc>
        <w:tc>
          <w:tcPr>
            <w:tcW w:w="1461" w:type="dxa"/>
            <w:tcBorders>
              <w:top w:val="nil"/>
              <w:left w:val="nil"/>
              <w:bottom w:val="single" w:sz="4" w:space="0" w:color="auto"/>
              <w:right w:val="single" w:sz="4" w:space="0" w:color="auto"/>
            </w:tcBorders>
            <w:shd w:val="clear" w:color="auto" w:fill="auto"/>
            <w:noWrap/>
            <w:vAlign w:val="center"/>
            <w:hideMark/>
          </w:tcPr>
          <w:p w14:paraId="6CDBAC4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2059-1640</w:t>
            </w:r>
          </w:p>
        </w:tc>
      </w:tr>
      <w:tr w:rsidR="007A437A" w:rsidRPr="00FC005D" w14:paraId="4ABBD657" w14:textId="77777777" w:rsidTr="005E01D2">
        <w:trPr>
          <w:trHeight w:val="193"/>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456E26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Child Language</w:t>
            </w:r>
          </w:p>
        </w:tc>
        <w:tc>
          <w:tcPr>
            <w:tcW w:w="709" w:type="dxa"/>
            <w:tcBorders>
              <w:top w:val="nil"/>
              <w:left w:val="nil"/>
              <w:bottom w:val="single" w:sz="4" w:space="0" w:color="auto"/>
              <w:right w:val="single" w:sz="4" w:space="0" w:color="auto"/>
            </w:tcBorders>
            <w:shd w:val="clear" w:color="auto" w:fill="auto"/>
            <w:noWrap/>
            <w:vAlign w:val="center"/>
            <w:hideMark/>
          </w:tcPr>
          <w:p w14:paraId="643903A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JCL</w:t>
            </w:r>
          </w:p>
        </w:tc>
        <w:tc>
          <w:tcPr>
            <w:tcW w:w="1276" w:type="dxa"/>
            <w:tcBorders>
              <w:top w:val="nil"/>
              <w:left w:val="nil"/>
              <w:bottom w:val="single" w:sz="4" w:space="0" w:color="auto"/>
              <w:right w:val="single" w:sz="4" w:space="0" w:color="auto"/>
            </w:tcBorders>
            <w:shd w:val="clear" w:color="auto" w:fill="auto"/>
            <w:noWrap/>
            <w:vAlign w:val="center"/>
            <w:hideMark/>
          </w:tcPr>
          <w:p w14:paraId="7A4EF7C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283CD9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0305-0009</w:t>
            </w:r>
          </w:p>
        </w:tc>
        <w:tc>
          <w:tcPr>
            <w:tcW w:w="1461" w:type="dxa"/>
            <w:tcBorders>
              <w:top w:val="nil"/>
              <w:left w:val="nil"/>
              <w:bottom w:val="single" w:sz="4" w:space="0" w:color="auto"/>
              <w:right w:val="single" w:sz="4" w:space="0" w:color="auto"/>
            </w:tcBorders>
            <w:shd w:val="clear" w:color="auto" w:fill="auto"/>
            <w:noWrap/>
            <w:vAlign w:val="center"/>
            <w:hideMark/>
          </w:tcPr>
          <w:p w14:paraId="55737E2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1469-7602</w:t>
            </w:r>
          </w:p>
        </w:tc>
      </w:tr>
      <w:tr w:rsidR="007A437A" w:rsidRPr="00FC005D" w14:paraId="09C022A6"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31AB39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International Journal of Cultural Property</w:t>
            </w:r>
          </w:p>
        </w:tc>
        <w:tc>
          <w:tcPr>
            <w:tcW w:w="709" w:type="dxa"/>
            <w:tcBorders>
              <w:top w:val="nil"/>
              <w:left w:val="nil"/>
              <w:bottom w:val="single" w:sz="4" w:space="0" w:color="auto"/>
              <w:right w:val="single" w:sz="4" w:space="0" w:color="auto"/>
            </w:tcBorders>
            <w:shd w:val="clear" w:color="auto" w:fill="auto"/>
            <w:noWrap/>
            <w:vAlign w:val="center"/>
            <w:hideMark/>
          </w:tcPr>
          <w:p w14:paraId="526804C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JCP</w:t>
            </w:r>
          </w:p>
        </w:tc>
        <w:tc>
          <w:tcPr>
            <w:tcW w:w="1276" w:type="dxa"/>
            <w:tcBorders>
              <w:top w:val="nil"/>
              <w:left w:val="nil"/>
              <w:bottom w:val="single" w:sz="4" w:space="0" w:color="auto"/>
              <w:right w:val="single" w:sz="4" w:space="0" w:color="auto"/>
            </w:tcBorders>
            <w:shd w:val="clear" w:color="auto" w:fill="auto"/>
            <w:noWrap/>
            <w:vAlign w:val="center"/>
            <w:hideMark/>
          </w:tcPr>
          <w:p w14:paraId="7B8C92E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AED43E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0940-7391</w:t>
            </w:r>
          </w:p>
        </w:tc>
        <w:tc>
          <w:tcPr>
            <w:tcW w:w="1461" w:type="dxa"/>
            <w:tcBorders>
              <w:top w:val="nil"/>
              <w:left w:val="nil"/>
              <w:bottom w:val="single" w:sz="4" w:space="0" w:color="auto"/>
              <w:right w:val="single" w:sz="4" w:space="0" w:color="auto"/>
            </w:tcBorders>
            <w:shd w:val="clear" w:color="auto" w:fill="auto"/>
            <w:noWrap/>
            <w:vAlign w:val="center"/>
            <w:hideMark/>
          </w:tcPr>
          <w:p w14:paraId="5B52923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1465-7317</w:t>
            </w:r>
          </w:p>
        </w:tc>
      </w:tr>
      <w:tr w:rsidR="007A437A" w:rsidRPr="00FC005D" w14:paraId="6F14F744"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AFDE58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Classics Teaching</w:t>
            </w:r>
          </w:p>
        </w:tc>
        <w:tc>
          <w:tcPr>
            <w:tcW w:w="709" w:type="dxa"/>
            <w:tcBorders>
              <w:top w:val="nil"/>
              <w:left w:val="nil"/>
              <w:bottom w:val="single" w:sz="4" w:space="0" w:color="auto"/>
              <w:right w:val="single" w:sz="4" w:space="0" w:color="auto"/>
            </w:tcBorders>
            <w:shd w:val="clear" w:color="auto" w:fill="auto"/>
            <w:noWrap/>
            <w:vAlign w:val="center"/>
            <w:hideMark/>
          </w:tcPr>
          <w:p w14:paraId="695BB18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JCT</w:t>
            </w:r>
          </w:p>
        </w:tc>
        <w:tc>
          <w:tcPr>
            <w:tcW w:w="1276" w:type="dxa"/>
            <w:tcBorders>
              <w:top w:val="nil"/>
              <w:left w:val="nil"/>
              <w:bottom w:val="single" w:sz="4" w:space="0" w:color="auto"/>
              <w:right w:val="single" w:sz="4" w:space="0" w:color="auto"/>
            </w:tcBorders>
            <w:shd w:val="clear" w:color="auto" w:fill="auto"/>
            <w:noWrap/>
            <w:vAlign w:val="center"/>
            <w:hideMark/>
          </w:tcPr>
          <w:p w14:paraId="7DB766E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 no APC</w:t>
            </w:r>
          </w:p>
        </w:tc>
        <w:tc>
          <w:tcPr>
            <w:tcW w:w="1276" w:type="dxa"/>
            <w:tcBorders>
              <w:top w:val="nil"/>
              <w:left w:val="nil"/>
              <w:bottom w:val="single" w:sz="4" w:space="0" w:color="auto"/>
              <w:right w:val="single" w:sz="4" w:space="0" w:color="auto"/>
            </w:tcBorders>
            <w:shd w:val="clear" w:color="auto" w:fill="auto"/>
            <w:noWrap/>
            <w:vAlign w:val="center"/>
            <w:hideMark/>
          </w:tcPr>
          <w:p w14:paraId="7FF4AA3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68325C8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2058-6310</w:t>
            </w:r>
          </w:p>
        </w:tc>
      </w:tr>
      <w:tr w:rsidR="007A437A" w:rsidRPr="00FC005D" w14:paraId="6C48E118"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25EE37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Judgment and Decision Making</w:t>
            </w:r>
          </w:p>
        </w:tc>
        <w:tc>
          <w:tcPr>
            <w:tcW w:w="709" w:type="dxa"/>
            <w:tcBorders>
              <w:top w:val="nil"/>
              <w:left w:val="nil"/>
              <w:bottom w:val="single" w:sz="4" w:space="0" w:color="auto"/>
              <w:right w:val="single" w:sz="4" w:space="0" w:color="auto"/>
            </w:tcBorders>
            <w:shd w:val="clear" w:color="auto" w:fill="auto"/>
            <w:noWrap/>
            <w:vAlign w:val="center"/>
            <w:hideMark/>
          </w:tcPr>
          <w:p w14:paraId="5D4823B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JDM</w:t>
            </w:r>
          </w:p>
        </w:tc>
        <w:tc>
          <w:tcPr>
            <w:tcW w:w="1276" w:type="dxa"/>
            <w:tcBorders>
              <w:top w:val="nil"/>
              <w:left w:val="nil"/>
              <w:bottom w:val="single" w:sz="4" w:space="0" w:color="auto"/>
              <w:right w:val="single" w:sz="4" w:space="0" w:color="auto"/>
            </w:tcBorders>
            <w:shd w:val="clear" w:color="auto" w:fill="auto"/>
            <w:noWrap/>
            <w:vAlign w:val="center"/>
            <w:hideMark/>
          </w:tcPr>
          <w:p w14:paraId="338F102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126A840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1B56CED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1930-2975</w:t>
            </w:r>
          </w:p>
        </w:tc>
      </w:tr>
      <w:tr w:rsidR="007A437A" w:rsidRPr="00FC005D" w14:paraId="1921DFC9" w14:textId="77777777" w:rsidTr="005E01D2">
        <w:trPr>
          <w:trHeight w:val="235"/>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2F0464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East Asian Studies</w:t>
            </w:r>
          </w:p>
        </w:tc>
        <w:tc>
          <w:tcPr>
            <w:tcW w:w="709" w:type="dxa"/>
            <w:tcBorders>
              <w:top w:val="nil"/>
              <w:left w:val="nil"/>
              <w:bottom w:val="single" w:sz="4" w:space="0" w:color="auto"/>
              <w:right w:val="single" w:sz="4" w:space="0" w:color="auto"/>
            </w:tcBorders>
            <w:shd w:val="clear" w:color="auto" w:fill="auto"/>
            <w:noWrap/>
            <w:vAlign w:val="center"/>
            <w:hideMark/>
          </w:tcPr>
          <w:p w14:paraId="16C44B9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JEA</w:t>
            </w:r>
          </w:p>
        </w:tc>
        <w:tc>
          <w:tcPr>
            <w:tcW w:w="1276" w:type="dxa"/>
            <w:tcBorders>
              <w:top w:val="nil"/>
              <w:left w:val="nil"/>
              <w:bottom w:val="single" w:sz="4" w:space="0" w:color="auto"/>
              <w:right w:val="single" w:sz="4" w:space="0" w:color="auto"/>
            </w:tcBorders>
            <w:shd w:val="clear" w:color="auto" w:fill="auto"/>
            <w:noWrap/>
            <w:vAlign w:val="center"/>
            <w:hideMark/>
          </w:tcPr>
          <w:p w14:paraId="03948BC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4C2A29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1598-2408</w:t>
            </w:r>
          </w:p>
        </w:tc>
        <w:tc>
          <w:tcPr>
            <w:tcW w:w="1461" w:type="dxa"/>
            <w:tcBorders>
              <w:top w:val="nil"/>
              <w:left w:val="nil"/>
              <w:bottom w:val="single" w:sz="4" w:space="0" w:color="auto"/>
              <w:right w:val="single" w:sz="4" w:space="0" w:color="auto"/>
            </w:tcBorders>
            <w:shd w:val="clear" w:color="auto" w:fill="auto"/>
            <w:noWrap/>
            <w:vAlign w:val="center"/>
            <w:hideMark/>
          </w:tcPr>
          <w:p w14:paraId="69E534A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2234-6643</w:t>
            </w:r>
          </w:p>
        </w:tc>
      </w:tr>
      <w:tr w:rsidR="007A437A" w:rsidRPr="00FC005D" w14:paraId="40D6F109"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392D1D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Economic History</w:t>
            </w:r>
          </w:p>
        </w:tc>
        <w:tc>
          <w:tcPr>
            <w:tcW w:w="709" w:type="dxa"/>
            <w:tcBorders>
              <w:top w:val="nil"/>
              <w:left w:val="nil"/>
              <w:bottom w:val="single" w:sz="4" w:space="0" w:color="auto"/>
              <w:right w:val="single" w:sz="4" w:space="0" w:color="auto"/>
            </w:tcBorders>
            <w:shd w:val="clear" w:color="auto" w:fill="auto"/>
            <w:noWrap/>
            <w:vAlign w:val="center"/>
            <w:hideMark/>
          </w:tcPr>
          <w:p w14:paraId="7288612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JEH</w:t>
            </w:r>
          </w:p>
        </w:tc>
        <w:tc>
          <w:tcPr>
            <w:tcW w:w="1276" w:type="dxa"/>
            <w:tcBorders>
              <w:top w:val="nil"/>
              <w:left w:val="nil"/>
              <w:bottom w:val="single" w:sz="4" w:space="0" w:color="auto"/>
              <w:right w:val="single" w:sz="4" w:space="0" w:color="auto"/>
            </w:tcBorders>
            <w:shd w:val="clear" w:color="auto" w:fill="auto"/>
            <w:noWrap/>
            <w:vAlign w:val="center"/>
            <w:hideMark/>
          </w:tcPr>
          <w:p w14:paraId="7503ABF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8E8452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0022-0507</w:t>
            </w:r>
          </w:p>
        </w:tc>
        <w:tc>
          <w:tcPr>
            <w:tcW w:w="1461" w:type="dxa"/>
            <w:tcBorders>
              <w:top w:val="nil"/>
              <w:left w:val="nil"/>
              <w:bottom w:val="single" w:sz="4" w:space="0" w:color="auto"/>
              <w:right w:val="single" w:sz="4" w:space="0" w:color="auto"/>
            </w:tcBorders>
            <w:shd w:val="clear" w:color="auto" w:fill="auto"/>
            <w:noWrap/>
            <w:vAlign w:val="center"/>
            <w:hideMark/>
          </w:tcPr>
          <w:p w14:paraId="71B17B5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1471-6372</w:t>
            </w:r>
          </w:p>
        </w:tc>
      </w:tr>
      <w:tr w:rsidR="007A437A" w:rsidRPr="00FC005D" w14:paraId="0C3BF7CA" w14:textId="77777777" w:rsidTr="005E01D2">
        <w:trPr>
          <w:trHeight w:val="31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0E9B42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French Language Studies</w:t>
            </w:r>
          </w:p>
        </w:tc>
        <w:tc>
          <w:tcPr>
            <w:tcW w:w="709" w:type="dxa"/>
            <w:tcBorders>
              <w:top w:val="nil"/>
              <w:left w:val="nil"/>
              <w:bottom w:val="single" w:sz="4" w:space="0" w:color="auto"/>
              <w:right w:val="single" w:sz="4" w:space="0" w:color="auto"/>
            </w:tcBorders>
            <w:shd w:val="clear" w:color="auto" w:fill="auto"/>
            <w:noWrap/>
            <w:vAlign w:val="center"/>
            <w:hideMark/>
          </w:tcPr>
          <w:p w14:paraId="70AFD88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JFL</w:t>
            </w:r>
          </w:p>
        </w:tc>
        <w:tc>
          <w:tcPr>
            <w:tcW w:w="1276" w:type="dxa"/>
            <w:tcBorders>
              <w:top w:val="nil"/>
              <w:left w:val="nil"/>
              <w:bottom w:val="single" w:sz="4" w:space="0" w:color="auto"/>
              <w:right w:val="single" w:sz="4" w:space="0" w:color="auto"/>
            </w:tcBorders>
            <w:shd w:val="clear" w:color="auto" w:fill="auto"/>
            <w:noWrap/>
            <w:vAlign w:val="center"/>
            <w:hideMark/>
          </w:tcPr>
          <w:p w14:paraId="2512E05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035BBC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0959-2695</w:t>
            </w:r>
          </w:p>
        </w:tc>
        <w:tc>
          <w:tcPr>
            <w:tcW w:w="1461" w:type="dxa"/>
            <w:tcBorders>
              <w:top w:val="nil"/>
              <w:left w:val="nil"/>
              <w:bottom w:val="single" w:sz="4" w:space="0" w:color="auto"/>
              <w:right w:val="single" w:sz="4" w:space="0" w:color="auto"/>
            </w:tcBorders>
            <w:shd w:val="clear" w:color="auto" w:fill="auto"/>
            <w:noWrap/>
            <w:vAlign w:val="center"/>
            <w:hideMark/>
          </w:tcPr>
          <w:p w14:paraId="0871AE6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1474-0079</w:t>
            </w:r>
          </w:p>
        </w:tc>
      </w:tr>
      <w:tr w:rsidR="007A437A" w:rsidRPr="00FC005D" w14:paraId="7B2A4EA2"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39DC27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Functional Programming</w:t>
            </w:r>
          </w:p>
        </w:tc>
        <w:tc>
          <w:tcPr>
            <w:tcW w:w="709" w:type="dxa"/>
            <w:tcBorders>
              <w:top w:val="nil"/>
              <w:left w:val="nil"/>
              <w:bottom w:val="single" w:sz="4" w:space="0" w:color="auto"/>
              <w:right w:val="single" w:sz="4" w:space="0" w:color="auto"/>
            </w:tcBorders>
            <w:shd w:val="clear" w:color="auto" w:fill="auto"/>
            <w:noWrap/>
            <w:vAlign w:val="center"/>
            <w:hideMark/>
          </w:tcPr>
          <w:p w14:paraId="063A576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JFP</w:t>
            </w:r>
          </w:p>
        </w:tc>
        <w:tc>
          <w:tcPr>
            <w:tcW w:w="1276" w:type="dxa"/>
            <w:tcBorders>
              <w:top w:val="nil"/>
              <w:left w:val="nil"/>
              <w:bottom w:val="single" w:sz="4" w:space="0" w:color="auto"/>
              <w:right w:val="single" w:sz="4" w:space="0" w:color="auto"/>
            </w:tcBorders>
            <w:shd w:val="clear" w:color="auto" w:fill="auto"/>
            <w:noWrap/>
            <w:vAlign w:val="center"/>
            <w:hideMark/>
          </w:tcPr>
          <w:p w14:paraId="0736D95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5E3D964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0956-7968</w:t>
            </w:r>
          </w:p>
        </w:tc>
        <w:tc>
          <w:tcPr>
            <w:tcW w:w="1461" w:type="dxa"/>
            <w:tcBorders>
              <w:top w:val="nil"/>
              <w:left w:val="nil"/>
              <w:bottom w:val="single" w:sz="4" w:space="0" w:color="auto"/>
              <w:right w:val="single" w:sz="4" w:space="0" w:color="auto"/>
            </w:tcBorders>
            <w:shd w:val="clear" w:color="auto" w:fill="auto"/>
            <w:noWrap/>
            <w:vAlign w:val="center"/>
            <w:hideMark/>
          </w:tcPr>
          <w:p w14:paraId="7BBC202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1469-7653</w:t>
            </w:r>
          </w:p>
        </w:tc>
      </w:tr>
      <w:tr w:rsidR="007A437A" w:rsidRPr="00FC005D" w14:paraId="3D6840AC"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1178E5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Financial and Quantitative Analysis</w:t>
            </w:r>
          </w:p>
        </w:tc>
        <w:tc>
          <w:tcPr>
            <w:tcW w:w="709" w:type="dxa"/>
            <w:tcBorders>
              <w:top w:val="nil"/>
              <w:left w:val="nil"/>
              <w:bottom w:val="single" w:sz="4" w:space="0" w:color="auto"/>
              <w:right w:val="single" w:sz="4" w:space="0" w:color="auto"/>
            </w:tcBorders>
            <w:shd w:val="clear" w:color="auto" w:fill="auto"/>
            <w:noWrap/>
            <w:vAlign w:val="center"/>
            <w:hideMark/>
          </w:tcPr>
          <w:p w14:paraId="1FBD8D2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JFQ</w:t>
            </w:r>
          </w:p>
        </w:tc>
        <w:tc>
          <w:tcPr>
            <w:tcW w:w="1276" w:type="dxa"/>
            <w:tcBorders>
              <w:top w:val="nil"/>
              <w:left w:val="nil"/>
              <w:bottom w:val="single" w:sz="4" w:space="0" w:color="auto"/>
              <w:right w:val="single" w:sz="4" w:space="0" w:color="auto"/>
            </w:tcBorders>
            <w:shd w:val="clear" w:color="auto" w:fill="auto"/>
            <w:noWrap/>
            <w:vAlign w:val="center"/>
            <w:hideMark/>
          </w:tcPr>
          <w:p w14:paraId="45DE002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0B93F0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0022-1090</w:t>
            </w:r>
          </w:p>
        </w:tc>
        <w:tc>
          <w:tcPr>
            <w:tcW w:w="1461" w:type="dxa"/>
            <w:tcBorders>
              <w:top w:val="nil"/>
              <w:left w:val="nil"/>
              <w:bottom w:val="single" w:sz="4" w:space="0" w:color="auto"/>
              <w:right w:val="single" w:sz="4" w:space="0" w:color="auto"/>
            </w:tcBorders>
            <w:shd w:val="clear" w:color="auto" w:fill="auto"/>
            <w:noWrap/>
            <w:vAlign w:val="center"/>
            <w:hideMark/>
          </w:tcPr>
          <w:p w14:paraId="0DB3950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1756-6916</w:t>
            </w:r>
          </w:p>
        </w:tc>
      </w:tr>
      <w:tr w:rsidR="007A437A" w:rsidRPr="00FC005D" w14:paraId="6407C732" w14:textId="77777777" w:rsidTr="005E01D2">
        <w:trPr>
          <w:trHeight w:val="19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385E33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the Gilded Age and Progressive Era</w:t>
            </w:r>
          </w:p>
        </w:tc>
        <w:tc>
          <w:tcPr>
            <w:tcW w:w="709" w:type="dxa"/>
            <w:tcBorders>
              <w:top w:val="nil"/>
              <w:left w:val="nil"/>
              <w:bottom w:val="single" w:sz="4" w:space="0" w:color="auto"/>
              <w:right w:val="single" w:sz="4" w:space="0" w:color="auto"/>
            </w:tcBorders>
            <w:shd w:val="clear" w:color="auto" w:fill="auto"/>
            <w:noWrap/>
            <w:vAlign w:val="center"/>
            <w:hideMark/>
          </w:tcPr>
          <w:p w14:paraId="226BBCC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JGA</w:t>
            </w:r>
          </w:p>
        </w:tc>
        <w:tc>
          <w:tcPr>
            <w:tcW w:w="1276" w:type="dxa"/>
            <w:tcBorders>
              <w:top w:val="nil"/>
              <w:left w:val="nil"/>
              <w:bottom w:val="single" w:sz="4" w:space="0" w:color="auto"/>
              <w:right w:val="single" w:sz="4" w:space="0" w:color="auto"/>
            </w:tcBorders>
            <w:shd w:val="clear" w:color="auto" w:fill="auto"/>
            <w:noWrap/>
            <w:vAlign w:val="center"/>
            <w:hideMark/>
          </w:tcPr>
          <w:p w14:paraId="1A3616C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814AD2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1537-7814</w:t>
            </w:r>
          </w:p>
        </w:tc>
        <w:tc>
          <w:tcPr>
            <w:tcW w:w="1461" w:type="dxa"/>
            <w:tcBorders>
              <w:top w:val="nil"/>
              <w:left w:val="nil"/>
              <w:bottom w:val="single" w:sz="4" w:space="0" w:color="auto"/>
              <w:right w:val="single" w:sz="4" w:space="0" w:color="auto"/>
            </w:tcBorders>
            <w:shd w:val="clear" w:color="auto" w:fill="auto"/>
            <w:noWrap/>
            <w:vAlign w:val="center"/>
            <w:hideMark/>
          </w:tcPr>
          <w:p w14:paraId="3C42A6D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1943-3557</w:t>
            </w:r>
          </w:p>
        </w:tc>
      </w:tr>
      <w:tr w:rsidR="007A437A" w:rsidRPr="00FC005D" w14:paraId="24EC5BB9" w14:textId="77777777" w:rsidTr="005E01D2">
        <w:trPr>
          <w:trHeight w:val="271"/>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971A66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Psychologists and Counsellors in Schools</w:t>
            </w:r>
          </w:p>
        </w:tc>
        <w:tc>
          <w:tcPr>
            <w:tcW w:w="709" w:type="dxa"/>
            <w:tcBorders>
              <w:top w:val="nil"/>
              <w:left w:val="nil"/>
              <w:bottom w:val="single" w:sz="4" w:space="0" w:color="auto"/>
              <w:right w:val="single" w:sz="4" w:space="0" w:color="auto"/>
            </w:tcBorders>
            <w:shd w:val="clear" w:color="auto" w:fill="auto"/>
            <w:noWrap/>
            <w:vAlign w:val="center"/>
            <w:hideMark/>
          </w:tcPr>
          <w:p w14:paraId="3808893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JGC</w:t>
            </w:r>
          </w:p>
        </w:tc>
        <w:tc>
          <w:tcPr>
            <w:tcW w:w="1276" w:type="dxa"/>
            <w:tcBorders>
              <w:top w:val="nil"/>
              <w:left w:val="nil"/>
              <w:bottom w:val="single" w:sz="4" w:space="0" w:color="auto"/>
              <w:right w:val="single" w:sz="4" w:space="0" w:color="auto"/>
            </w:tcBorders>
            <w:shd w:val="clear" w:color="auto" w:fill="auto"/>
            <w:noWrap/>
            <w:vAlign w:val="center"/>
            <w:hideMark/>
          </w:tcPr>
          <w:p w14:paraId="3A84E2B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6FB4BB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2055-6365</w:t>
            </w:r>
          </w:p>
        </w:tc>
        <w:tc>
          <w:tcPr>
            <w:tcW w:w="1461" w:type="dxa"/>
            <w:tcBorders>
              <w:top w:val="nil"/>
              <w:left w:val="nil"/>
              <w:bottom w:val="single" w:sz="4" w:space="0" w:color="auto"/>
              <w:right w:val="single" w:sz="4" w:space="0" w:color="auto"/>
            </w:tcBorders>
            <w:shd w:val="clear" w:color="auto" w:fill="auto"/>
            <w:noWrap/>
            <w:vAlign w:val="center"/>
            <w:hideMark/>
          </w:tcPr>
          <w:p w14:paraId="4195A51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2055-6373</w:t>
            </w:r>
          </w:p>
        </w:tc>
      </w:tr>
      <w:tr w:rsidR="007A437A" w:rsidRPr="00FC005D" w14:paraId="1174F0C7" w14:textId="77777777" w:rsidTr="005E01D2">
        <w:trPr>
          <w:trHeight w:val="133"/>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A878A4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Global History</w:t>
            </w:r>
          </w:p>
        </w:tc>
        <w:tc>
          <w:tcPr>
            <w:tcW w:w="709" w:type="dxa"/>
            <w:tcBorders>
              <w:top w:val="nil"/>
              <w:left w:val="nil"/>
              <w:bottom w:val="single" w:sz="4" w:space="0" w:color="auto"/>
              <w:right w:val="single" w:sz="4" w:space="0" w:color="auto"/>
            </w:tcBorders>
            <w:shd w:val="clear" w:color="auto" w:fill="auto"/>
            <w:noWrap/>
            <w:vAlign w:val="center"/>
            <w:hideMark/>
          </w:tcPr>
          <w:p w14:paraId="5CD1410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JGH</w:t>
            </w:r>
          </w:p>
        </w:tc>
        <w:tc>
          <w:tcPr>
            <w:tcW w:w="1276" w:type="dxa"/>
            <w:tcBorders>
              <w:top w:val="nil"/>
              <w:left w:val="nil"/>
              <w:bottom w:val="single" w:sz="4" w:space="0" w:color="auto"/>
              <w:right w:val="single" w:sz="4" w:space="0" w:color="auto"/>
            </w:tcBorders>
            <w:shd w:val="clear" w:color="auto" w:fill="auto"/>
            <w:noWrap/>
            <w:vAlign w:val="center"/>
            <w:hideMark/>
          </w:tcPr>
          <w:p w14:paraId="62B884F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BD1758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1740-0228</w:t>
            </w:r>
          </w:p>
        </w:tc>
        <w:tc>
          <w:tcPr>
            <w:tcW w:w="1461" w:type="dxa"/>
            <w:tcBorders>
              <w:top w:val="nil"/>
              <w:left w:val="nil"/>
              <w:bottom w:val="single" w:sz="4" w:space="0" w:color="auto"/>
              <w:right w:val="single" w:sz="4" w:space="0" w:color="auto"/>
            </w:tcBorders>
            <w:shd w:val="clear" w:color="auto" w:fill="auto"/>
            <w:noWrap/>
            <w:vAlign w:val="center"/>
            <w:hideMark/>
          </w:tcPr>
          <w:p w14:paraId="0D97BE8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1740-0236</w:t>
            </w:r>
          </w:p>
        </w:tc>
      </w:tr>
      <w:tr w:rsidR="007A437A" w:rsidRPr="00FC005D" w14:paraId="61F67182"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E45AA7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Germanic Linguistics</w:t>
            </w:r>
          </w:p>
        </w:tc>
        <w:tc>
          <w:tcPr>
            <w:tcW w:w="709" w:type="dxa"/>
            <w:tcBorders>
              <w:top w:val="nil"/>
              <w:left w:val="nil"/>
              <w:bottom w:val="single" w:sz="4" w:space="0" w:color="auto"/>
              <w:right w:val="single" w:sz="4" w:space="0" w:color="auto"/>
            </w:tcBorders>
            <w:shd w:val="clear" w:color="auto" w:fill="auto"/>
            <w:noWrap/>
            <w:vAlign w:val="center"/>
            <w:hideMark/>
          </w:tcPr>
          <w:p w14:paraId="61A90BC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JGL</w:t>
            </w:r>
          </w:p>
        </w:tc>
        <w:tc>
          <w:tcPr>
            <w:tcW w:w="1276" w:type="dxa"/>
            <w:tcBorders>
              <w:top w:val="nil"/>
              <w:left w:val="nil"/>
              <w:bottom w:val="single" w:sz="4" w:space="0" w:color="auto"/>
              <w:right w:val="single" w:sz="4" w:space="0" w:color="auto"/>
            </w:tcBorders>
            <w:shd w:val="clear" w:color="auto" w:fill="auto"/>
            <w:noWrap/>
            <w:vAlign w:val="center"/>
            <w:hideMark/>
          </w:tcPr>
          <w:p w14:paraId="2D35401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EE761D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1470-5427</w:t>
            </w:r>
          </w:p>
        </w:tc>
        <w:tc>
          <w:tcPr>
            <w:tcW w:w="1461" w:type="dxa"/>
            <w:tcBorders>
              <w:top w:val="nil"/>
              <w:left w:val="nil"/>
              <w:bottom w:val="single" w:sz="4" w:space="0" w:color="auto"/>
              <w:right w:val="single" w:sz="4" w:space="0" w:color="auto"/>
            </w:tcBorders>
            <w:shd w:val="clear" w:color="auto" w:fill="auto"/>
            <w:noWrap/>
            <w:vAlign w:val="center"/>
            <w:hideMark/>
          </w:tcPr>
          <w:p w14:paraId="3DA0EED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1475-3014</w:t>
            </w:r>
          </w:p>
        </w:tc>
      </w:tr>
      <w:tr w:rsidR="007A437A" w:rsidRPr="00FC005D" w14:paraId="3AF8B0EB"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66D812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Journal of Helminthology </w:t>
            </w:r>
          </w:p>
        </w:tc>
        <w:tc>
          <w:tcPr>
            <w:tcW w:w="709" w:type="dxa"/>
            <w:tcBorders>
              <w:top w:val="nil"/>
              <w:left w:val="nil"/>
              <w:bottom w:val="single" w:sz="4" w:space="0" w:color="auto"/>
              <w:right w:val="single" w:sz="4" w:space="0" w:color="auto"/>
            </w:tcBorders>
            <w:shd w:val="clear" w:color="auto" w:fill="auto"/>
            <w:noWrap/>
            <w:vAlign w:val="center"/>
            <w:hideMark/>
          </w:tcPr>
          <w:p w14:paraId="7200E22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JHL</w:t>
            </w:r>
          </w:p>
        </w:tc>
        <w:tc>
          <w:tcPr>
            <w:tcW w:w="1276" w:type="dxa"/>
            <w:tcBorders>
              <w:top w:val="nil"/>
              <w:left w:val="nil"/>
              <w:bottom w:val="single" w:sz="4" w:space="0" w:color="auto"/>
              <w:right w:val="single" w:sz="4" w:space="0" w:color="auto"/>
            </w:tcBorders>
            <w:shd w:val="clear" w:color="auto" w:fill="auto"/>
            <w:noWrap/>
            <w:vAlign w:val="center"/>
            <w:hideMark/>
          </w:tcPr>
          <w:p w14:paraId="26F1C1D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3A6721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0022-149X</w:t>
            </w:r>
          </w:p>
        </w:tc>
        <w:tc>
          <w:tcPr>
            <w:tcW w:w="1461" w:type="dxa"/>
            <w:tcBorders>
              <w:top w:val="nil"/>
              <w:left w:val="nil"/>
              <w:bottom w:val="single" w:sz="4" w:space="0" w:color="auto"/>
              <w:right w:val="single" w:sz="4" w:space="0" w:color="auto"/>
            </w:tcBorders>
            <w:shd w:val="clear" w:color="auto" w:fill="auto"/>
            <w:noWrap/>
            <w:vAlign w:val="center"/>
            <w:hideMark/>
          </w:tcPr>
          <w:p w14:paraId="437357B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1475-2697</w:t>
            </w:r>
          </w:p>
        </w:tc>
      </w:tr>
      <w:tr w:rsidR="007A437A" w:rsidRPr="00FC005D" w14:paraId="79BD15AC" w14:textId="77777777" w:rsidTr="005E01D2">
        <w:trPr>
          <w:trHeight w:val="271"/>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1A7EC0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Hellenic Studies</w:t>
            </w:r>
          </w:p>
        </w:tc>
        <w:tc>
          <w:tcPr>
            <w:tcW w:w="709" w:type="dxa"/>
            <w:tcBorders>
              <w:top w:val="nil"/>
              <w:left w:val="nil"/>
              <w:bottom w:val="single" w:sz="4" w:space="0" w:color="auto"/>
              <w:right w:val="single" w:sz="4" w:space="0" w:color="auto"/>
            </w:tcBorders>
            <w:shd w:val="clear" w:color="auto" w:fill="auto"/>
            <w:noWrap/>
            <w:vAlign w:val="center"/>
            <w:hideMark/>
          </w:tcPr>
          <w:p w14:paraId="5215CAE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JHS</w:t>
            </w:r>
          </w:p>
        </w:tc>
        <w:tc>
          <w:tcPr>
            <w:tcW w:w="1276" w:type="dxa"/>
            <w:tcBorders>
              <w:top w:val="nil"/>
              <w:left w:val="nil"/>
              <w:bottom w:val="single" w:sz="4" w:space="0" w:color="auto"/>
              <w:right w:val="single" w:sz="4" w:space="0" w:color="auto"/>
            </w:tcBorders>
            <w:shd w:val="clear" w:color="auto" w:fill="auto"/>
            <w:noWrap/>
            <w:vAlign w:val="center"/>
            <w:hideMark/>
          </w:tcPr>
          <w:p w14:paraId="29154F4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18FA82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0075-4269</w:t>
            </w:r>
          </w:p>
        </w:tc>
        <w:tc>
          <w:tcPr>
            <w:tcW w:w="1461" w:type="dxa"/>
            <w:tcBorders>
              <w:top w:val="nil"/>
              <w:left w:val="nil"/>
              <w:bottom w:val="single" w:sz="4" w:space="0" w:color="auto"/>
              <w:right w:val="single" w:sz="4" w:space="0" w:color="auto"/>
            </w:tcBorders>
            <w:shd w:val="clear" w:color="auto" w:fill="auto"/>
            <w:noWrap/>
            <w:vAlign w:val="center"/>
            <w:hideMark/>
          </w:tcPr>
          <w:p w14:paraId="6F325A3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2041-4099</w:t>
            </w:r>
          </w:p>
        </w:tc>
      </w:tr>
      <w:tr w:rsidR="007A437A" w:rsidRPr="00FC005D" w14:paraId="41DFA137"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5F5722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Japanese Journal of Political Science</w:t>
            </w:r>
          </w:p>
        </w:tc>
        <w:tc>
          <w:tcPr>
            <w:tcW w:w="709" w:type="dxa"/>
            <w:tcBorders>
              <w:top w:val="nil"/>
              <w:left w:val="nil"/>
              <w:bottom w:val="single" w:sz="4" w:space="0" w:color="auto"/>
              <w:right w:val="single" w:sz="4" w:space="0" w:color="auto"/>
            </w:tcBorders>
            <w:shd w:val="clear" w:color="auto" w:fill="auto"/>
            <w:noWrap/>
            <w:vAlign w:val="center"/>
            <w:hideMark/>
          </w:tcPr>
          <w:p w14:paraId="142A0A9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JJP</w:t>
            </w:r>
          </w:p>
        </w:tc>
        <w:tc>
          <w:tcPr>
            <w:tcW w:w="1276" w:type="dxa"/>
            <w:tcBorders>
              <w:top w:val="nil"/>
              <w:left w:val="nil"/>
              <w:bottom w:val="single" w:sz="4" w:space="0" w:color="auto"/>
              <w:right w:val="single" w:sz="4" w:space="0" w:color="auto"/>
            </w:tcBorders>
            <w:shd w:val="clear" w:color="auto" w:fill="auto"/>
            <w:noWrap/>
            <w:vAlign w:val="center"/>
            <w:hideMark/>
          </w:tcPr>
          <w:p w14:paraId="2BE4AEA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F0C085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1468-1099</w:t>
            </w:r>
          </w:p>
        </w:tc>
        <w:tc>
          <w:tcPr>
            <w:tcW w:w="1461" w:type="dxa"/>
            <w:tcBorders>
              <w:top w:val="nil"/>
              <w:left w:val="nil"/>
              <w:bottom w:val="single" w:sz="4" w:space="0" w:color="auto"/>
              <w:right w:val="single" w:sz="4" w:space="0" w:color="auto"/>
            </w:tcBorders>
            <w:shd w:val="clear" w:color="auto" w:fill="auto"/>
            <w:noWrap/>
            <w:vAlign w:val="center"/>
            <w:hideMark/>
          </w:tcPr>
          <w:p w14:paraId="0BA7DD4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1474-0060</w:t>
            </w:r>
          </w:p>
        </w:tc>
      </w:tr>
      <w:tr w:rsidR="007A437A" w:rsidRPr="00FC005D" w14:paraId="485B2982" w14:textId="77777777" w:rsidTr="005E01D2">
        <w:trPr>
          <w:trHeight w:val="165"/>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B3880F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Law and Courts</w:t>
            </w:r>
          </w:p>
        </w:tc>
        <w:tc>
          <w:tcPr>
            <w:tcW w:w="709" w:type="dxa"/>
            <w:tcBorders>
              <w:top w:val="nil"/>
              <w:left w:val="nil"/>
              <w:bottom w:val="single" w:sz="4" w:space="0" w:color="auto"/>
              <w:right w:val="single" w:sz="4" w:space="0" w:color="auto"/>
            </w:tcBorders>
            <w:shd w:val="clear" w:color="auto" w:fill="auto"/>
            <w:noWrap/>
            <w:vAlign w:val="center"/>
            <w:hideMark/>
          </w:tcPr>
          <w:p w14:paraId="01B8503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JLC</w:t>
            </w:r>
          </w:p>
        </w:tc>
        <w:tc>
          <w:tcPr>
            <w:tcW w:w="1276" w:type="dxa"/>
            <w:tcBorders>
              <w:top w:val="nil"/>
              <w:left w:val="nil"/>
              <w:bottom w:val="single" w:sz="4" w:space="0" w:color="auto"/>
              <w:right w:val="single" w:sz="4" w:space="0" w:color="auto"/>
            </w:tcBorders>
            <w:shd w:val="clear" w:color="auto" w:fill="auto"/>
            <w:noWrap/>
            <w:vAlign w:val="center"/>
            <w:hideMark/>
          </w:tcPr>
          <w:p w14:paraId="16EAD2B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9A32DF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2164-6570</w:t>
            </w:r>
          </w:p>
        </w:tc>
        <w:tc>
          <w:tcPr>
            <w:tcW w:w="1461" w:type="dxa"/>
            <w:tcBorders>
              <w:top w:val="nil"/>
              <w:left w:val="nil"/>
              <w:bottom w:val="single" w:sz="4" w:space="0" w:color="auto"/>
              <w:right w:val="single" w:sz="4" w:space="0" w:color="auto"/>
            </w:tcBorders>
            <w:shd w:val="clear" w:color="auto" w:fill="auto"/>
            <w:noWrap/>
            <w:vAlign w:val="center"/>
            <w:hideMark/>
          </w:tcPr>
          <w:p w14:paraId="1427725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2164-6589</w:t>
            </w:r>
          </w:p>
        </w:tc>
      </w:tr>
      <w:tr w:rsidR="007A437A" w:rsidRPr="00FC005D" w14:paraId="35BAC851" w14:textId="77777777" w:rsidTr="005E01D2">
        <w:trPr>
          <w:trHeight w:val="253"/>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C54444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Linguistic Geography</w:t>
            </w:r>
          </w:p>
        </w:tc>
        <w:tc>
          <w:tcPr>
            <w:tcW w:w="709" w:type="dxa"/>
            <w:tcBorders>
              <w:top w:val="nil"/>
              <w:left w:val="nil"/>
              <w:bottom w:val="single" w:sz="4" w:space="0" w:color="auto"/>
              <w:right w:val="single" w:sz="4" w:space="0" w:color="auto"/>
            </w:tcBorders>
            <w:shd w:val="clear" w:color="auto" w:fill="auto"/>
            <w:noWrap/>
            <w:vAlign w:val="center"/>
            <w:hideMark/>
          </w:tcPr>
          <w:p w14:paraId="77CB5E4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JLG</w:t>
            </w:r>
          </w:p>
        </w:tc>
        <w:tc>
          <w:tcPr>
            <w:tcW w:w="1276" w:type="dxa"/>
            <w:tcBorders>
              <w:top w:val="nil"/>
              <w:left w:val="nil"/>
              <w:bottom w:val="single" w:sz="4" w:space="0" w:color="auto"/>
              <w:right w:val="single" w:sz="4" w:space="0" w:color="auto"/>
            </w:tcBorders>
            <w:shd w:val="clear" w:color="auto" w:fill="auto"/>
            <w:noWrap/>
            <w:vAlign w:val="center"/>
            <w:hideMark/>
          </w:tcPr>
          <w:p w14:paraId="4FEBF28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9C3015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3916AB6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2049-7547</w:t>
            </w:r>
          </w:p>
        </w:tc>
      </w:tr>
      <w:tr w:rsidR="007A437A" w:rsidRPr="00FC005D" w14:paraId="5C7DF07C"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9A397D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International Journal of Legal Information</w:t>
            </w:r>
          </w:p>
        </w:tc>
        <w:tc>
          <w:tcPr>
            <w:tcW w:w="709" w:type="dxa"/>
            <w:tcBorders>
              <w:top w:val="nil"/>
              <w:left w:val="nil"/>
              <w:bottom w:val="single" w:sz="4" w:space="0" w:color="auto"/>
              <w:right w:val="single" w:sz="4" w:space="0" w:color="auto"/>
            </w:tcBorders>
            <w:shd w:val="clear" w:color="auto" w:fill="auto"/>
            <w:noWrap/>
            <w:vAlign w:val="center"/>
            <w:hideMark/>
          </w:tcPr>
          <w:p w14:paraId="74056A8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JLI</w:t>
            </w:r>
          </w:p>
        </w:tc>
        <w:tc>
          <w:tcPr>
            <w:tcW w:w="1276" w:type="dxa"/>
            <w:tcBorders>
              <w:top w:val="nil"/>
              <w:left w:val="nil"/>
              <w:bottom w:val="single" w:sz="4" w:space="0" w:color="auto"/>
              <w:right w:val="single" w:sz="4" w:space="0" w:color="auto"/>
            </w:tcBorders>
            <w:shd w:val="clear" w:color="auto" w:fill="auto"/>
            <w:noWrap/>
            <w:vAlign w:val="center"/>
            <w:hideMark/>
          </w:tcPr>
          <w:p w14:paraId="0ED478D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82C81C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0731-1265</w:t>
            </w:r>
          </w:p>
        </w:tc>
        <w:tc>
          <w:tcPr>
            <w:tcW w:w="1461" w:type="dxa"/>
            <w:tcBorders>
              <w:top w:val="nil"/>
              <w:left w:val="nil"/>
              <w:bottom w:val="single" w:sz="4" w:space="0" w:color="auto"/>
              <w:right w:val="single" w:sz="4" w:space="0" w:color="auto"/>
            </w:tcBorders>
            <w:shd w:val="clear" w:color="auto" w:fill="auto"/>
            <w:noWrap/>
            <w:vAlign w:val="center"/>
            <w:hideMark/>
          </w:tcPr>
          <w:p w14:paraId="2E7BBFE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2331-4117</w:t>
            </w:r>
          </w:p>
        </w:tc>
      </w:tr>
      <w:tr w:rsidR="007A437A" w:rsidRPr="00FC005D" w14:paraId="2226B1FC" w14:textId="77777777" w:rsidTr="005E01D2">
        <w:trPr>
          <w:trHeight w:val="161"/>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67FB0A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Journal of Laryngology &amp; Otology </w:t>
            </w:r>
          </w:p>
        </w:tc>
        <w:tc>
          <w:tcPr>
            <w:tcW w:w="709" w:type="dxa"/>
            <w:tcBorders>
              <w:top w:val="nil"/>
              <w:left w:val="nil"/>
              <w:bottom w:val="single" w:sz="4" w:space="0" w:color="auto"/>
              <w:right w:val="single" w:sz="4" w:space="0" w:color="auto"/>
            </w:tcBorders>
            <w:shd w:val="clear" w:color="auto" w:fill="auto"/>
            <w:noWrap/>
            <w:vAlign w:val="center"/>
            <w:hideMark/>
          </w:tcPr>
          <w:p w14:paraId="4BA87D7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JLO</w:t>
            </w:r>
          </w:p>
        </w:tc>
        <w:tc>
          <w:tcPr>
            <w:tcW w:w="1276" w:type="dxa"/>
            <w:tcBorders>
              <w:top w:val="nil"/>
              <w:left w:val="nil"/>
              <w:bottom w:val="single" w:sz="4" w:space="0" w:color="auto"/>
              <w:right w:val="single" w:sz="4" w:space="0" w:color="auto"/>
            </w:tcBorders>
            <w:shd w:val="clear" w:color="auto" w:fill="auto"/>
            <w:noWrap/>
            <w:vAlign w:val="center"/>
            <w:hideMark/>
          </w:tcPr>
          <w:p w14:paraId="19E2EC3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18BEE1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0022-2151</w:t>
            </w:r>
          </w:p>
        </w:tc>
        <w:tc>
          <w:tcPr>
            <w:tcW w:w="1461" w:type="dxa"/>
            <w:tcBorders>
              <w:top w:val="nil"/>
              <w:left w:val="nil"/>
              <w:bottom w:val="single" w:sz="4" w:space="0" w:color="auto"/>
              <w:right w:val="single" w:sz="4" w:space="0" w:color="auto"/>
            </w:tcBorders>
            <w:shd w:val="clear" w:color="auto" w:fill="auto"/>
            <w:noWrap/>
            <w:vAlign w:val="center"/>
            <w:hideMark/>
          </w:tcPr>
          <w:p w14:paraId="6039BD7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1748-5460</w:t>
            </w:r>
          </w:p>
        </w:tc>
      </w:tr>
      <w:tr w:rsidR="007A437A" w:rsidRPr="00FC005D" w14:paraId="33BEFB5A"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186E10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Law and Religion</w:t>
            </w:r>
          </w:p>
        </w:tc>
        <w:tc>
          <w:tcPr>
            <w:tcW w:w="709" w:type="dxa"/>
            <w:tcBorders>
              <w:top w:val="nil"/>
              <w:left w:val="nil"/>
              <w:bottom w:val="single" w:sz="4" w:space="0" w:color="auto"/>
              <w:right w:val="single" w:sz="4" w:space="0" w:color="auto"/>
            </w:tcBorders>
            <w:shd w:val="clear" w:color="auto" w:fill="auto"/>
            <w:noWrap/>
            <w:vAlign w:val="center"/>
            <w:hideMark/>
          </w:tcPr>
          <w:p w14:paraId="6E7359C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JLR</w:t>
            </w:r>
          </w:p>
        </w:tc>
        <w:tc>
          <w:tcPr>
            <w:tcW w:w="1276" w:type="dxa"/>
            <w:tcBorders>
              <w:top w:val="nil"/>
              <w:left w:val="nil"/>
              <w:bottom w:val="single" w:sz="4" w:space="0" w:color="auto"/>
              <w:right w:val="single" w:sz="4" w:space="0" w:color="auto"/>
            </w:tcBorders>
            <w:shd w:val="clear" w:color="auto" w:fill="auto"/>
            <w:noWrap/>
            <w:vAlign w:val="center"/>
            <w:hideMark/>
          </w:tcPr>
          <w:p w14:paraId="5A48F74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C42FE3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0748-0814</w:t>
            </w:r>
          </w:p>
        </w:tc>
        <w:tc>
          <w:tcPr>
            <w:tcW w:w="1461" w:type="dxa"/>
            <w:tcBorders>
              <w:top w:val="nil"/>
              <w:left w:val="nil"/>
              <w:bottom w:val="single" w:sz="4" w:space="0" w:color="auto"/>
              <w:right w:val="single" w:sz="4" w:space="0" w:color="auto"/>
            </w:tcBorders>
            <w:shd w:val="clear" w:color="auto" w:fill="auto"/>
            <w:noWrap/>
            <w:vAlign w:val="center"/>
            <w:hideMark/>
          </w:tcPr>
          <w:p w14:paraId="711E556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2163-3088</w:t>
            </w:r>
          </w:p>
        </w:tc>
      </w:tr>
      <w:tr w:rsidR="007A437A" w:rsidRPr="00FC005D" w14:paraId="67CBEAA5"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0BD88A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Law, Medicine &amp; Ethics</w:t>
            </w:r>
          </w:p>
        </w:tc>
        <w:tc>
          <w:tcPr>
            <w:tcW w:w="709" w:type="dxa"/>
            <w:tcBorders>
              <w:top w:val="nil"/>
              <w:left w:val="nil"/>
              <w:bottom w:val="single" w:sz="4" w:space="0" w:color="auto"/>
              <w:right w:val="single" w:sz="4" w:space="0" w:color="auto"/>
            </w:tcBorders>
            <w:shd w:val="clear" w:color="auto" w:fill="auto"/>
            <w:noWrap/>
            <w:vAlign w:val="center"/>
            <w:hideMark/>
          </w:tcPr>
          <w:p w14:paraId="4231650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JME</w:t>
            </w:r>
          </w:p>
        </w:tc>
        <w:tc>
          <w:tcPr>
            <w:tcW w:w="1276" w:type="dxa"/>
            <w:tcBorders>
              <w:top w:val="nil"/>
              <w:left w:val="nil"/>
              <w:bottom w:val="single" w:sz="4" w:space="0" w:color="auto"/>
              <w:right w:val="single" w:sz="4" w:space="0" w:color="auto"/>
            </w:tcBorders>
            <w:shd w:val="clear" w:color="auto" w:fill="auto"/>
            <w:noWrap/>
            <w:vAlign w:val="center"/>
            <w:hideMark/>
          </w:tcPr>
          <w:p w14:paraId="7BFCE9D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0A407C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1073-1105</w:t>
            </w:r>
          </w:p>
        </w:tc>
        <w:tc>
          <w:tcPr>
            <w:tcW w:w="1461" w:type="dxa"/>
            <w:tcBorders>
              <w:top w:val="nil"/>
              <w:left w:val="nil"/>
              <w:bottom w:val="single" w:sz="4" w:space="0" w:color="auto"/>
              <w:right w:val="single" w:sz="4" w:space="0" w:color="auto"/>
            </w:tcBorders>
            <w:shd w:val="clear" w:color="auto" w:fill="auto"/>
            <w:noWrap/>
            <w:vAlign w:val="center"/>
            <w:hideMark/>
          </w:tcPr>
          <w:p w14:paraId="1FCBC83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1748-720X</w:t>
            </w:r>
          </w:p>
        </w:tc>
      </w:tr>
      <w:tr w:rsidR="007A437A" w:rsidRPr="00FC005D" w14:paraId="552AEC52"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4F5BCE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the Institute of Mathematics of Jussieu</w:t>
            </w:r>
          </w:p>
        </w:tc>
        <w:tc>
          <w:tcPr>
            <w:tcW w:w="709" w:type="dxa"/>
            <w:tcBorders>
              <w:top w:val="nil"/>
              <w:left w:val="nil"/>
              <w:bottom w:val="single" w:sz="4" w:space="0" w:color="auto"/>
              <w:right w:val="single" w:sz="4" w:space="0" w:color="auto"/>
            </w:tcBorders>
            <w:shd w:val="clear" w:color="auto" w:fill="auto"/>
            <w:noWrap/>
            <w:vAlign w:val="center"/>
            <w:hideMark/>
          </w:tcPr>
          <w:p w14:paraId="325C67D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JMJ</w:t>
            </w:r>
          </w:p>
        </w:tc>
        <w:tc>
          <w:tcPr>
            <w:tcW w:w="1276" w:type="dxa"/>
            <w:tcBorders>
              <w:top w:val="nil"/>
              <w:left w:val="nil"/>
              <w:bottom w:val="single" w:sz="4" w:space="0" w:color="auto"/>
              <w:right w:val="single" w:sz="4" w:space="0" w:color="auto"/>
            </w:tcBorders>
            <w:shd w:val="clear" w:color="auto" w:fill="auto"/>
            <w:noWrap/>
            <w:vAlign w:val="center"/>
            <w:hideMark/>
          </w:tcPr>
          <w:p w14:paraId="1E07B9D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970F25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1474-7480</w:t>
            </w:r>
          </w:p>
        </w:tc>
        <w:tc>
          <w:tcPr>
            <w:tcW w:w="1461" w:type="dxa"/>
            <w:tcBorders>
              <w:top w:val="nil"/>
              <w:left w:val="nil"/>
              <w:bottom w:val="single" w:sz="4" w:space="0" w:color="auto"/>
              <w:right w:val="single" w:sz="4" w:space="0" w:color="auto"/>
            </w:tcBorders>
            <w:shd w:val="clear" w:color="auto" w:fill="auto"/>
            <w:noWrap/>
            <w:vAlign w:val="center"/>
            <w:hideMark/>
          </w:tcPr>
          <w:p w14:paraId="6D0E359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1475-3030</w:t>
            </w:r>
          </w:p>
        </w:tc>
      </w:tr>
      <w:tr w:rsidR="007A437A" w:rsidRPr="00FC005D" w14:paraId="189520E0"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AB8F96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Management &amp; Organization</w:t>
            </w:r>
          </w:p>
        </w:tc>
        <w:tc>
          <w:tcPr>
            <w:tcW w:w="709" w:type="dxa"/>
            <w:tcBorders>
              <w:top w:val="nil"/>
              <w:left w:val="nil"/>
              <w:bottom w:val="single" w:sz="4" w:space="0" w:color="auto"/>
              <w:right w:val="single" w:sz="4" w:space="0" w:color="auto"/>
            </w:tcBorders>
            <w:shd w:val="clear" w:color="auto" w:fill="auto"/>
            <w:noWrap/>
            <w:vAlign w:val="center"/>
            <w:hideMark/>
          </w:tcPr>
          <w:p w14:paraId="5544C8A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JMO</w:t>
            </w:r>
          </w:p>
        </w:tc>
        <w:tc>
          <w:tcPr>
            <w:tcW w:w="1276" w:type="dxa"/>
            <w:tcBorders>
              <w:top w:val="nil"/>
              <w:left w:val="nil"/>
              <w:bottom w:val="single" w:sz="4" w:space="0" w:color="auto"/>
              <w:right w:val="single" w:sz="4" w:space="0" w:color="auto"/>
            </w:tcBorders>
            <w:shd w:val="clear" w:color="auto" w:fill="auto"/>
            <w:noWrap/>
            <w:vAlign w:val="center"/>
            <w:hideMark/>
          </w:tcPr>
          <w:p w14:paraId="4AD349A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6BE278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1833-3672</w:t>
            </w:r>
          </w:p>
        </w:tc>
        <w:tc>
          <w:tcPr>
            <w:tcW w:w="1461" w:type="dxa"/>
            <w:tcBorders>
              <w:top w:val="nil"/>
              <w:left w:val="nil"/>
              <w:bottom w:val="single" w:sz="4" w:space="0" w:color="auto"/>
              <w:right w:val="single" w:sz="4" w:space="0" w:color="auto"/>
            </w:tcBorders>
            <w:shd w:val="clear" w:color="auto" w:fill="auto"/>
            <w:noWrap/>
            <w:vAlign w:val="center"/>
            <w:hideMark/>
          </w:tcPr>
          <w:p w14:paraId="67FE0F1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1839-3527</w:t>
            </w:r>
          </w:p>
        </w:tc>
      </w:tr>
      <w:tr w:rsidR="007A437A" w:rsidRPr="00FC005D" w14:paraId="047F4DD7" w14:textId="77777777" w:rsidTr="005E01D2">
        <w:trPr>
          <w:trHeight w:val="12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C1AE41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Nutritional Science</w:t>
            </w:r>
          </w:p>
        </w:tc>
        <w:tc>
          <w:tcPr>
            <w:tcW w:w="709" w:type="dxa"/>
            <w:tcBorders>
              <w:top w:val="nil"/>
              <w:left w:val="nil"/>
              <w:bottom w:val="single" w:sz="4" w:space="0" w:color="auto"/>
              <w:right w:val="single" w:sz="4" w:space="0" w:color="auto"/>
            </w:tcBorders>
            <w:shd w:val="clear" w:color="auto" w:fill="auto"/>
            <w:noWrap/>
            <w:vAlign w:val="center"/>
            <w:hideMark/>
          </w:tcPr>
          <w:p w14:paraId="1EAD922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JNS</w:t>
            </w:r>
          </w:p>
        </w:tc>
        <w:tc>
          <w:tcPr>
            <w:tcW w:w="1276" w:type="dxa"/>
            <w:tcBorders>
              <w:top w:val="nil"/>
              <w:left w:val="nil"/>
              <w:bottom w:val="single" w:sz="4" w:space="0" w:color="auto"/>
              <w:right w:val="single" w:sz="4" w:space="0" w:color="auto"/>
            </w:tcBorders>
            <w:shd w:val="clear" w:color="auto" w:fill="auto"/>
            <w:noWrap/>
            <w:vAlign w:val="center"/>
            <w:hideMark/>
          </w:tcPr>
          <w:p w14:paraId="03CD0B2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6C30E1D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2A5470F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2048-6790</w:t>
            </w:r>
          </w:p>
        </w:tc>
      </w:tr>
      <w:tr w:rsidR="007A437A" w:rsidRPr="00FC005D" w14:paraId="060D87D8"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2D9DFD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Glaciology</w:t>
            </w:r>
          </w:p>
        </w:tc>
        <w:tc>
          <w:tcPr>
            <w:tcW w:w="709" w:type="dxa"/>
            <w:tcBorders>
              <w:top w:val="nil"/>
              <w:left w:val="nil"/>
              <w:bottom w:val="single" w:sz="4" w:space="0" w:color="auto"/>
              <w:right w:val="single" w:sz="4" w:space="0" w:color="auto"/>
            </w:tcBorders>
            <w:shd w:val="clear" w:color="auto" w:fill="auto"/>
            <w:noWrap/>
            <w:vAlign w:val="center"/>
            <w:hideMark/>
          </w:tcPr>
          <w:p w14:paraId="1B6DE1F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JOG</w:t>
            </w:r>
          </w:p>
        </w:tc>
        <w:tc>
          <w:tcPr>
            <w:tcW w:w="1276" w:type="dxa"/>
            <w:tcBorders>
              <w:top w:val="nil"/>
              <w:left w:val="nil"/>
              <w:bottom w:val="single" w:sz="4" w:space="0" w:color="auto"/>
              <w:right w:val="single" w:sz="4" w:space="0" w:color="auto"/>
            </w:tcBorders>
            <w:shd w:val="clear" w:color="auto" w:fill="auto"/>
            <w:noWrap/>
            <w:vAlign w:val="center"/>
            <w:hideMark/>
          </w:tcPr>
          <w:p w14:paraId="6181F7C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520A5DB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0022-1430</w:t>
            </w:r>
          </w:p>
        </w:tc>
        <w:tc>
          <w:tcPr>
            <w:tcW w:w="1461" w:type="dxa"/>
            <w:tcBorders>
              <w:top w:val="nil"/>
              <w:left w:val="nil"/>
              <w:bottom w:val="single" w:sz="4" w:space="0" w:color="auto"/>
              <w:right w:val="single" w:sz="4" w:space="0" w:color="auto"/>
            </w:tcBorders>
            <w:shd w:val="clear" w:color="auto" w:fill="auto"/>
            <w:noWrap/>
            <w:vAlign w:val="center"/>
            <w:hideMark/>
          </w:tcPr>
          <w:p w14:paraId="72BADF1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1727-5652</w:t>
            </w:r>
          </w:p>
        </w:tc>
      </w:tr>
      <w:tr w:rsidR="007A437A" w:rsidRPr="00FC005D" w14:paraId="52201BCE" w14:textId="77777777" w:rsidTr="005E01D2">
        <w:trPr>
          <w:trHeight w:val="156"/>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021212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lastRenderedPageBreak/>
              <w:t>Journal of Institutional Economics</w:t>
            </w:r>
          </w:p>
        </w:tc>
        <w:tc>
          <w:tcPr>
            <w:tcW w:w="709" w:type="dxa"/>
            <w:tcBorders>
              <w:top w:val="nil"/>
              <w:left w:val="nil"/>
              <w:bottom w:val="single" w:sz="4" w:space="0" w:color="auto"/>
              <w:right w:val="single" w:sz="4" w:space="0" w:color="auto"/>
            </w:tcBorders>
            <w:shd w:val="clear" w:color="auto" w:fill="auto"/>
            <w:noWrap/>
            <w:vAlign w:val="center"/>
            <w:hideMark/>
          </w:tcPr>
          <w:p w14:paraId="22013A5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JOI</w:t>
            </w:r>
          </w:p>
        </w:tc>
        <w:tc>
          <w:tcPr>
            <w:tcW w:w="1276" w:type="dxa"/>
            <w:tcBorders>
              <w:top w:val="nil"/>
              <w:left w:val="nil"/>
              <w:bottom w:val="single" w:sz="4" w:space="0" w:color="auto"/>
              <w:right w:val="single" w:sz="4" w:space="0" w:color="auto"/>
            </w:tcBorders>
            <w:shd w:val="clear" w:color="auto" w:fill="auto"/>
            <w:noWrap/>
            <w:vAlign w:val="center"/>
            <w:hideMark/>
          </w:tcPr>
          <w:p w14:paraId="24281AC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19767A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1744-1374</w:t>
            </w:r>
          </w:p>
        </w:tc>
        <w:tc>
          <w:tcPr>
            <w:tcW w:w="1461" w:type="dxa"/>
            <w:tcBorders>
              <w:top w:val="nil"/>
              <w:left w:val="nil"/>
              <w:bottom w:val="single" w:sz="4" w:space="0" w:color="auto"/>
              <w:right w:val="single" w:sz="4" w:space="0" w:color="auto"/>
            </w:tcBorders>
            <w:shd w:val="clear" w:color="auto" w:fill="auto"/>
            <w:noWrap/>
            <w:vAlign w:val="center"/>
            <w:hideMark/>
          </w:tcPr>
          <w:p w14:paraId="18716AE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1744-1382</w:t>
            </w:r>
          </w:p>
        </w:tc>
      </w:tr>
      <w:tr w:rsidR="007A437A" w:rsidRPr="00FC005D" w14:paraId="545C61D6"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4D7848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Journal of </w:t>
            </w:r>
            <w:proofErr w:type="spellStart"/>
            <w:r w:rsidRPr="00FC005D">
              <w:rPr>
                <w:rFonts w:ascii="Calibri" w:hAnsi="Calibri" w:cs="Calibri"/>
                <w:noProof w:val="0"/>
                <w:szCs w:val="16"/>
                <w:lang w:eastAsia="en-GB"/>
              </w:rPr>
              <w:t>Paleontology</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4B040EF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JPA</w:t>
            </w:r>
          </w:p>
        </w:tc>
        <w:tc>
          <w:tcPr>
            <w:tcW w:w="1276" w:type="dxa"/>
            <w:tcBorders>
              <w:top w:val="nil"/>
              <w:left w:val="nil"/>
              <w:bottom w:val="single" w:sz="4" w:space="0" w:color="auto"/>
              <w:right w:val="single" w:sz="4" w:space="0" w:color="auto"/>
            </w:tcBorders>
            <w:shd w:val="clear" w:color="auto" w:fill="auto"/>
            <w:noWrap/>
            <w:vAlign w:val="center"/>
            <w:hideMark/>
          </w:tcPr>
          <w:p w14:paraId="75BE6D4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573E17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0022-3360</w:t>
            </w:r>
          </w:p>
        </w:tc>
        <w:tc>
          <w:tcPr>
            <w:tcW w:w="1461" w:type="dxa"/>
            <w:tcBorders>
              <w:top w:val="nil"/>
              <w:left w:val="nil"/>
              <w:bottom w:val="single" w:sz="4" w:space="0" w:color="auto"/>
              <w:right w:val="single" w:sz="4" w:space="0" w:color="auto"/>
            </w:tcBorders>
            <w:shd w:val="clear" w:color="auto" w:fill="auto"/>
            <w:noWrap/>
            <w:vAlign w:val="center"/>
            <w:hideMark/>
          </w:tcPr>
          <w:p w14:paraId="699D589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1937-2337</w:t>
            </w:r>
          </w:p>
        </w:tc>
      </w:tr>
      <w:tr w:rsidR="007A437A" w:rsidRPr="00FC005D" w14:paraId="358E62C4"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722256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Policy History</w:t>
            </w:r>
          </w:p>
        </w:tc>
        <w:tc>
          <w:tcPr>
            <w:tcW w:w="709" w:type="dxa"/>
            <w:tcBorders>
              <w:top w:val="nil"/>
              <w:left w:val="nil"/>
              <w:bottom w:val="single" w:sz="4" w:space="0" w:color="auto"/>
              <w:right w:val="single" w:sz="4" w:space="0" w:color="auto"/>
            </w:tcBorders>
            <w:shd w:val="clear" w:color="auto" w:fill="auto"/>
            <w:noWrap/>
            <w:vAlign w:val="center"/>
            <w:hideMark/>
          </w:tcPr>
          <w:p w14:paraId="7402F33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JPH</w:t>
            </w:r>
          </w:p>
        </w:tc>
        <w:tc>
          <w:tcPr>
            <w:tcW w:w="1276" w:type="dxa"/>
            <w:tcBorders>
              <w:top w:val="nil"/>
              <w:left w:val="nil"/>
              <w:bottom w:val="single" w:sz="4" w:space="0" w:color="auto"/>
              <w:right w:val="single" w:sz="4" w:space="0" w:color="auto"/>
            </w:tcBorders>
            <w:shd w:val="clear" w:color="auto" w:fill="auto"/>
            <w:noWrap/>
            <w:vAlign w:val="center"/>
            <w:hideMark/>
          </w:tcPr>
          <w:p w14:paraId="303A0B7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DD6461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0898-0306</w:t>
            </w:r>
          </w:p>
        </w:tc>
        <w:tc>
          <w:tcPr>
            <w:tcW w:w="1461" w:type="dxa"/>
            <w:tcBorders>
              <w:top w:val="nil"/>
              <w:left w:val="nil"/>
              <w:bottom w:val="single" w:sz="4" w:space="0" w:color="auto"/>
              <w:right w:val="single" w:sz="4" w:space="0" w:color="auto"/>
            </w:tcBorders>
            <w:shd w:val="clear" w:color="auto" w:fill="auto"/>
            <w:noWrap/>
            <w:vAlign w:val="center"/>
            <w:hideMark/>
          </w:tcPr>
          <w:p w14:paraId="604AEDB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1528-4190</w:t>
            </w:r>
          </w:p>
        </w:tc>
      </w:tr>
      <w:tr w:rsidR="007A437A" w:rsidRPr="00FC005D" w14:paraId="0F817E5D" w14:textId="77777777" w:rsidTr="005E01D2">
        <w:trPr>
          <w:trHeight w:val="165"/>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26FD88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Journal of Applied Probability </w:t>
            </w:r>
          </w:p>
        </w:tc>
        <w:tc>
          <w:tcPr>
            <w:tcW w:w="709" w:type="dxa"/>
            <w:tcBorders>
              <w:top w:val="nil"/>
              <w:left w:val="nil"/>
              <w:bottom w:val="single" w:sz="4" w:space="0" w:color="auto"/>
              <w:right w:val="single" w:sz="4" w:space="0" w:color="auto"/>
            </w:tcBorders>
            <w:shd w:val="clear" w:color="auto" w:fill="auto"/>
            <w:noWrap/>
            <w:vAlign w:val="center"/>
            <w:hideMark/>
          </w:tcPr>
          <w:p w14:paraId="07D1F53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JPR</w:t>
            </w:r>
          </w:p>
        </w:tc>
        <w:tc>
          <w:tcPr>
            <w:tcW w:w="1276" w:type="dxa"/>
            <w:tcBorders>
              <w:top w:val="nil"/>
              <w:left w:val="nil"/>
              <w:bottom w:val="single" w:sz="4" w:space="0" w:color="auto"/>
              <w:right w:val="single" w:sz="4" w:space="0" w:color="auto"/>
            </w:tcBorders>
            <w:shd w:val="clear" w:color="auto" w:fill="auto"/>
            <w:noWrap/>
            <w:vAlign w:val="center"/>
            <w:hideMark/>
          </w:tcPr>
          <w:p w14:paraId="1CB9918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No OA</w:t>
            </w:r>
          </w:p>
        </w:tc>
        <w:tc>
          <w:tcPr>
            <w:tcW w:w="1276" w:type="dxa"/>
            <w:tcBorders>
              <w:top w:val="nil"/>
              <w:left w:val="nil"/>
              <w:bottom w:val="single" w:sz="4" w:space="0" w:color="auto"/>
              <w:right w:val="single" w:sz="4" w:space="0" w:color="auto"/>
            </w:tcBorders>
            <w:shd w:val="clear" w:color="auto" w:fill="auto"/>
            <w:noWrap/>
            <w:vAlign w:val="center"/>
            <w:hideMark/>
          </w:tcPr>
          <w:p w14:paraId="1610D19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0021-9002</w:t>
            </w:r>
          </w:p>
        </w:tc>
        <w:tc>
          <w:tcPr>
            <w:tcW w:w="1461" w:type="dxa"/>
            <w:tcBorders>
              <w:top w:val="nil"/>
              <w:left w:val="nil"/>
              <w:bottom w:val="single" w:sz="4" w:space="0" w:color="auto"/>
              <w:right w:val="single" w:sz="4" w:space="0" w:color="auto"/>
            </w:tcBorders>
            <w:shd w:val="clear" w:color="auto" w:fill="auto"/>
            <w:noWrap/>
            <w:vAlign w:val="center"/>
            <w:hideMark/>
          </w:tcPr>
          <w:p w14:paraId="1E46719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1475-6072</w:t>
            </w:r>
          </w:p>
        </w:tc>
      </w:tr>
      <w:tr w:rsidR="007A437A" w:rsidRPr="00FC005D" w14:paraId="373E354E"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5D95F9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British Journal of Political Science</w:t>
            </w:r>
          </w:p>
        </w:tc>
        <w:tc>
          <w:tcPr>
            <w:tcW w:w="709" w:type="dxa"/>
            <w:tcBorders>
              <w:top w:val="nil"/>
              <w:left w:val="nil"/>
              <w:bottom w:val="single" w:sz="4" w:space="0" w:color="auto"/>
              <w:right w:val="single" w:sz="4" w:space="0" w:color="auto"/>
            </w:tcBorders>
            <w:shd w:val="clear" w:color="auto" w:fill="auto"/>
            <w:noWrap/>
            <w:vAlign w:val="center"/>
            <w:hideMark/>
          </w:tcPr>
          <w:p w14:paraId="2F3531B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JPS</w:t>
            </w:r>
          </w:p>
        </w:tc>
        <w:tc>
          <w:tcPr>
            <w:tcW w:w="1276" w:type="dxa"/>
            <w:tcBorders>
              <w:top w:val="nil"/>
              <w:left w:val="nil"/>
              <w:bottom w:val="single" w:sz="4" w:space="0" w:color="auto"/>
              <w:right w:val="single" w:sz="4" w:space="0" w:color="auto"/>
            </w:tcBorders>
            <w:shd w:val="clear" w:color="auto" w:fill="auto"/>
            <w:noWrap/>
            <w:vAlign w:val="center"/>
            <w:hideMark/>
          </w:tcPr>
          <w:p w14:paraId="26C04DA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A7017A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0007-1234</w:t>
            </w:r>
          </w:p>
        </w:tc>
        <w:tc>
          <w:tcPr>
            <w:tcW w:w="1461" w:type="dxa"/>
            <w:tcBorders>
              <w:top w:val="nil"/>
              <w:left w:val="nil"/>
              <w:bottom w:val="single" w:sz="4" w:space="0" w:color="auto"/>
              <w:right w:val="single" w:sz="4" w:space="0" w:color="auto"/>
            </w:tcBorders>
            <w:shd w:val="clear" w:color="auto" w:fill="auto"/>
            <w:noWrap/>
            <w:vAlign w:val="center"/>
            <w:hideMark/>
          </w:tcPr>
          <w:p w14:paraId="794716A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1469-2112</w:t>
            </w:r>
          </w:p>
        </w:tc>
      </w:tr>
      <w:tr w:rsidR="007A437A" w:rsidRPr="00FC005D" w14:paraId="4E015549" w14:textId="77777777" w:rsidTr="005E01D2">
        <w:trPr>
          <w:trHeight w:val="13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88FC36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the Royal Asiatic Society</w:t>
            </w:r>
          </w:p>
        </w:tc>
        <w:tc>
          <w:tcPr>
            <w:tcW w:w="709" w:type="dxa"/>
            <w:tcBorders>
              <w:top w:val="nil"/>
              <w:left w:val="nil"/>
              <w:bottom w:val="single" w:sz="4" w:space="0" w:color="auto"/>
              <w:right w:val="single" w:sz="4" w:space="0" w:color="auto"/>
            </w:tcBorders>
            <w:shd w:val="clear" w:color="auto" w:fill="auto"/>
            <w:noWrap/>
            <w:vAlign w:val="center"/>
            <w:hideMark/>
          </w:tcPr>
          <w:p w14:paraId="6E475C7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JRA</w:t>
            </w:r>
          </w:p>
        </w:tc>
        <w:tc>
          <w:tcPr>
            <w:tcW w:w="1276" w:type="dxa"/>
            <w:tcBorders>
              <w:top w:val="nil"/>
              <w:left w:val="nil"/>
              <w:bottom w:val="single" w:sz="4" w:space="0" w:color="auto"/>
              <w:right w:val="single" w:sz="4" w:space="0" w:color="auto"/>
            </w:tcBorders>
            <w:shd w:val="clear" w:color="auto" w:fill="auto"/>
            <w:noWrap/>
            <w:vAlign w:val="center"/>
            <w:hideMark/>
          </w:tcPr>
          <w:p w14:paraId="42B3479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2CDC67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1356-1863</w:t>
            </w:r>
          </w:p>
        </w:tc>
        <w:tc>
          <w:tcPr>
            <w:tcW w:w="1461" w:type="dxa"/>
            <w:tcBorders>
              <w:top w:val="nil"/>
              <w:left w:val="nil"/>
              <w:bottom w:val="single" w:sz="4" w:space="0" w:color="auto"/>
              <w:right w:val="single" w:sz="4" w:space="0" w:color="auto"/>
            </w:tcBorders>
            <w:shd w:val="clear" w:color="auto" w:fill="auto"/>
            <w:noWrap/>
            <w:vAlign w:val="center"/>
            <w:hideMark/>
          </w:tcPr>
          <w:p w14:paraId="5B43AAE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1474-0591</w:t>
            </w:r>
          </w:p>
        </w:tc>
      </w:tr>
      <w:tr w:rsidR="007A437A" w:rsidRPr="00FC005D" w14:paraId="5D4B7487"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431AFC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Roman Archaeology</w:t>
            </w:r>
          </w:p>
        </w:tc>
        <w:tc>
          <w:tcPr>
            <w:tcW w:w="709" w:type="dxa"/>
            <w:tcBorders>
              <w:top w:val="nil"/>
              <w:left w:val="nil"/>
              <w:bottom w:val="single" w:sz="4" w:space="0" w:color="auto"/>
              <w:right w:val="single" w:sz="4" w:space="0" w:color="auto"/>
            </w:tcBorders>
            <w:shd w:val="clear" w:color="auto" w:fill="auto"/>
            <w:noWrap/>
            <w:vAlign w:val="center"/>
            <w:hideMark/>
          </w:tcPr>
          <w:p w14:paraId="2131527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JRO</w:t>
            </w:r>
          </w:p>
        </w:tc>
        <w:tc>
          <w:tcPr>
            <w:tcW w:w="1276" w:type="dxa"/>
            <w:tcBorders>
              <w:top w:val="nil"/>
              <w:left w:val="nil"/>
              <w:bottom w:val="single" w:sz="4" w:space="0" w:color="auto"/>
              <w:right w:val="single" w:sz="4" w:space="0" w:color="auto"/>
            </w:tcBorders>
            <w:shd w:val="clear" w:color="auto" w:fill="auto"/>
            <w:noWrap/>
            <w:vAlign w:val="center"/>
            <w:hideMark/>
          </w:tcPr>
          <w:p w14:paraId="7C356BA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86FF05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1047-7594</w:t>
            </w:r>
          </w:p>
        </w:tc>
        <w:tc>
          <w:tcPr>
            <w:tcW w:w="1461" w:type="dxa"/>
            <w:tcBorders>
              <w:top w:val="nil"/>
              <w:left w:val="nil"/>
              <w:bottom w:val="single" w:sz="4" w:space="0" w:color="auto"/>
              <w:right w:val="single" w:sz="4" w:space="0" w:color="auto"/>
            </w:tcBorders>
            <w:shd w:val="clear" w:color="auto" w:fill="auto"/>
            <w:noWrap/>
            <w:vAlign w:val="center"/>
            <w:hideMark/>
          </w:tcPr>
          <w:p w14:paraId="6964DBA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2331-5709</w:t>
            </w:r>
          </w:p>
        </w:tc>
      </w:tr>
      <w:tr w:rsidR="007A437A" w:rsidRPr="00FC005D" w14:paraId="4FC89608"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2C2373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Radiotherapy in Practice</w:t>
            </w:r>
          </w:p>
        </w:tc>
        <w:tc>
          <w:tcPr>
            <w:tcW w:w="709" w:type="dxa"/>
            <w:tcBorders>
              <w:top w:val="nil"/>
              <w:left w:val="nil"/>
              <w:bottom w:val="single" w:sz="4" w:space="0" w:color="auto"/>
              <w:right w:val="single" w:sz="4" w:space="0" w:color="auto"/>
            </w:tcBorders>
            <w:shd w:val="clear" w:color="auto" w:fill="auto"/>
            <w:noWrap/>
            <w:vAlign w:val="center"/>
            <w:hideMark/>
          </w:tcPr>
          <w:p w14:paraId="5FCDCA9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JRP</w:t>
            </w:r>
          </w:p>
        </w:tc>
        <w:tc>
          <w:tcPr>
            <w:tcW w:w="1276" w:type="dxa"/>
            <w:tcBorders>
              <w:top w:val="nil"/>
              <w:left w:val="nil"/>
              <w:bottom w:val="single" w:sz="4" w:space="0" w:color="auto"/>
              <w:right w:val="single" w:sz="4" w:space="0" w:color="auto"/>
            </w:tcBorders>
            <w:shd w:val="clear" w:color="auto" w:fill="auto"/>
            <w:noWrap/>
            <w:vAlign w:val="center"/>
            <w:hideMark/>
          </w:tcPr>
          <w:p w14:paraId="74E2F6B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220038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1460-3969</w:t>
            </w:r>
          </w:p>
        </w:tc>
        <w:tc>
          <w:tcPr>
            <w:tcW w:w="1461" w:type="dxa"/>
            <w:tcBorders>
              <w:top w:val="nil"/>
              <w:left w:val="nil"/>
              <w:bottom w:val="single" w:sz="4" w:space="0" w:color="auto"/>
              <w:right w:val="single" w:sz="4" w:space="0" w:color="auto"/>
            </w:tcBorders>
            <w:shd w:val="clear" w:color="auto" w:fill="auto"/>
            <w:noWrap/>
            <w:vAlign w:val="center"/>
            <w:hideMark/>
          </w:tcPr>
          <w:p w14:paraId="61352B3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1467-1131</w:t>
            </w:r>
          </w:p>
        </w:tc>
      </w:tr>
      <w:tr w:rsidR="007A437A" w:rsidRPr="00FC005D" w14:paraId="50708EE1"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D3086B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Roman Studies</w:t>
            </w:r>
          </w:p>
        </w:tc>
        <w:tc>
          <w:tcPr>
            <w:tcW w:w="709" w:type="dxa"/>
            <w:tcBorders>
              <w:top w:val="nil"/>
              <w:left w:val="nil"/>
              <w:bottom w:val="single" w:sz="4" w:space="0" w:color="auto"/>
              <w:right w:val="single" w:sz="4" w:space="0" w:color="auto"/>
            </w:tcBorders>
            <w:shd w:val="clear" w:color="auto" w:fill="auto"/>
            <w:noWrap/>
            <w:vAlign w:val="center"/>
            <w:hideMark/>
          </w:tcPr>
          <w:p w14:paraId="29AC5A0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JRS</w:t>
            </w:r>
          </w:p>
        </w:tc>
        <w:tc>
          <w:tcPr>
            <w:tcW w:w="1276" w:type="dxa"/>
            <w:tcBorders>
              <w:top w:val="nil"/>
              <w:left w:val="nil"/>
              <w:bottom w:val="single" w:sz="4" w:space="0" w:color="auto"/>
              <w:right w:val="single" w:sz="4" w:space="0" w:color="auto"/>
            </w:tcBorders>
            <w:shd w:val="clear" w:color="auto" w:fill="auto"/>
            <w:noWrap/>
            <w:vAlign w:val="center"/>
            <w:hideMark/>
          </w:tcPr>
          <w:p w14:paraId="540729B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1D93E6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0075-4358</w:t>
            </w:r>
          </w:p>
        </w:tc>
        <w:tc>
          <w:tcPr>
            <w:tcW w:w="1461" w:type="dxa"/>
            <w:tcBorders>
              <w:top w:val="nil"/>
              <w:left w:val="nil"/>
              <w:bottom w:val="single" w:sz="4" w:space="0" w:color="auto"/>
              <w:right w:val="single" w:sz="4" w:space="0" w:color="auto"/>
            </w:tcBorders>
            <w:shd w:val="clear" w:color="auto" w:fill="auto"/>
            <w:noWrap/>
            <w:vAlign w:val="center"/>
            <w:hideMark/>
          </w:tcPr>
          <w:p w14:paraId="763AFFB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1753-528X</w:t>
            </w:r>
          </w:p>
        </w:tc>
      </w:tr>
      <w:tr w:rsidR="007A437A" w:rsidRPr="00FC005D" w14:paraId="053076E7"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9263C9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Australasian Journal of Special and Inclusive Education</w:t>
            </w:r>
          </w:p>
        </w:tc>
        <w:tc>
          <w:tcPr>
            <w:tcW w:w="709" w:type="dxa"/>
            <w:tcBorders>
              <w:top w:val="nil"/>
              <w:left w:val="nil"/>
              <w:bottom w:val="single" w:sz="4" w:space="0" w:color="auto"/>
              <w:right w:val="single" w:sz="4" w:space="0" w:color="auto"/>
            </w:tcBorders>
            <w:shd w:val="clear" w:color="auto" w:fill="auto"/>
            <w:noWrap/>
            <w:vAlign w:val="center"/>
            <w:hideMark/>
          </w:tcPr>
          <w:p w14:paraId="1AEE063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JSI</w:t>
            </w:r>
          </w:p>
        </w:tc>
        <w:tc>
          <w:tcPr>
            <w:tcW w:w="1276" w:type="dxa"/>
            <w:tcBorders>
              <w:top w:val="nil"/>
              <w:left w:val="nil"/>
              <w:bottom w:val="single" w:sz="4" w:space="0" w:color="auto"/>
              <w:right w:val="single" w:sz="4" w:space="0" w:color="auto"/>
            </w:tcBorders>
            <w:shd w:val="clear" w:color="auto" w:fill="auto"/>
            <w:noWrap/>
            <w:vAlign w:val="center"/>
            <w:hideMark/>
          </w:tcPr>
          <w:p w14:paraId="3871B57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D4B5A4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2515-0731</w:t>
            </w:r>
          </w:p>
        </w:tc>
        <w:tc>
          <w:tcPr>
            <w:tcW w:w="1461" w:type="dxa"/>
            <w:tcBorders>
              <w:top w:val="nil"/>
              <w:left w:val="nil"/>
              <w:bottom w:val="single" w:sz="4" w:space="0" w:color="auto"/>
              <w:right w:val="single" w:sz="4" w:space="0" w:color="auto"/>
            </w:tcBorders>
            <w:shd w:val="clear" w:color="auto" w:fill="auto"/>
            <w:noWrap/>
            <w:vAlign w:val="center"/>
            <w:hideMark/>
          </w:tcPr>
          <w:p w14:paraId="4ED2B9D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2515-074X</w:t>
            </w:r>
          </w:p>
        </w:tc>
      </w:tr>
      <w:tr w:rsidR="007A437A" w:rsidRPr="00FC005D" w14:paraId="4EC8F8BB" w14:textId="77777777" w:rsidTr="005E01D2">
        <w:trPr>
          <w:trHeight w:val="61"/>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F4E30D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Symbolic Logic</w:t>
            </w:r>
          </w:p>
        </w:tc>
        <w:tc>
          <w:tcPr>
            <w:tcW w:w="709" w:type="dxa"/>
            <w:tcBorders>
              <w:top w:val="nil"/>
              <w:left w:val="nil"/>
              <w:bottom w:val="single" w:sz="4" w:space="0" w:color="auto"/>
              <w:right w:val="single" w:sz="4" w:space="0" w:color="auto"/>
            </w:tcBorders>
            <w:shd w:val="clear" w:color="auto" w:fill="auto"/>
            <w:noWrap/>
            <w:vAlign w:val="center"/>
            <w:hideMark/>
          </w:tcPr>
          <w:p w14:paraId="65B3A4E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JSL</w:t>
            </w:r>
          </w:p>
        </w:tc>
        <w:tc>
          <w:tcPr>
            <w:tcW w:w="1276" w:type="dxa"/>
            <w:tcBorders>
              <w:top w:val="nil"/>
              <w:left w:val="nil"/>
              <w:bottom w:val="single" w:sz="4" w:space="0" w:color="auto"/>
              <w:right w:val="single" w:sz="4" w:space="0" w:color="auto"/>
            </w:tcBorders>
            <w:shd w:val="clear" w:color="auto" w:fill="auto"/>
            <w:noWrap/>
            <w:vAlign w:val="center"/>
            <w:hideMark/>
          </w:tcPr>
          <w:p w14:paraId="37CA301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2A4046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0022-4812</w:t>
            </w:r>
          </w:p>
        </w:tc>
        <w:tc>
          <w:tcPr>
            <w:tcW w:w="1461" w:type="dxa"/>
            <w:tcBorders>
              <w:top w:val="nil"/>
              <w:left w:val="nil"/>
              <w:bottom w:val="single" w:sz="4" w:space="0" w:color="auto"/>
              <w:right w:val="single" w:sz="4" w:space="0" w:color="auto"/>
            </w:tcBorders>
            <w:shd w:val="clear" w:color="auto" w:fill="auto"/>
            <w:noWrap/>
            <w:vAlign w:val="center"/>
            <w:hideMark/>
          </w:tcPr>
          <w:p w14:paraId="494A9F2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1943-5886</w:t>
            </w:r>
          </w:p>
        </w:tc>
      </w:tr>
      <w:tr w:rsidR="007A437A" w:rsidRPr="00FC005D" w14:paraId="5701A4FA" w14:textId="77777777" w:rsidTr="005E01D2">
        <w:trPr>
          <w:trHeight w:val="135"/>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EFAFC0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Social Policy</w:t>
            </w:r>
          </w:p>
        </w:tc>
        <w:tc>
          <w:tcPr>
            <w:tcW w:w="709" w:type="dxa"/>
            <w:tcBorders>
              <w:top w:val="nil"/>
              <w:left w:val="nil"/>
              <w:bottom w:val="single" w:sz="4" w:space="0" w:color="auto"/>
              <w:right w:val="single" w:sz="4" w:space="0" w:color="auto"/>
            </w:tcBorders>
            <w:shd w:val="clear" w:color="auto" w:fill="auto"/>
            <w:noWrap/>
            <w:vAlign w:val="center"/>
            <w:hideMark/>
          </w:tcPr>
          <w:p w14:paraId="4DA4113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JSP</w:t>
            </w:r>
          </w:p>
        </w:tc>
        <w:tc>
          <w:tcPr>
            <w:tcW w:w="1276" w:type="dxa"/>
            <w:tcBorders>
              <w:top w:val="nil"/>
              <w:left w:val="nil"/>
              <w:bottom w:val="single" w:sz="4" w:space="0" w:color="auto"/>
              <w:right w:val="single" w:sz="4" w:space="0" w:color="auto"/>
            </w:tcBorders>
            <w:shd w:val="clear" w:color="auto" w:fill="auto"/>
            <w:noWrap/>
            <w:vAlign w:val="center"/>
            <w:hideMark/>
          </w:tcPr>
          <w:p w14:paraId="2A35D91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ED69E0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0047-2794</w:t>
            </w:r>
          </w:p>
        </w:tc>
        <w:tc>
          <w:tcPr>
            <w:tcW w:w="1461" w:type="dxa"/>
            <w:tcBorders>
              <w:top w:val="nil"/>
              <w:left w:val="nil"/>
              <w:bottom w:val="single" w:sz="4" w:space="0" w:color="auto"/>
              <w:right w:val="single" w:sz="4" w:space="0" w:color="auto"/>
            </w:tcBorders>
            <w:shd w:val="clear" w:color="auto" w:fill="auto"/>
            <w:noWrap/>
            <w:vAlign w:val="center"/>
            <w:hideMark/>
          </w:tcPr>
          <w:p w14:paraId="3A79356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1469-7823</w:t>
            </w:r>
          </w:p>
        </w:tc>
      </w:tr>
      <w:tr w:rsidR="007A437A" w:rsidRPr="00FC005D" w14:paraId="76F5A040"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522E36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Journal of Wine Economics </w:t>
            </w:r>
          </w:p>
        </w:tc>
        <w:tc>
          <w:tcPr>
            <w:tcW w:w="709" w:type="dxa"/>
            <w:tcBorders>
              <w:top w:val="nil"/>
              <w:left w:val="nil"/>
              <w:bottom w:val="single" w:sz="4" w:space="0" w:color="auto"/>
              <w:right w:val="single" w:sz="4" w:space="0" w:color="auto"/>
            </w:tcBorders>
            <w:shd w:val="clear" w:color="auto" w:fill="auto"/>
            <w:noWrap/>
            <w:vAlign w:val="center"/>
            <w:hideMark/>
          </w:tcPr>
          <w:p w14:paraId="567A1B4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JWE</w:t>
            </w:r>
          </w:p>
        </w:tc>
        <w:tc>
          <w:tcPr>
            <w:tcW w:w="1276" w:type="dxa"/>
            <w:tcBorders>
              <w:top w:val="nil"/>
              <w:left w:val="nil"/>
              <w:bottom w:val="single" w:sz="4" w:space="0" w:color="auto"/>
              <w:right w:val="single" w:sz="4" w:space="0" w:color="auto"/>
            </w:tcBorders>
            <w:shd w:val="clear" w:color="auto" w:fill="auto"/>
            <w:noWrap/>
            <w:vAlign w:val="center"/>
            <w:hideMark/>
          </w:tcPr>
          <w:p w14:paraId="2574D28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0DBC475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1931-4361</w:t>
            </w:r>
          </w:p>
        </w:tc>
        <w:tc>
          <w:tcPr>
            <w:tcW w:w="1461" w:type="dxa"/>
            <w:tcBorders>
              <w:top w:val="nil"/>
              <w:left w:val="nil"/>
              <w:bottom w:val="single" w:sz="4" w:space="0" w:color="auto"/>
              <w:right w:val="single" w:sz="4" w:space="0" w:color="auto"/>
            </w:tcBorders>
            <w:shd w:val="clear" w:color="auto" w:fill="auto"/>
            <w:noWrap/>
            <w:vAlign w:val="center"/>
            <w:hideMark/>
          </w:tcPr>
          <w:p w14:paraId="0B09184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1931-437X</w:t>
            </w:r>
          </w:p>
        </w:tc>
      </w:tr>
      <w:tr w:rsidR="007A437A" w:rsidRPr="00FC005D" w14:paraId="297BD83B"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811C17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Knowledge Engineering Review</w:t>
            </w:r>
          </w:p>
        </w:tc>
        <w:tc>
          <w:tcPr>
            <w:tcW w:w="709" w:type="dxa"/>
            <w:tcBorders>
              <w:top w:val="nil"/>
              <w:left w:val="nil"/>
              <w:bottom w:val="single" w:sz="4" w:space="0" w:color="auto"/>
              <w:right w:val="single" w:sz="4" w:space="0" w:color="auto"/>
            </w:tcBorders>
            <w:shd w:val="clear" w:color="auto" w:fill="auto"/>
            <w:noWrap/>
            <w:vAlign w:val="center"/>
            <w:hideMark/>
          </w:tcPr>
          <w:p w14:paraId="6C38DD8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KER</w:t>
            </w:r>
          </w:p>
        </w:tc>
        <w:tc>
          <w:tcPr>
            <w:tcW w:w="1276" w:type="dxa"/>
            <w:tcBorders>
              <w:top w:val="nil"/>
              <w:left w:val="nil"/>
              <w:bottom w:val="single" w:sz="4" w:space="0" w:color="auto"/>
              <w:right w:val="single" w:sz="4" w:space="0" w:color="auto"/>
            </w:tcBorders>
            <w:shd w:val="clear" w:color="auto" w:fill="auto"/>
            <w:noWrap/>
            <w:vAlign w:val="center"/>
            <w:hideMark/>
          </w:tcPr>
          <w:p w14:paraId="5C98882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2ACD5E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0269-8889</w:t>
            </w:r>
          </w:p>
        </w:tc>
        <w:tc>
          <w:tcPr>
            <w:tcW w:w="1461" w:type="dxa"/>
            <w:tcBorders>
              <w:top w:val="nil"/>
              <w:left w:val="nil"/>
              <w:bottom w:val="single" w:sz="4" w:space="0" w:color="auto"/>
              <w:right w:val="single" w:sz="4" w:space="0" w:color="auto"/>
            </w:tcBorders>
            <w:shd w:val="clear" w:color="auto" w:fill="auto"/>
            <w:noWrap/>
            <w:vAlign w:val="center"/>
            <w:hideMark/>
          </w:tcPr>
          <w:p w14:paraId="1B97CC0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1469-8005</w:t>
            </w:r>
          </w:p>
        </w:tc>
      </w:tr>
      <w:tr w:rsidR="007A437A" w:rsidRPr="00FC005D" w14:paraId="29061CA3" w14:textId="77777777" w:rsidTr="005E01D2">
        <w:trPr>
          <w:trHeight w:val="146"/>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F230A2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Kantian Review</w:t>
            </w:r>
          </w:p>
        </w:tc>
        <w:tc>
          <w:tcPr>
            <w:tcW w:w="709" w:type="dxa"/>
            <w:tcBorders>
              <w:top w:val="nil"/>
              <w:left w:val="nil"/>
              <w:bottom w:val="single" w:sz="4" w:space="0" w:color="auto"/>
              <w:right w:val="single" w:sz="4" w:space="0" w:color="auto"/>
            </w:tcBorders>
            <w:shd w:val="clear" w:color="auto" w:fill="auto"/>
            <w:noWrap/>
            <w:vAlign w:val="center"/>
            <w:hideMark/>
          </w:tcPr>
          <w:p w14:paraId="4E4A49C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KRV</w:t>
            </w:r>
          </w:p>
        </w:tc>
        <w:tc>
          <w:tcPr>
            <w:tcW w:w="1276" w:type="dxa"/>
            <w:tcBorders>
              <w:top w:val="nil"/>
              <w:left w:val="nil"/>
              <w:bottom w:val="single" w:sz="4" w:space="0" w:color="auto"/>
              <w:right w:val="single" w:sz="4" w:space="0" w:color="auto"/>
            </w:tcBorders>
            <w:shd w:val="clear" w:color="auto" w:fill="auto"/>
            <w:noWrap/>
            <w:vAlign w:val="center"/>
            <w:hideMark/>
          </w:tcPr>
          <w:p w14:paraId="12FCFA3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E17B5D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1369-4154</w:t>
            </w:r>
          </w:p>
        </w:tc>
        <w:tc>
          <w:tcPr>
            <w:tcW w:w="1461" w:type="dxa"/>
            <w:tcBorders>
              <w:top w:val="nil"/>
              <w:left w:val="nil"/>
              <w:bottom w:val="single" w:sz="4" w:space="0" w:color="auto"/>
              <w:right w:val="single" w:sz="4" w:space="0" w:color="auto"/>
            </w:tcBorders>
            <w:shd w:val="clear" w:color="auto" w:fill="auto"/>
            <w:noWrap/>
            <w:vAlign w:val="center"/>
            <w:hideMark/>
          </w:tcPr>
          <w:p w14:paraId="3EA708B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2044-2394</w:t>
            </w:r>
          </w:p>
        </w:tc>
      </w:tr>
      <w:tr w:rsidR="007A437A" w:rsidRPr="00FC005D" w14:paraId="248BE9AD"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A856FF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Latin American Politics and Society</w:t>
            </w:r>
          </w:p>
        </w:tc>
        <w:tc>
          <w:tcPr>
            <w:tcW w:w="709" w:type="dxa"/>
            <w:tcBorders>
              <w:top w:val="nil"/>
              <w:left w:val="nil"/>
              <w:bottom w:val="single" w:sz="4" w:space="0" w:color="auto"/>
              <w:right w:val="single" w:sz="4" w:space="0" w:color="auto"/>
            </w:tcBorders>
            <w:shd w:val="clear" w:color="auto" w:fill="auto"/>
            <w:noWrap/>
            <w:vAlign w:val="center"/>
            <w:hideMark/>
          </w:tcPr>
          <w:p w14:paraId="1C25D71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LAP</w:t>
            </w:r>
          </w:p>
        </w:tc>
        <w:tc>
          <w:tcPr>
            <w:tcW w:w="1276" w:type="dxa"/>
            <w:tcBorders>
              <w:top w:val="nil"/>
              <w:left w:val="nil"/>
              <w:bottom w:val="single" w:sz="4" w:space="0" w:color="auto"/>
              <w:right w:val="single" w:sz="4" w:space="0" w:color="auto"/>
            </w:tcBorders>
            <w:shd w:val="clear" w:color="auto" w:fill="auto"/>
            <w:noWrap/>
            <w:vAlign w:val="center"/>
            <w:hideMark/>
          </w:tcPr>
          <w:p w14:paraId="72B8435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1FC929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1531-426X</w:t>
            </w:r>
          </w:p>
        </w:tc>
        <w:tc>
          <w:tcPr>
            <w:tcW w:w="1461" w:type="dxa"/>
            <w:tcBorders>
              <w:top w:val="nil"/>
              <w:left w:val="nil"/>
              <w:bottom w:val="single" w:sz="4" w:space="0" w:color="auto"/>
              <w:right w:val="single" w:sz="4" w:space="0" w:color="auto"/>
            </w:tcBorders>
            <w:shd w:val="clear" w:color="auto" w:fill="auto"/>
            <w:noWrap/>
            <w:vAlign w:val="center"/>
            <w:hideMark/>
          </w:tcPr>
          <w:p w14:paraId="718F611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1548-2456</w:t>
            </w:r>
          </w:p>
        </w:tc>
      </w:tr>
      <w:tr w:rsidR="007A437A" w:rsidRPr="00FC005D" w14:paraId="05398B1B" w14:textId="77777777" w:rsidTr="005E01D2">
        <w:trPr>
          <w:trHeight w:val="109"/>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690485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Latin American Antiquity</w:t>
            </w:r>
          </w:p>
        </w:tc>
        <w:tc>
          <w:tcPr>
            <w:tcW w:w="709" w:type="dxa"/>
            <w:tcBorders>
              <w:top w:val="nil"/>
              <w:left w:val="nil"/>
              <w:bottom w:val="single" w:sz="4" w:space="0" w:color="auto"/>
              <w:right w:val="single" w:sz="4" w:space="0" w:color="auto"/>
            </w:tcBorders>
            <w:shd w:val="clear" w:color="auto" w:fill="auto"/>
            <w:noWrap/>
            <w:vAlign w:val="center"/>
            <w:hideMark/>
          </w:tcPr>
          <w:p w14:paraId="08334DA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LAQ</w:t>
            </w:r>
          </w:p>
        </w:tc>
        <w:tc>
          <w:tcPr>
            <w:tcW w:w="1276" w:type="dxa"/>
            <w:tcBorders>
              <w:top w:val="nil"/>
              <w:left w:val="nil"/>
              <w:bottom w:val="single" w:sz="4" w:space="0" w:color="auto"/>
              <w:right w:val="single" w:sz="4" w:space="0" w:color="auto"/>
            </w:tcBorders>
            <w:shd w:val="clear" w:color="auto" w:fill="auto"/>
            <w:noWrap/>
            <w:vAlign w:val="center"/>
            <w:hideMark/>
          </w:tcPr>
          <w:p w14:paraId="3336CDA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87CF65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1045-6635</w:t>
            </w:r>
          </w:p>
        </w:tc>
        <w:tc>
          <w:tcPr>
            <w:tcW w:w="1461" w:type="dxa"/>
            <w:tcBorders>
              <w:top w:val="nil"/>
              <w:left w:val="nil"/>
              <w:bottom w:val="single" w:sz="4" w:space="0" w:color="auto"/>
              <w:right w:val="single" w:sz="4" w:space="0" w:color="auto"/>
            </w:tcBorders>
            <w:shd w:val="clear" w:color="auto" w:fill="auto"/>
            <w:noWrap/>
            <w:vAlign w:val="center"/>
            <w:hideMark/>
          </w:tcPr>
          <w:p w14:paraId="4D02F33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2325-5080</w:t>
            </w:r>
          </w:p>
        </w:tc>
      </w:tr>
      <w:tr w:rsidR="007A437A" w:rsidRPr="00FC005D" w14:paraId="0B79860B"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B9A438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Latin American Research Review</w:t>
            </w:r>
          </w:p>
        </w:tc>
        <w:tc>
          <w:tcPr>
            <w:tcW w:w="709" w:type="dxa"/>
            <w:tcBorders>
              <w:top w:val="nil"/>
              <w:left w:val="nil"/>
              <w:bottom w:val="single" w:sz="4" w:space="0" w:color="auto"/>
              <w:right w:val="single" w:sz="4" w:space="0" w:color="auto"/>
            </w:tcBorders>
            <w:shd w:val="clear" w:color="auto" w:fill="auto"/>
            <w:noWrap/>
            <w:vAlign w:val="center"/>
            <w:hideMark/>
          </w:tcPr>
          <w:p w14:paraId="381D7F2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LAR</w:t>
            </w:r>
          </w:p>
        </w:tc>
        <w:tc>
          <w:tcPr>
            <w:tcW w:w="1276" w:type="dxa"/>
            <w:tcBorders>
              <w:top w:val="nil"/>
              <w:left w:val="nil"/>
              <w:bottom w:val="single" w:sz="4" w:space="0" w:color="auto"/>
              <w:right w:val="single" w:sz="4" w:space="0" w:color="auto"/>
            </w:tcBorders>
            <w:shd w:val="clear" w:color="auto" w:fill="auto"/>
            <w:noWrap/>
            <w:vAlign w:val="center"/>
            <w:hideMark/>
          </w:tcPr>
          <w:p w14:paraId="5EA34D8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39E2693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3DEB6B2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1542-4278</w:t>
            </w:r>
          </w:p>
        </w:tc>
      </w:tr>
      <w:tr w:rsidR="007A437A" w:rsidRPr="00FC005D" w14:paraId="44D86B1C" w14:textId="77777777" w:rsidTr="005E01D2">
        <w:trPr>
          <w:trHeight w:val="229"/>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017F83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Latin American Studies</w:t>
            </w:r>
          </w:p>
        </w:tc>
        <w:tc>
          <w:tcPr>
            <w:tcW w:w="709" w:type="dxa"/>
            <w:tcBorders>
              <w:top w:val="nil"/>
              <w:left w:val="nil"/>
              <w:bottom w:val="single" w:sz="4" w:space="0" w:color="auto"/>
              <w:right w:val="single" w:sz="4" w:space="0" w:color="auto"/>
            </w:tcBorders>
            <w:shd w:val="clear" w:color="auto" w:fill="auto"/>
            <w:noWrap/>
            <w:vAlign w:val="center"/>
            <w:hideMark/>
          </w:tcPr>
          <w:p w14:paraId="4299190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LAS</w:t>
            </w:r>
          </w:p>
        </w:tc>
        <w:tc>
          <w:tcPr>
            <w:tcW w:w="1276" w:type="dxa"/>
            <w:tcBorders>
              <w:top w:val="nil"/>
              <w:left w:val="nil"/>
              <w:bottom w:val="single" w:sz="4" w:space="0" w:color="auto"/>
              <w:right w:val="single" w:sz="4" w:space="0" w:color="auto"/>
            </w:tcBorders>
            <w:shd w:val="clear" w:color="auto" w:fill="auto"/>
            <w:noWrap/>
            <w:vAlign w:val="center"/>
            <w:hideMark/>
          </w:tcPr>
          <w:p w14:paraId="06615E3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066FF9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0022-216X</w:t>
            </w:r>
          </w:p>
        </w:tc>
        <w:tc>
          <w:tcPr>
            <w:tcW w:w="1461" w:type="dxa"/>
            <w:tcBorders>
              <w:top w:val="nil"/>
              <w:left w:val="nil"/>
              <w:bottom w:val="single" w:sz="4" w:space="0" w:color="auto"/>
              <w:right w:val="single" w:sz="4" w:space="0" w:color="auto"/>
            </w:tcBorders>
            <w:shd w:val="clear" w:color="auto" w:fill="auto"/>
            <w:noWrap/>
            <w:vAlign w:val="center"/>
            <w:hideMark/>
          </w:tcPr>
          <w:p w14:paraId="6A68783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1469-767X</w:t>
            </w:r>
          </w:p>
        </w:tc>
      </w:tr>
      <w:tr w:rsidR="007A437A" w:rsidRPr="00FC005D" w14:paraId="429C861E"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D91F38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Language and Cognition</w:t>
            </w:r>
          </w:p>
        </w:tc>
        <w:tc>
          <w:tcPr>
            <w:tcW w:w="709" w:type="dxa"/>
            <w:tcBorders>
              <w:top w:val="nil"/>
              <w:left w:val="nil"/>
              <w:bottom w:val="single" w:sz="4" w:space="0" w:color="auto"/>
              <w:right w:val="single" w:sz="4" w:space="0" w:color="auto"/>
            </w:tcBorders>
            <w:shd w:val="clear" w:color="auto" w:fill="auto"/>
            <w:noWrap/>
            <w:vAlign w:val="center"/>
            <w:hideMark/>
          </w:tcPr>
          <w:p w14:paraId="2339550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LCO</w:t>
            </w:r>
          </w:p>
        </w:tc>
        <w:tc>
          <w:tcPr>
            <w:tcW w:w="1276" w:type="dxa"/>
            <w:tcBorders>
              <w:top w:val="nil"/>
              <w:left w:val="nil"/>
              <w:bottom w:val="single" w:sz="4" w:space="0" w:color="auto"/>
              <w:right w:val="single" w:sz="4" w:space="0" w:color="auto"/>
            </w:tcBorders>
            <w:shd w:val="clear" w:color="auto" w:fill="auto"/>
            <w:noWrap/>
            <w:vAlign w:val="center"/>
            <w:hideMark/>
          </w:tcPr>
          <w:p w14:paraId="697F70C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915E1C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1866-9808</w:t>
            </w:r>
          </w:p>
        </w:tc>
        <w:tc>
          <w:tcPr>
            <w:tcW w:w="1461" w:type="dxa"/>
            <w:tcBorders>
              <w:top w:val="nil"/>
              <w:left w:val="nil"/>
              <w:bottom w:val="single" w:sz="4" w:space="0" w:color="auto"/>
              <w:right w:val="single" w:sz="4" w:space="0" w:color="auto"/>
            </w:tcBorders>
            <w:shd w:val="clear" w:color="auto" w:fill="auto"/>
            <w:noWrap/>
            <w:vAlign w:val="center"/>
            <w:hideMark/>
          </w:tcPr>
          <w:p w14:paraId="3783493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1866-9859</w:t>
            </w:r>
          </w:p>
        </w:tc>
      </w:tr>
      <w:tr w:rsidR="007A437A" w:rsidRPr="00FC005D" w14:paraId="101389F5"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9D1FD2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Legal Theory</w:t>
            </w:r>
          </w:p>
        </w:tc>
        <w:tc>
          <w:tcPr>
            <w:tcW w:w="709" w:type="dxa"/>
            <w:tcBorders>
              <w:top w:val="nil"/>
              <w:left w:val="nil"/>
              <w:bottom w:val="single" w:sz="4" w:space="0" w:color="auto"/>
              <w:right w:val="single" w:sz="4" w:space="0" w:color="auto"/>
            </w:tcBorders>
            <w:shd w:val="clear" w:color="auto" w:fill="auto"/>
            <w:noWrap/>
            <w:vAlign w:val="center"/>
            <w:hideMark/>
          </w:tcPr>
          <w:p w14:paraId="57E962E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LEG</w:t>
            </w:r>
          </w:p>
        </w:tc>
        <w:tc>
          <w:tcPr>
            <w:tcW w:w="1276" w:type="dxa"/>
            <w:tcBorders>
              <w:top w:val="nil"/>
              <w:left w:val="nil"/>
              <w:bottom w:val="single" w:sz="4" w:space="0" w:color="auto"/>
              <w:right w:val="single" w:sz="4" w:space="0" w:color="auto"/>
            </w:tcBorders>
            <w:shd w:val="clear" w:color="auto" w:fill="auto"/>
            <w:noWrap/>
            <w:vAlign w:val="center"/>
            <w:hideMark/>
          </w:tcPr>
          <w:p w14:paraId="2F836E4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029EB5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1352-3252</w:t>
            </w:r>
          </w:p>
        </w:tc>
        <w:tc>
          <w:tcPr>
            <w:tcW w:w="1461" w:type="dxa"/>
            <w:tcBorders>
              <w:top w:val="nil"/>
              <w:left w:val="nil"/>
              <w:bottom w:val="single" w:sz="4" w:space="0" w:color="auto"/>
              <w:right w:val="single" w:sz="4" w:space="0" w:color="auto"/>
            </w:tcBorders>
            <w:shd w:val="clear" w:color="auto" w:fill="auto"/>
            <w:noWrap/>
            <w:vAlign w:val="center"/>
            <w:hideMark/>
          </w:tcPr>
          <w:p w14:paraId="43362AC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1469-8048</w:t>
            </w:r>
          </w:p>
        </w:tc>
      </w:tr>
      <w:tr w:rsidR="007A437A" w:rsidRPr="00FC005D" w14:paraId="6F8B5B0E" w14:textId="77777777" w:rsidTr="005E01D2">
        <w:trPr>
          <w:trHeight w:val="56"/>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8A02CE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Law and History Review</w:t>
            </w:r>
          </w:p>
        </w:tc>
        <w:tc>
          <w:tcPr>
            <w:tcW w:w="709" w:type="dxa"/>
            <w:tcBorders>
              <w:top w:val="nil"/>
              <w:left w:val="nil"/>
              <w:bottom w:val="single" w:sz="4" w:space="0" w:color="auto"/>
              <w:right w:val="single" w:sz="4" w:space="0" w:color="auto"/>
            </w:tcBorders>
            <w:shd w:val="clear" w:color="auto" w:fill="auto"/>
            <w:noWrap/>
            <w:vAlign w:val="center"/>
            <w:hideMark/>
          </w:tcPr>
          <w:p w14:paraId="13E897C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LHR</w:t>
            </w:r>
          </w:p>
        </w:tc>
        <w:tc>
          <w:tcPr>
            <w:tcW w:w="1276" w:type="dxa"/>
            <w:tcBorders>
              <w:top w:val="nil"/>
              <w:left w:val="nil"/>
              <w:bottom w:val="single" w:sz="4" w:space="0" w:color="auto"/>
              <w:right w:val="single" w:sz="4" w:space="0" w:color="auto"/>
            </w:tcBorders>
            <w:shd w:val="clear" w:color="auto" w:fill="auto"/>
            <w:noWrap/>
            <w:vAlign w:val="center"/>
            <w:hideMark/>
          </w:tcPr>
          <w:p w14:paraId="5D12932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CA49A1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0738-2480</w:t>
            </w:r>
          </w:p>
        </w:tc>
        <w:tc>
          <w:tcPr>
            <w:tcW w:w="1461" w:type="dxa"/>
            <w:tcBorders>
              <w:top w:val="nil"/>
              <w:left w:val="nil"/>
              <w:bottom w:val="single" w:sz="4" w:space="0" w:color="auto"/>
              <w:right w:val="single" w:sz="4" w:space="0" w:color="auto"/>
            </w:tcBorders>
            <w:shd w:val="clear" w:color="auto" w:fill="auto"/>
            <w:noWrap/>
            <w:vAlign w:val="center"/>
            <w:hideMark/>
          </w:tcPr>
          <w:p w14:paraId="41B8F49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1939-9022</w:t>
            </w:r>
          </w:p>
        </w:tc>
      </w:tr>
      <w:tr w:rsidR="007A437A" w:rsidRPr="00FC005D" w14:paraId="65EC8B94" w14:textId="77777777" w:rsidTr="005E01D2">
        <w:trPr>
          <w:trHeight w:val="129"/>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031160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Lichenologist </w:t>
            </w:r>
          </w:p>
        </w:tc>
        <w:tc>
          <w:tcPr>
            <w:tcW w:w="709" w:type="dxa"/>
            <w:tcBorders>
              <w:top w:val="nil"/>
              <w:left w:val="nil"/>
              <w:bottom w:val="single" w:sz="4" w:space="0" w:color="auto"/>
              <w:right w:val="single" w:sz="4" w:space="0" w:color="auto"/>
            </w:tcBorders>
            <w:shd w:val="clear" w:color="auto" w:fill="auto"/>
            <w:noWrap/>
            <w:vAlign w:val="center"/>
            <w:hideMark/>
          </w:tcPr>
          <w:p w14:paraId="0626103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LIC</w:t>
            </w:r>
          </w:p>
        </w:tc>
        <w:tc>
          <w:tcPr>
            <w:tcW w:w="1276" w:type="dxa"/>
            <w:tcBorders>
              <w:top w:val="nil"/>
              <w:left w:val="nil"/>
              <w:bottom w:val="single" w:sz="4" w:space="0" w:color="auto"/>
              <w:right w:val="single" w:sz="4" w:space="0" w:color="auto"/>
            </w:tcBorders>
            <w:shd w:val="clear" w:color="auto" w:fill="auto"/>
            <w:noWrap/>
            <w:vAlign w:val="center"/>
            <w:hideMark/>
          </w:tcPr>
          <w:p w14:paraId="7D47C38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524CD7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0024-2829</w:t>
            </w:r>
          </w:p>
        </w:tc>
        <w:tc>
          <w:tcPr>
            <w:tcW w:w="1461" w:type="dxa"/>
            <w:tcBorders>
              <w:top w:val="nil"/>
              <w:left w:val="nil"/>
              <w:bottom w:val="single" w:sz="4" w:space="0" w:color="auto"/>
              <w:right w:val="single" w:sz="4" w:space="0" w:color="auto"/>
            </w:tcBorders>
            <w:shd w:val="clear" w:color="auto" w:fill="auto"/>
            <w:noWrap/>
            <w:vAlign w:val="center"/>
            <w:hideMark/>
          </w:tcPr>
          <w:p w14:paraId="2FEB035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1096-1135</w:t>
            </w:r>
          </w:p>
        </w:tc>
      </w:tr>
      <w:tr w:rsidR="007A437A" w:rsidRPr="00FC005D" w14:paraId="18970891" w14:textId="77777777" w:rsidTr="005E01D2">
        <w:trPr>
          <w:trHeight w:val="203"/>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EB39E9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Legal Information Management</w:t>
            </w:r>
          </w:p>
        </w:tc>
        <w:tc>
          <w:tcPr>
            <w:tcW w:w="709" w:type="dxa"/>
            <w:tcBorders>
              <w:top w:val="nil"/>
              <w:left w:val="nil"/>
              <w:bottom w:val="single" w:sz="4" w:space="0" w:color="auto"/>
              <w:right w:val="single" w:sz="4" w:space="0" w:color="auto"/>
            </w:tcBorders>
            <w:shd w:val="clear" w:color="auto" w:fill="auto"/>
            <w:noWrap/>
            <w:vAlign w:val="center"/>
            <w:hideMark/>
          </w:tcPr>
          <w:p w14:paraId="0BD7909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LIM</w:t>
            </w:r>
          </w:p>
        </w:tc>
        <w:tc>
          <w:tcPr>
            <w:tcW w:w="1276" w:type="dxa"/>
            <w:tcBorders>
              <w:top w:val="nil"/>
              <w:left w:val="nil"/>
              <w:bottom w:val="single" w:sz="4" w:space="0" w:color="auto"/>
              <w:right w:val="single" w:sz="4" w:space="0" w:color="auto"/>
            </w:tcBorders>
            <w:shd w:val="clear" w:color="auto" w:fill="auto"/>
            <w:noWrap/>
            <w:vAlign w:val="center"/>
            <w:hideMark/>
          </w:tcPr>
          <w:p w14:paraId="67D3089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5FD358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1472-6696</w:t>
            </w:r>
          </w:p>
        </w:tc>
        <w:tc>
          <w:tcPr>
            <w:tcW w:w="1461" w:type="dxa"/>
            <w:tcBorders>
              <w:top w:val="nil"/>
              <w:left w:val="nil"/>
              <w:bottom w:val="single" w:sz="4" w:space="0" w:color="auto"/>
              <w:right w:val="single" w:sz="4" w:space="0" w:color="auto"/>
            </w:tcBorders>
            <w:shd w:val="clear" w:color="auto" w:fill="auto"/>
            <w:noWrap/>
            <w:vAlign w:val="center"/>
            <w:hideMark/>
          </w:tcPr>
          <w:p w14:paraId="7DFAC65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1741-2021</w:t>
            </w:r>
          </w:p>
        </w:tc>
      </w:tr>
      <w:tr w:rsidR="007A437A" w:rsidRPr="00FC005D" w14:paraId="3021E493" w14:textId="77777777" w:rsidTr="005E01D2">
        <w:trPr>
          <w:trHeight w:val="278"/>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5304EF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Linguistics</w:t>
            </w:r>
          </w:p>
        </w:tc>
        <w:tc>
          <w:tcPr>
            <w:tcW w:w="709" w:type="dxa"/>
            <w:tcBorders>
              <w:top w:val="nil"/>
              <w:left w:val="nil"/>
              <w:bottom w:val="single" w:sz="4" w:space="0" w:color="auto"/>
              <w:right w:val="single" w:sz="4" w:space="0" w:color="auto"/>
            </w:tcBorders>
            <w:shd w:val="clear" w:color="auto" w:fill="auto"/>
            <w:noWrap/>
            <w:vAlign w:val="center"/>
            <w:hideMark/>
          </w:tcPr>
          <w:p w14:paraId="5951F44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LIN</w:t>
            </w:r>
          </w:p>
        </w:tc>
        <w:tc>
          <w:tcPr>
            <w:tcW w:w="1276" w:type="dxa"/>
            <w:tcBorders>
              <w:top w:val="nil"/>
              <w:left w:val="nil"/>
              <w:bottom w:val="single" w:sz="4" w:space="0" w:color="auto"/>
              <w:right w:val="single" w:sz="4" w:space="0" w:color="auto"/>
            </w:tcBorders>
            <w:shd w:val="clear" w:color="auto" w:fill="auto"/>
            <w:noWrap/>
            <w:vAlign w:val="center"/>
            <w:hideMark/>
          </w:tcPr>
          <w:p w14:paraId="3814472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CFA0EA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0022-2267</w:t>
            </w:r>
          </w:p>
        </w:tc>
        <w:tc>
          <w:tcPr>
            <w:tcW w:w="1461" w:type="dxa"/>
            <w:tcBorders>
              <w:top w:val="nil"/>
              <w:left w:val="nil"/>
              <w:bottom w:val="single" w:sz="4" w:space="0" w:color="auto"/>
              <w:right w:val="single" w:sz="4" w:space="0" w:color="auto"/>
            </w:tcBorders>
            <w:shd w:val="clear" w:color="auto" w:fill="auto"/>
            <w:noWrap/>
            <w:vAlign w:val="center"/>
            <w:hideMark/>
          </w:tcPr>
          <w:p w14:paraId="201065E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1469-7742</w:t>
            </w:r>
          </w:p>
        </w:tc>
      </w:tr>
      <w:tr w:rsidR="007A437A" w:rsidRPr="00FC005D" w14:paraId="61507681" w14:textId="77777777" w:rsidTr="005E01D2">
        <w:trPr>
          <w:trHeight w:val="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F4AA1D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Libyan Studies</w:t>
            </w:r>
          </w:p>
        </w:tc>
        <w:tc>
          <w:tcPr>
            <w:tcW w:w="709" w:type="dxa"/>
            <w:tcBorders>
              <w:top w:val="nil"/>
              <w:left w:val="nil"/>
              <w:bottom w:val="single" w:sz="4" w:space="0" w:color="auto"/>
              <w:right w:val="single" w:sz="4" w:space="0" w:color="auto"/>
            </w:tcBorders>
            <w:shd w:val="clear" w:color="auto" w:fill="auto"/>
            <w:noWrap/>
            <w:vAlign w:val="center"/>
            <w:hideMark/>
          </w:tcPr>
          <w:p w14:paraId="0D2F5EB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LIS</w:t>
            </w:r>
          </w:p>
        </w:tc>
        <w:tc>
          <w:tcPr>
            <w:tcW w:w="1276" w:type="dxa"/>
            <w:tcBorders>
              <w:top w:val="nil"/>
              <w:left w:val="nil"/>
              <w:bottom w:val="single" w:sz="4" w:space="0" w:color="auto"/>
              <w:right w:val="single" w:sz="4" w:space="0" w:color="auto"/>
            </w:tcBorders>
            <w:shd w:val="clear" w:color="auto" w:fill="auto"/>
            <w:noWrap/>
            <w:vAlign w:val="center"/>
            <w:hideMark/>
          </w:tcPr>
          <w:p w14:paraId="6D507ED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420114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0263-7189</w:t>
            </w:r>
          </w:p>
        </w:tc>
        <w:tc>
          <w:tcPr>
            <w:tcW w:w="1461" w:type="dxa"/>
            <w:tcBorders>
              <w:top w:val="nil"/>
              <w:left w:val="nil"/>
              <w:bottom w:val="single" w:sz="4" w:space="0" w:color="auto"/>
              <w:right w:val="single" w:sz="4" w:space="0" w:color="auto"/>
            </w:tcBorders>
            <w:shd w:val="clear" w:color="auto" w:fill="auto"/>
            <w:noWrap/>
            <w:vAlign w:val="center"/>
            <w:hideMark/>
          </w:tcPr>
          <w:p w14:paraId="1D4453D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2052-6148</w:t>
            </w:r>
          </w:p>
        </w:tc>
      </w:tr>
      <w:tr w:rsidR="007A437A" w:rsidRPr="00FC005D" w14:paraId="7568670F" w14:textId="77777777" w:rsidTr="005E01D2">
        <w:trPr>
          <w:trHeight w:val="21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6DF1D2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Leiden Journal of International Law</w:t>
            </w:r>
          </w:p>
        </w:tc>
        <w:tc>
          <w:tcPr>
            <w:tcW w:w="709" w:type="dxa"/>
            <w:tcBorders>
              <w:top w:val="nil"/>
              <w:left w:val="nil"/>
              <w:bottom w:val="single" w:sz="4" w:space="0" w:color="auto"/>
              <w:right w:val="single" w:sz="4" w:space="0" w:color="auto"/>
            </w:tcBorders>
            <w:shd w:val="clear" w:color="auto" w:fill="auto"/>
            <w:noWrap/>
            <w:vAlign w:val="center"/>
            <w:hideMark/>
          </w:tcPr>
          <w:p w14:paraId="186F8A9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LJL</w:t>
            </w:r>
          </w:p>
        </w:tc>
        <w:tc>
          <w:tcPr>
            <w:tcW w:w="1276" w:type="dxa"/>
            <w:tcBorders>
              <w:top w:val="nil"/>
              <w:left w:val="nil"/>
              <w:bottom w:val="single" w:sz="4" w:space="0" w:color="auto"/>
              <w:right w:val="single" w:sz="4" w:space="0" w:color="auto"/>
            </w:tcBorders>
            <w:shd w:val="clear" w:color="auto" w:fill="auto"/>
            <w:noWrap/>
            <w:vAlign w:val="center"/>
            <w:hideMark/>
          </w:tcPr>
          <w:p w14:paraId="0A256A2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86607B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0922-1565</w:t>
            </w:r>
          </w:p>
        </w:tc>
        <w:tc>
          <w:tcPr>
            <w:tcW w:w="1461" w:type="dxa"/>
            <w:tcBorders>
              <w:top w:val="nil"/>
              <w:left w:val="nil"/>
              <w:bottom w:val="single" w:sz="4" w:space="0" w:color="auto"/>
              <w:right w:val="single" w:sz="4" w:space="0" w:color="auto"/>
            </w:tcBorders>
            <w:shd w:val="clear" w:color="auto" w:fill="auto"/>
            <w:noWrap/>
            <w:vAlign w:val="center"/>
            <w:hideMark/>
          </w:tcPr>
          <w:p w14:paraId="5D432ED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1478-9698</w:t>
            </w:r>
          </w:p>
        </w:tc>
      </w:tr>
      <w:tr w:rsidR="007A437A" w:rsidRPr="00FC005D" w14:paraId="5D125E67"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146A7C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Law &amp; Social Inquiry</w:t>
            </w:r>
          </w:p>
        </w:tc>
        <w:tc>
          <w:tcPr>
            <w:tcW w:w="709" w:type="dxa"/>
            <w:tcBorders>
              <w:top w:val="nil"/>
              <w:left w:val="nil"/>
              <w:bottom w:val="single" w:sz="4" w:space="0" w:color="auto"/>
              <w:right w:val="single" w:sz="4" w:space="0" w:color="auto"/>
            </w:tcBorders>
            <w:shd w:val="clear" w:color="auto" w:fill="auto"/>
            <w:noWrap/>
            <w:vAlign w:val="center"/>
            <w:hideMark/>
          </w:tcPr>
          <w:p w14:paraId="4EA05F5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LSI</w:t>
            </w:r>
          </w:p>
        </w:tc>
        <w:tc>
          <w:tcPr>
            <w:tcW w:w="1276" w:type="dxa"/>
            <w:tcBorders>
              <w:top w:val="nil"/>
              <w:left w:val="nil"/>
              <w:bottom w:val="single" w:sz="4" w:space="0" w:color="auto"/>
              <w:right w:val="single" w:sz="4" w:space="0" w:color="auto"/>
            </w:tcBorders>
            <w:shd w:val="clear" w:color="auto" w:fill="auto"/>
            <w:noWrap/>
            <w:vAlign w:val="center"/>
            <w:hideMark/>
          </w:tcPr>
          <w:p w14:paraId="7975FD0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E788B0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0897-6546</w:t>
            </w:r>
          </w:p>
        </w:tc>
        <w:tc>
          <w:tcPr>
            <w:tcW w:w="1461" w:type="dxa"/>
            <w:tcBorders>
              <w:top w:val="nil"/>
              <w:left w:val="nil"/>
              <w:bottom w:val="single" w:sz="4" w:space="0" w:color="auto"/>
              <w:right w:val="single" w:sz="4" w:space="0" w:color="auto"/>
            </w:tcBorders>
            <w:shd w:val="clear" w:color="auto" w:fill="auto"/>
            <w:noWrap/>
            <w:vAlign w:val="center"/>
            <w:hideMark/>
          </w:tcPr>
          <w:p w14:paraId="317B2A4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1747-4469</w:t>
            </w:r>
          </w:p>
        </w:tc>
      </w:tr>
      <w:tr w:rsidR="007A437A" w:rsidRPr="00FC005D" w14:paraId="0C755041"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4BC897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Legal Studies</w:t>
            </w:r>
          </w:p>
        </w:tc>
        <w:tc>
          <w:tcPr>
            <w:tcW w:w="709" w:type="dxa"/>
            <w:tcBorders>
              <w:top w:val="nil"/>
              <w:left w:val="nil"/>
              <w:bottom w:val="single" w:sz="4" w:space="0" w:color="auto"/>
              <w:right w:val="single" w:sz="4" w:space="0" w:color="auto"/>
            </w:tcBorders>
            <w:shd w:val="clear" w:color="auto" w:fill="auto"/>
            <w:noWrap/>
            <w:vAlign w:val="center"/>
            <w:hideMark/>
          </w:tcPr>
          <w:p w14:paraId="6FF31B6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LST</w:t>
            </w:r>
          </w:p>
        </w:tc>
        <w:tc>
          <w:tcPr>
            <w:tcW w:w="1276" w:type="dxa"/>
            <w:tcBorders>
              <w:top w:val="nil"/>
              <w:left w:val="nil"/>
              <w:bottom w:val="single" w:sz="4" w:space="0" w:color="auto"/>
              <w:right w:val="single" w:sz="4" w:space="0" w:color="auto"/>
            </w:tcBorders>
            <w:shd w:val="clear" w:color="auto" w:fill="auto"/>
            <w:noWrap/>
            <w:vAlign w:val="center"/>
            <w:hideMark/>
          </w:tcPr>
          <w:p w14:paraId="5C6E676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2829EE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0261-3875</w:t>
            </w:r>
          </w:p>
        </w:tc>
        <w:tc>
          <w:tcPr>
            <w:tcW w:w="1461" w:type="dxa"/>
            <w:tcBorders>
              <w:top w:val="nil"/>
              <w:left w:val="nil"/>
              <w:bottom w:val="single" w:sz="4" w:space="0" w:color="auto"/>
              <w:right w:val="single" w:sz="4" w:space="0" w:color="auto"/>
            </w:tcBorders>
            <w:shd w:val="clear" w:color="auto" w:fill="auto"/>
            <w:noWrap/>
            <w:vAlign w:val="center"/>
            <w:hideMark/>
          </w:tcPr>
          <w:p w14:paraId="3818049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1748-121X</w:t>
            </w:r>
          </w:p>
        </w:tc>
      </w:tr>
      <w:tr w:rsidR="007A437A" w:rsidRPr="00FC005D" w14:paraId="3B3240BB"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B948BF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Language in Society</w:t>
            </w:r>
          </w:p>
        </w:tc>
        <w:tc>
          <w:tcPr>
            <w:tcW w:w="709" w:type="dxa"/>
            <w:tcBorders>
              <w:top w:val="nil"/>
              <w:left w:val="nil"/>
              <w:bottom w:val="single" w:sz="4" w:space="0" w:color="auto"/>
              <w:right w:val="single" w:sz="4" w:space="0" w:color="auto"/>
            </w:tcBorders>
            <w:shd w:val="clear" w:color="auto" w:fill="auto"/>
            <w:noWrap/>
            <w:vAlign w:val="center"/>
            <w:hideMark/>
          </w:tcPr>
          <w:p w14:paraId="5CC9EE4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LSY</w:t>
            </w:r>
          </w:p>
        </w:tc>
        <w:tc>
          <w:tcPr>
            <w:tcW w:w="1276" w:type="dxa"/>
            <w:tcBorders>
              <w:top w:val="nil"/>
              <w:left w:val="nil"/>
              <w:bottom w:val="single" w:sz="4" w:space="0" w:color="auto"/>
              <w:right w:val="single" w:sz="4" w:space="0" w:color="auto"/>
            </w:tcBorders>
            <w:shd w:val="clear" w:color="auto" w:fill="auto"/>
            <w:noWrap/>
            <w:vAlign w:val="center"/>
            <w:hideMark/>
          </w:tcPr>
          <w:p w14:paraId="49C6DD1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D1C267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0047-4045</w:t>
            </w:r>
          </w:p>
        </w:tc>
        <w:tc>
          <w:tcPr>
            <w:tcW w:w="1461" w:type="dxa"/>
            <w:tcBorders>
              <w:top w:val="nil"/>
              <w:left w:val="nil"/>
              <w:bottom w:val="single" w:sz="4" w:space="0" w:color="auto"/>
              <w:right w:val="single" w:sz="4" w:space="0" w:color="auto"/>
            </w:tcBorders>
            <w:shd w:val="clear" w:color="auto" w:fill="auto"/>
            <w:noWrap/>
            <w:vAlign w:val="center"/>
            <w:hideMark/>
          </w:tcPr>
          <w:p w14:paraId="6BFBEFF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1469-8013</w:t>
            </w:r>
          </w:p>
        </w:tc>
      </w:tr>
      <w:tr w:rsidR="007A437A" w:rsidRPr="00FC005D" w14:paraId="37585296"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1EA29F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Language Teaching</w:t>
            </w:r>
          </w:p>
        </w:tc>
        <w:tc>
          <w:tcPr>
            <w:tcW w:w="709" w:type="dxa"/>
            <w:tcBorders>
              <w:top w:val="nil"/>
              <w:left w:val="nil"/>
              <w:bottom w:val="single" w:sz="4" w:space="0" w:color="auto"/>
              <w:right w:val="single" w:sz="4" w:space="0" w:color="auto"/>
            </w:tcBorders>
            <w:shd w:val="clear" w:color="auto" w:fill="auto"/>
            <w:noWrap/>
            <w:vAlign w:val="center"/>
            <w:hideMark/>
          </w:tcPr>
          <w:p w14:paraId="5F58AF0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LTA</w:t>
            </w:r>
          </w:p>
        </w:tc>
        <w:tc>
          <w:tcPr>
            <w:tcW w:w="1276" w:type="dxa"/>
            <w:tcBorders>
              <w:top w:val="nil"/>
              <w:left w:val="nil"/>
              <w:bottom w:val="single" w:sz="4" w:space="0" w:color="auto"/>
              <w:right w:val="single" w:sz="4" w:space="0" w:color="auto"/>
            </w:tcBorders>
            <w:shd w:val="clear" w:color="auto" w:fill="auto"/>
            <w:noWrap/>
            <w:vAlign w:val="center"/>
            <w:hideMark/>
          </w:tcPr>
          <w:p w14:paraId="683EEE7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14F260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0261-4448</w:t>
            </w:r>
          </w:p>
        </w:tc>
        <w:tc>
          <w:tcPr>
            <w:tcW w:w="1461" w:type="dxa"/>
            <w:tcBorders>
              <w:top w:val="nil"/>
              <w:left w:val="nil"/>
              <w:bottom w:val="single" w:sz="4" w:space="0" w:color="auto"/>
              <w:right w:val="single" w:sz="4" w:space="0" w:color="auto"/>
            </w:tcBorders>
            <w:shd w:val="clear" w:color="auto" w:fill="auto"/>
            <w:noWrap/>
            <w:vAlign w:val="center"/>
            <w:hideMark/>
          </w:tcPr>
          <w:p w14:paraId="6473538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1475-3049</w:t>
            </w:r>
          </w:p>
        </w:tc>
      </w:tr>
      <w:tr w:rsidR="007A437A" w:rsidRPr="00FC005D" w14:paraId="2611F01E" w14:textId="77777777" w:rsidTr="005E01D2">
        <w:trPr>
          <w:trHeight w:val="26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265179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Language Variation and Change</w:t>
            </w:r>
          </w:p>
        </w:tc>
        <w:tc>
          <w:tcPr>
            <w:tcW w:w="709" w:type="dxa"/>
            <w:tcBorders>
              <w:top w:val="nil"/>
              <w:left w:val="nil"/>
              <w:bottom w:val="single" w:sz="4" w:space="0" w:color="auto"/>
              <w:right w:val="single" w:sz="4" w:space="0" w:color="auto"/>
            </w:tcBorders>
            <w:shd w:val="clear" w:color="auto" w:fill="auto"/>
            <w:noWrap/>
            <w:vAlign w:val="center"/>
            <w:hideMark/>
          </w:tcPr>
          <w:p w14:paraId="0B46C03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LVC</w:t>
            </w:r>
          </w:p>
        </w:tc>
        <w:tc>
          <w:tcPr>
            <w:tcW w:w="1276" w:type="dxa"/>
            <w:tcBorders>
              <w:top w:val="nil"/>
              <w:left w:val="nil"/>
              <w:bottom w:val="single" w:sz="4" w:space="0" w:color="auto"/>
              <w:right w:val="single" w:sz="4" w:space="0" w:color="auto"/>
            </w:tcBorders>
            <w:shd w:val="clear" w:color="auto" w:fill="auto"/>
            <w:noWrap/>
            <w:vAlign w:val="center"/>
            <w:hideMark/>
          </w:tcPr>
          <w:p w14:paraId="3447E47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514090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0954-3945</w:t>
            </w:r>
          </w:p>
        </w:tc>
        <w:tc>
          <w:tcPr>
            <w:tcW w:w="1461" w:type="dxa"/>
            <w:tcBorders>
              <w:top w:val="nil"/>
              <w:left w:val="nil"/>
              <w:bottom w:val="single" w:sz="4" w:space="0" w:color="auto"/>
              <w:right w:val="single" w:sz="4" w:space="0" w:color="auto"/>
            </w:tcBorders>
            <w:shd w:val="clear" w:color="auto" w:fill="auto"/>
            <w:noWrap/>
            <w:vAlign w:val="center"/>
            <w:hideMark/>
          </w:tcPr>
          <w:p w14:paraId="2CAA8DE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1469-8021</w:t>
            </w:r>
          </w:p>
        </w:tc>
      </w:tr>
      <w:tr w:rsidR="007A437A" w:rsidRPr="00FC005D" w14:paraId="66A81E14"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93580A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The Mathematical Gazette</w:t>
            </w:r>
          </w:p>
        </w:tc>
        <w:tc>
          <w:tcPr>
            <w:tcW w:w="709" w:type="dxa"/>
            <w:tcBorders>
              <w:top w:val="nil"/>
              <w:left w:val="nil"/>
              <w:bottom w:val="single" w:sz="4" w:space="0" w:color="auto"/>
              <w:right w:val="single" w:sz="4" w:space="0" w:color="auto"/>
            </w:tcBorders>
            <w:shd w:val="clear" w:color="auto" w:fill="auto"/>
            <w:noWrap/>
            <w:vAlign w:val="center"/>
            <w:hideMark/>
          </w:tcPr>
          <w:p w14:paraId="34951A4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MAG</w:t>
            </w:r>
          </w:p>
        </w:tc>
        <w:tc>
          <w:tcPr>
            <w:tcW w:w="1276" w:type="dxa"/>
            <w:tcBorders>
              <w:top w:val="nil"/>
              <w:left w:val="nil"/>
              <w:bottom w:val="single" w:sz="4" w:space="0" w:color="auto"/>
              <w:right w:val="single" w:sz="4" w:space="0" w:color="auto"/>
            </w:tcBorders>
            <w:shd w:val="clear" w:color="auto" w:fill="auto"/>
            <w:noWrap/>
            <w:vAlign w:val="center"/>
            <w:hideMark/>
          </w:tcPr>
          <w:p w14:paraId="571EC61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2A1B96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0025-5572</w:t>
            </w:r>
          </w:p>
        </w:tc>
        <w:tc>
          <w:tcPr>
            <w:tcW w:w="1461" w:type="dxa"/>
            <w:tcBorders>
              <w:top w:val="nil"/>
              <w:left w:val="nil"/>
              <w:bottom w:val="single" w:sz="4" w:space="0" w:color="auto"/>
              <w:right w:val="single" w:sz="4" w:space="0" w:color="auto"/>
            </w:tcBorders>
            <w:shd w:val="clear" w:color="auto" w:fill="auto"/>
            <w:noWrap/>
            <w:vAlign w:val="center"/>
            <w:hideMark/>
          </w:tcPr>
          <w:p w14:paraId="2152202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2056-6328</w:t>
            </w:r>
          </w:p>
        </w:tc>
      </w:tr>
      <w:tr w:rsidR="007A437A" w:rsidRPr="00FC005D" w14:paraId="78C27F66"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A96E20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Modern American History</w:t>
            </w:r>
          </w:p>
        </w:tc>
        <w:tc>
          <w:tcPr>
            <w:tcW w:w="709" w:type="dxa"/>
            <w:tcBorders>
              <w:top w:val="nil"/>
              <w:left w:val="nil"/>
              <w:bottom w:val="single" w:sz="4" w:space="0" w:color="auto"/>
              <w:right w:val="single" w:sz="4" w:space="0" w:color="auto"/>
            </w:tcBorders>
            <w:shd w:val="clear" w:color="auto" w:fill="auto"/>
            <w:noWrap/>
            <w:vAlign w:val="center"/>
            <w:hideMark/>
          </w:tcPr>
          <w:p w14:paraId="6969C43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MAH</w:t>
            </w:r>
          </w:p>
        </w:tc>
        <w:tc>
          <w:tcPr>
            <w:tcW w:w="1276" w:type="dxa"/>
            <w:tcBorders>
              <w:top w:val="nil"/>
              <w:left w:val="nil"/>
              <w:bottom w:val="single" w:sz="4" w:space="0" w:color="auto"/>
              <w:right w:val="single" w:sz="4" w:space="0" w:color="auto"/>
            </w:tcBorders>
            <w:shd w:val="clear" w:color="auto" w:fill="auto"/>
            <w:noWrap/>
            <w:vAlign w:val="center"/>
            <w:hideMark/>
          </w:tcPr>
          <w:p w14:paraId="1999492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8970D9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2515-0456</w:t>
            </w:r>
          </w:p>
        </w:tc>
        <w:tc>
          <w:tcPr>
            <w:tcW w:w="1461" w:type="dxa"/>
            <w:tcBorders>
              <w:top w:val="nil"/>
              <w:left w:val="nil"/>
              <w:bottom w:val="single" w:sz="4" w:space="0" w:color="auto"/>
              <w:right w:val="single" w:sz="4" w:space="0" w:color="auto"/>
            </w:tcBorders>
            <w:shd w:val="clear" w:color="auto" w:fill="auto"/>
            <w:noWrap/>
            <w:vAlign w:val="center"/>
            <w:hideMark/>
          </w:tcPr>
          <w:p w14:paraId="45F23AB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2397-1851</w:t>
            </w:r>
          </w:p>
        </w:tc>
      </w:tr>
      <w:tr w:rsidR="007A437A" w:rsidRPr="00FC005D" w14:paraId="103B2079" w14:textId="77777777" w:rsidTr="005E01D2">
        <w:trPr>
          <w:trHeight w:val="199"/>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89E69D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Journal of the Marine Biological Association of the United Kingdom  </w:t>
            </w:r>
          </w:p>
        </w:tc>
        <w:tc>
          <w:tcPr>
            <w:tcW w:w="709" w:type="dxa"/>
            <w:tcBorders>
              <w:top w:val="nil"/>
              <w:left w:val="nil"/>
              <w:bottom w:val="single" w:sz="4" w:space="0" w:color="auto"/>
              <w:right w:val="single" w:sz="4" w:space="0" w:color="auto"/>
            </w:tcBorders>
            <w:shd w:val="clear" w:color="auto" w:fill="auto"/>
            <w:noWrap/>
            <w:vAlign w:val="center"/>
            <w:hideMark/>
          </w:tcPr>
          <w:p w14:paraId="504FF5D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MBI</w:t>
            </w:r>
          </w:p>
        </w:tc>
        <w:tc>
          <w:tcPr>
            <w:tcW w:w="1276" w:type="dxa"/>
            <w:tcBorders>
              <w:top w:val="nil"/>
              <w:left w:val="nil"/>
              <w:bottom w:val="single" w:sz="4" w:space="0" w:color="auto"/>
              <w:right w:val="single" w:sz="4" w:space="0" w:color="auto"/>
            </w:tcBorders>
            <w:shd w:val="clear" w:color="auto" w:fill="auto"/>
            <w:noWrap/>
            <w:vAlign w:val="center"/>
            <w:hideMark/>
          </w:tcPr>
          <w:p w14:paraId="2697EA1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CFB4C4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0025-3154</w:t>
            </w:r>
          </w:p>
        </w:tc>
        <w:tc>
          <w:tcPr>
            <w:tcW w:w="1461" w:type="dxa"/>
            <w:tcBorders>
              <w:top w:val="nil"/>
              <w:left w:val="nil"/>
              <w:bottom w:val="single" w:sz="4" w:space="0" w:color="auto"/>
              <w:right w:val="single" w:sz="4" w:space="0" w:color="auto"/>
            </w:tcBorders>
            <w:shd w:val="clear" w:color="auto" w:fill="auto"/>
            <w:noWrap/>
            <w:vAlign w:val="center"/>
            <w:hideMark/>
          </w:tcPr>
          <w:p w14:paraId="3FAAA2F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1469-7769</w:t>
            </w:r>
          </w:p>
        </w:tc>
      </w:tr>
      <w:tr w:rsidR="007A437A" w:rsidRPr="00FC005D" w14:paraId="470A6DBE" w14:textId="77777777" w:rsidTr="005E01D2">
        <w:trPr>
          <w:trHeight w:val="145"/>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75978A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Medical History</w:t>
            </w:r>
          </w:p>
        </w:tc>
        <w:tc>
          <w:tcPr>
            <w:tcW w:w="709" w:type="dxa"/>
            <w:tcBorders>
              <w:top w:val="nil"/>
              <w:left w:val="nil"/>
              <w:bottom w:val="single" w:sz="4" w:space="0" w:color="auto"/>
              <w:right w:val="single" w:sz="4" w:space="0" w:color="auto"/>
            </w:tcBorders>
            <w:shd w:val="clear" w:color="auto" w:fill="auto"/>
            <w:noWrap/>
            <w:vAlign w:val="center"/>
            <w:hideMark/>
          </w:tcPr>
          <w:p w14:paraId="4E768F6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MDH</w:t>
            </w:r>
          </w:p>
        </w:tc>
        <w:tc>
          <w:tcPr>
            <w:tcW w:w="1276" w:type="dxa"/>
            <w:tcBorders>
              <w:top w:val="nil"/>
              <w:left w:val="nil"/>
              <w:bottom w:val="single" w:sz="4" w:space="0" w:color="auto"/>
              <w:right w:val="single" w:sz="4" w:space="0" w:color="auto"/>
            </w:tcBorders>
            <w:shd w:val="clear" w:color="auto" w:fill="auto"/>
            <w:noWrap/>
            <w:vAlign w:val="center"/>
            <w:hideMark/>
          </w:tcPr>
          <w:p w14:paraId="35697D5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AF9B77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0025-7273</w:t>
            </w:r>
          </w:p>
        </w:tc>
        <w:tc>
          <w:tcPr>
            <w:tcW w:w="1461" w:type="dxa"/>
            <w:tcBorders>
              <w:top w:val="nil"/>
              <w:left w:val="nil"/>
              <w:bottom w:val="single" w:sz="4" w:space="0" w:color="auto"/>
              <w:right w:val="single" w:sz="4" w:space="0" w:color="auto"/>
            </w:tcBorders>
            <w:shd w:val="clear" w:color="auto" w:fill="auto"/>
            <w:noWrap/>
            <w:vAlign w:val="center"/>
            <w:hideMark/>
          </w:tcPr>
          <w:p w14:paraId="4901042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2048-8343</w:t>
            </w:r>
          </w:p>
        </w:tc>
      </w:tr>
      <w:tr w:rsidR="007A437A" w:rsidRPr="00FC005D" w14:paraId="597AD250"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620F6B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Macroeconomic Dynamics</w:t>
            </w:r>
          </w:p>
        </w:tc>
        <w:tc>
          <w:tcPr>
            <w:tcW w:w="709" w:type="dxa"/>
            <w:tcBorders>
              <w:top w:val="nil"/>
              <w:left w:val="nil"/>
              <w:bottom w:val="single" w:sz="4" w:space="0" w:color="auto"/>
              <w:right w:val="single" w:sz="4" w:space="0" w:color="auto"/>
            </w:tcBorders>
            <w:shd w:val="clear" w:color="auto" w:fill="auto"/>
            <w:noWrap/>
            <w:vAlign w:val="center"/>
            <w:hideMark/>
          </w:tcPr>
          <w:p w14:paraId="69A61C3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MDY</w:t>
            </w:r>
          </w:p>
        </w:tc>
        <w:tc>
          <w:tcPr>
            <w:tcW w:w="1276" w:type="dxa"/>
            <w:tcBorders>
              <w:top w:val="nil"/>
              <w:left w:val="nil"/>
              <w:bottom w:val="single" w:sz="4" w:space="0" w:color="auto"/>
              <w:right w:val="single" w:sz="4" w:space="0" w:color="auto"/>
            </w:tcBorders>
            <w:shd w:val="clear" w:color="auto" w:fill="auto"/>
            <w:noWrap/>
            <w:vAlign w:val="center"/>
            <w:hideMark/>
          </w:tcPr>
          <w:p w14:paraId="2494E09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E79CC2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1365-1005</w:t>
            </w:r>
          </w:p>
        </w:tc>
        <w:tc>
          <w:tcPr>
            <w:tcW w:w="1461" w:type="dxa"/>
            <w:tcBorders>
              <w:top w:val="nil"/>
              <w:left w:val="nil"/>
              <w:bottom w:val="single" w:sz="4" w:space="0" w:color="auto"/>
              <w:right w:val="single" w:sz="4" w:space="0" w:color="auto"/>
            </w:tcBorders>
            <w:shd w:val="clear" w:color="auto" w:fill="auto"/>
            <w:noWrap/>
            <w:vAlign w:val="center"/>
            <w:hideMark/>
          </w:tcPr>
          <w:p w14:paraId="219B2F8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1469-8056</w:t>
            </w:r>
          </w:p>
        </w:tc>
      </w:tr>
      <w:tr w:rsidR="007A437A" w:rsidRPr="00FC005D" w14:paraId="3B1A5CED"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7E32E7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Memory, Mind &amp; Media</w:t>
            </w:r>
          </w:p>
        </w:tc>
        <w:tc>
          <w:tcPr>
            <w:tcW w:w="709" w:type="dxa"/>
            <w:tcBorders>
              <w:top w:val="nil"/>
              <w:left w:val="nil"/>
              <w:bottom w:val="single" w:sz="4" w:space="0" w:color="auto"/>
              <w:right w:val="single" w:sz="4" w:space="0" w:color="auto"/>
            </w:tcBorders>
            <w:shd w:val="clear" w:color="auto" w:fill="auto"/>
            <w:noWrap/>
            <w:vAlign w:val="center"/>
            <w:hideMark/>
          </w:tcPr>
          <w:p w14:paraId="417A582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MEM</w:t>
            </w:r>
          </w:p>
        </w:tc>
        <w:tc>
          <w:tcPr>
            <w:tcW w:w="1276" w:type="dxa"/>
            <w:tcBorders>
              <w:top w:val="nil"/>
              <w:left w:val="nil"/>
              <w:bottom w:val="single" w:sz="4" w:space="0" w:color="auto"/>
              <w:right w:val="single" w:sz="4" w:space="0" w:color="auto"/>
            </w:tcBorders>
            <w:shd w:val="clear" w:color="auto" w:fill="auto"/>
            <w:noWrap/>
            <w:vAlign w:val="center"/>
            <w:hideMark/>
          </w:tcPr>
          <w:p w14:paraId="0D95CB7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46AB0CD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2B17621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2635-0238</w:t>
            </w:r>
          </w:p>
        </w:tc>
      </w:tr>
      <w:tr w:rsidR="007A437A" w:rsidRPr="00FC005D" w14:paraId="7343585D"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D6BCAC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International Journal of Middle East Studies</w:t>
            </w:r>
          </w:p>
        </w:tc>
        <w:tc>
          <w:tcPr>
            <w:tcW w:w="709" w:type="dxa"/>
            <w:tcBorders>
              <w:top w:val="nil"/>
              <w:left w:val="nil"/>
              <w:bottom w:val="single" w:sz="4" w:space="0" w:color="auto"/>
              <w:right w:val="single" w:sz="4" w:space="0" w:color="auto"/>
            </w:tcBorders>
            <w:shd w:val="clear" w:color="auto" w:fill="auto"/>
            <w:noWrap/>
            <w:vAlign w:val="center"/>
            <w:hideMark/>
          </w:tcPr>
          <w:p w14:paraId="2B4E6C7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MES</w:t>
            </w:r>
          </w:p>
        </w:tc>
        <w:tc>
          <w:tcPr>
            <w:tcW w:w="1276" w:type="dxa"/>
            <w:tcBorders>
              <w:top w:val="nil"/>
              <w:left w:val="nil"/>
              <w:bottom w:val="single" w:sz="4" w:space="0" w:color="auto"/>
              <w:right w:val="single" w:sz="4" w:space="0" w:color="auto"/>
            </w:tcBorders>
            <w:shd w:val="clear" w:color="auto" w:fill="auto"/>
            <w:noWrap/>
            <w:vAlign w:val="center"/>
            <w:hideMark/>
          </w:tcPr>
          <w:p w14:paraId="7AA2D72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425FF6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0020-7438</w:t>
            </w:r>
          </w:p>
        </w:tc>
        <w:tc>
          <w:tcPr>
            <w:tcW w:w="1461" w:type="dxa"/>
            <w:tcBorders>
              <w:top w:val="nil"/>
              <w:left w:val="nil"/>
              <w:bottom w:val="single" w:sz="4" w:space="0" w:color="auto"/>
              <w:right w:val="single" w:sz="4" w:space="0" w:color="auto"/>
            </w:tcBorders>
            <w:shd w:val="clear" w:color="auto" w:fill="auto"/>
            <w:noWrap/>
            <w:vAlign w:val="center"/>
            <w:hideMark/>
          </w:tcPr>
          <w:p w14:paraId="50C3669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1471-6380</w:t>
            </w:r>
          </w:p>
        </w:tc>
      </w:tr>
      <w:tr w:rsidR="007A437A" w:rsidRPr="00FC005D" w14:paraId="179B0594" w14:textId="77777777" w:rsidTr="005E01D2">
        <w:trPr>
          <w:trHeight w:val="173"/>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9A1D9B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Mineralogical Magazine</w:t>
            </w:r>
          </w:p>
        </w:tc>
        <w:tc>
          <w:tcPr>
            <w:tcW w:w="709" w:type="dxa"/>
            <w:tcBorders>
              <w:top w:val="nil"/>
              <w:left w:val="nil"/>
              <w:bottom w:val="single" w:sz="4" w:space="0" w:color="auto"/>
              <w:right w:val="single" w:sz="4" w:space="0" w:color="auto"/>
            </w:tcBorders>
            <w:shd w:val="clear" w:color="auto" w:fill="auto"/>
            <w:noWrap/>
            <w:vAlign w:val="center"/>
            <w:hideMark/>
          </w:tcPr>
          <w:p w14:paraId="512B7F3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MGM</w:t>
            </w:r>
          </w:p>
        </w:tc>
        <w:tc>
          <w:tcPr>
            <w:tcW w:w="1276" w:type="dxa"/>
            <w:tcBorders>
              <w:top w:val="nil"/>
              <w:left w:val="nil"/>
              <w:bottom w:val="single" w:sz="4" w:space="0" w:color="auto"/>
              <w:right w:val="single" w:sz="4" w:space="0" w:color="auto"/>
            </w:tcBorders>
            <w:shd w:val="clear" w:color="auto" w:fill="auto"/>
            <w:noWrap/>
            <w:vAlign w:val="center"/>
            <w:hideMark/>
          </w:tcPr>
          <w:p w14:paraId="0CBCC43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0C12EC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0026-461X</w:t>
            </w:r>
          </w:p>
        </w:tc>
        <w:tc>
          <w:tcPr>
            <w:tcW w:w="1461" w:type="dxa"/>
            <w:tcBorders>
              <w:top w:val="nil"/>
              <w:left w:val="nil"/>
              <w:bottom w:val="single" w:sz="4" w:space="0" w:color="auto"/>
              <w:right w:val="single" w:sz="4" w:space="0" w:color="auto"/>
            </w:tcBorders>
            <w:shd w:val="clear" w:color="auto" w:fill="auto"/>
            <w:noWrap/>
            <w:vAlign w:val="center"/>
            <w:hideMark/>
          </w:tcPr>
          <w:p w14:paraId="4E2C613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1471-8022</w:t>
            </w:r>
          </w:p>
        </w:tc>
      </w:tr>
      <w:tr w:rsidR="007A437A" w:rsidRPr="00FC005D" w14:paraId="74209D1D"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131BCE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Modern Intellectual History</w:t>
            </w:r>
          </w:p>
        </w:tc>
        <w:tc>
          <w:tcPr>
            <w:tcW w:w="709" w:type="dxa"/>
            <w:tcBorders>
              <w:top w:val="nil"/>
              <w:left w:val="nil"/>
              <w:bottom w:val="single" w:sz="4" w:space="0" w:color="auto"/>
              <w:right w:val="single" w:sz="4" w:space="0" w:color="auto"/>
            </w:tcBorders>
            <w:shd w:val="clear" w:color="auto" w:fill="auto"/>
            <w:noWrap/>
            <w:vAlign w:val="center"/>
            <w:hideMark/>
          </w:tcPr>
          <w:p w14:paraId="5C27F3D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MIH</w:t>
            </w:r>
          </w:p>
        </w:tc>
        <w:tc>
          <w:tcPr>
            <w:tcW w:w="1276" w:type="dxa"/>
            <w:tcBorders>
              <w:top w:val="nil"/>
              <w:left w:val="nil"/>
              <w:bottom w:val="single" w:sz="4" w:space="0" w:color="auto"/>
              <w:right w:val="single" w:sz="4" w:space="0" w:color="auto"/>
            </w:tcBorders>
            <w:shd w:val="clear" w:color="auto" w:fill="auto"/>
            <w:noWrap/>
            <w:vAlign w:val="center"/>
            <w:hideMark/>
          </w:tcPr>
          <w:p w14:paraId="03C2020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4D4A39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1479-2443</w:t>
            </w:r>
          </w:p>
        </w:tc>
        <w:tc>
          <w:tcPr>
            <w:tcW w:w="1461" w:type="dxa"/>
            <w:tcBorders>
              <w:top w:val="nil"/>
              <w:left w:val="nil"/>
              <w:bottom w:val="single" w:sz="4" w:space="0" w:color="auto"/>
              <w:right w:val="single" w:sz="4" w:space="0" w:color="auto"/>
            </w:tcBorders>
            <w:shd w:val="clear" w:color="auto" w:fill="auto"/>
            <w:noWrap/>
            <w:vAlign w:val="center"/>
            <w:hideMark/>
          </w:tcPr>
          <w:p w14:paraId="2C953BB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1479-2451</w:t>
            </w:r>
          </w:p>
        </w:tc>
      </w:tr>
      <w:tr w:rsidR="007A437A" w:rsidRPr="00FC005D" w14:paraId="5D63C2BB" w14:textId="77777777" w:rsidTr="005E01D2">
        <w:trPr>
          <w:trHeight w:val="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238663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Modern Italy</w:t>
            </w:r>
          </w:p>
        </w:tc>
        <w:tc>
          <w:tcPr>
            <w:tcW w:w="709" w:type="dxa"/>
            <w:tcBorders>
              <w:top w:val="nil"/>
              <w:left w:val="nil"/>
              <w:bottom w:val="single" w:sz="4" w:space="0" w:color="auto"/>
              <w:right w:val="single" w:sz="4" w:space="0" w:color="auto"/>
            </w:tcBorders>
            <w:shd w:val="clear" w:color="auto" w:fill="auto"/>
            <w:noWrap/>
            <w:vAlign w:val="center"/>
            <w:hideMark/>
          </w:tcPr>
          <w:p w14:paraId="68B6D9A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MIT</w:t>
            </w:r>
          </w:p>
        </w:tc>
        <w:tc>
          <w:tcPr>
            <w:tcW w:w="1276" w:type="dxa"/>
            <w:tcBorders>
              <w:top w:val="nil"/>
              <w:left w:val="nil"/>
              <w:bottom w:val="single" w:sz="4" w:space="0" w:color="auto"/>
              <w:right w:val="single" w:sz="4" w:space="0" w:color="auto"/>
            </w:tcBorders>
            <w:shd w:val="clear" w:color="auto" w:fill="auto"/>
            <w:noWrap/>
            <w:vAlign w:val="center"/>
            <w:hideMark/>
          </w:tcPr>
          <w:p w14:paraId="49C8849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C93025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1353-2944</w:t>
            </w:r>
          </w:p>
        </w:tc>
        <w:tc>
          <w:tcPr>
            <w:tcW w:w="1461" w:type="dxa"/>
            <w:tcBorders>
              <w:top w:val="nil"/>
              <w:left w:val="nil"/>
              <w:bottom w:val="single" w:sz="4" w:space="0" w:color="auto"/>
              <w:right w:val="single" w:sz="4" w:space="0" w:color="auto"/>
            </w:tcBorders>
            <w:shd w:val="clear" w:color="auto" w:fill="auto"/>
            <w:noWrap/>
            <w:vAlign w:val="center"/>
            <w:hideMark/>
          </w:tcPr>
          <w:p w14:paraId="1ECDEF5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1469-9877</w:t>
            </w:r>
          </w:p>
        </w:tc>
      </w:tr>
      <w:tr w:rsidR="007A437A" w:rsidRPr="00FC005D" w14:paraId="495192DC" w14:textId="77777777" w:rsidTr="005E01D2">
        <w:trPr>
          <w:trHeight w:val="83"/>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7326FE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PMLA / Publications of the Modern Language Association of America</w:t>
            </w:r>
          </w:p>
        </w:tc>
        <w:tc>
          <w:tcPr>
            <w:tcW w:w="709" w:type="dxa"/>
            <w:tcBorders>
              <w:top w:val="nil"/>
              <w:left w:val="nil"/>
              <w:bottom w:val="single" w:sz="4" w:space="0" w:color="auto"/>
              <w:right w:val="single" w:sz="4" w:space="0" w:color="auto"/>
            </w:tcBorders>
            <w:shd w:val="clear" w:color="auto" w:fill="auto"/>
            <w:noWrap/>
            <w:vAlign w:val="center"/>
            <w:hideMark/>
          </w:tcPr>
          <w:p w14:paraId="44FACC7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MLA</w:t>
            </w:r>
          </w:p>
        </w:tc>
        <w:tc>
          <w:tcPr>
            <w:tcW w:w="1276" w:type="dxa"/>
            <w:tcBorders>
              <w:top w:val="nil"/>
              <w:left w:val="nil"/>
              <w:bottom w:val="single" w:sz="4" w:space="0" w:color="auto"/>
              <w:right w:val="single" w:sz="4" w:space="0" w:color="auto"/>
            </w:tcBorders>
            <w:shd w:val="clear" w:color="auto" w:fill="auto"/>
            <w:noWrap/>
            <w:vAlign w:val="center"/>
            <w:hideMark/>
          </w:tcPr>
          <w:p w14:paraId="64823D1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No OA</w:t>
            </w:r>
          </w:p>
        </w:tc>
        <w:tc>
          <w:tcPr>
            <w:tcW w:w="1276" w:type="dxa"/>
            <w:tcBorders>
              <w:top w:val="nil"/>
              <w:left w:val="nil"/>
              <w:bottom w:val="single" w:sz="4" w:space="0" w:color="auto"/>
              <w:right w:val="single" w:sz="4" w:space="0" w:color="auto"/>
            </w:tcBorders>
            <w:shd w:val="clear" w:color="auto" w:fill="auto"/>
            <w:noWrap/>
            <w:vAlign w:val="center"/>
            <w:hideMark/>
          </w:tcPr>
          <w:p w14:paraId="736E184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0030-8129</w:t>
            </w:r>
          </w:p>
        </w:tc>
        <w:tc>
          <w:tcPr>
            <w:tcW w:w="1461" w:type="dxa"/>
            <w:tcBorders>
              <w:top w:val="nil"/>
              <w:left w:val="nil"/>
              <w:bottom w:val="single" w:sz="4" w:space="0" w:color="auto"/>
              <w:right w:val="single" w:sz="4" w:space="0" w:color="auto"/>
            </w:tcBorders>
            <w:shd w:val="clear" w:color="auto" w:fill="auto"/>
            <w:noWrap/>
            <w:vAlign w:val="center"/>
            <w:hideMark/>
          </w:tcPr>
          <w:p w14:paraId="61A6713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1938-1530</w:t>
            </w:r>
          </w:p>
        </w:tc>
      </w:tr>
      <w:tr w:rsidR="007A437A" w:rsidRPr="00FC005D" w14:paraId="79F713DE"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97BD9E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Modern African Studies</w:t>
            </w:r>
          </w:p>
        </w:tc>
        <w:tc>
          <w:tcPr>
            <w:tcW w:w="709" w:type="dxa"/>
            <w:tcBorders>
              <w:top w:val="nil"/>
              <w:left w:val="nil"/>
              <w:bottom w:val="single" w:sz="4" w:space="0" w:color="auto"/>
              <w:right w:val="single" w:sz="4" w:space="0" w:color="auto"/>
            </w:tcBorders>
            <w:shd w:val="clear" w:color="auto" w:fill="auto"/>
            <w:noWrap/>
            <w:vAlign w:val="center"/>
            <w:hideMark/>
          </w:tcPr>
          <w:p w14:paraId="7F62BCB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MOA</w:t>
            </w:r>
          </w:p>
        </w:tc>
        <w:tc>
          <w:tcPr>
            <w:tcW w:w="1276" w:type="dxa"/>
            <w:tcBorders>
              <w:top w:val="nil"/>
              <w:left w:val="nil"/>
              <w:bottom w:val="single" w:sz="4" w:space="0" w:color="auto"/>
              <w:right w:val="single" w:sz="4" w:space="0" w:color="auto"/>
            </w:tcBorders>
            <w:shd w:val="clear" w:color="auto" w:fill="auto"/>
            <w:noWrap/>
            <w:vAlign w:val="center"/>
            <w:hideMark/>
          </w:tcPr>
          <w:p w14:paraId="09EFB8B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C8E095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0022-278X</w:t>
            </w:r>
          </w:p>
        </w:tc>
        <w:tc>
          <w:tcPr>
            <w:tcW w:w="1461" w:type="dxa"/>
            <w:tcBorders>
              <w:top w:val="nil"/>
              <w:left w:val="nil"/>
              <w:bottom w:val="single" w:sz="4" w:space="0" w:color="auto"/>
              <w:right w:val="single" w:sz="4" w:space="0" w:color="auto"/>
            </w:tcBorders>
            <w:shd w:val="clear" w:color="auto" w:fill="auto"/>
            <w:noWrap/>
            <w:vAlign w:val="center"/>
            <w:hideMark/>
          </w:tcPr>
          <w:p w14:paraId="000925A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1469-7777</w:t>
            </w:r>
          </w:p>
        </w:tc>
      </w:tr>
      <w:tr w:rsidR="007A437A" w:rsidRPr="00FC005D" w14:paraId="13827A80" w14:textId="77777777" w:rsidTr="005E01D2">
        <w:trPr>
          <w:trHeight w:val="189"/>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6C22A6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Management and Organization Review</w:t>
            </w:r>
          </w:p>
        </w:tc>
        <w:tc>
          <w:tcPr>
            <w:tcW w:w="709" w:type="dxa"/>
            <w:tcBorders>
              <w:top w:val="nil"/>
              <w:left w:val="nil"/>
              <w:bottom w:val="single" w:sz="4" w:space="0" w:color="auto"/>
              <w:right w:val="single" w:sz="4" w:space="0" w:color="auto"/>
            </w:tcBorders>
            <w:shd w:val="clear" w:color="auto" w:fill="auto"/>
            <w:noWrap/>
            <w:vAlign w:val="center"/>
            <w:hideMark/>
          </w:tcPr>
          <w:p w14:paraId="31E28C1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MOR</w:t>
            </w:r>
          </w:p>
        </w:tc>
        <w:tc>
          <w:tcPr>
            <w:tcW w:w="1276" w:type="dxa"/>
            <w:tcBorders>
              <w:top w:val="nil"/>
              <w:left w:val="nil"/>
              <w:bottom w:val="single" w:sz="4" w:space="0" w:color="auto"/>
              <w:right w:val="single" w:sz="4" w:space="0" w:color="auto"/>
            </w:tcBorders>
            <w:shd w:val="clear" w:color="auto" w:fill="auto"/>
            <w:noWrap/>
            <w:vAlign w:val="center"/>
            <w:hideMark/>
          </w:tcPr>
          <w:p w14:paraId="5B25F95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ADA8EE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1740-8776</w:t>
            </w:r>
          </w:p>
        </w:tc>
        <w:tc>
          <w:tcPr>
            <w:tcW w:w="1461" w:type="dxa"/>
            <w:tcBorders>
              <w:top w:val="nil"/>
              <w:left w:val="nil"/>
              <w:bottom w:val="single" w:sz="4" w:space="0" w:color="auto"/>
              <w:right w:val="single" w:sz="4" w:space="0" w:color="auto"/>
            </w:tcBorders>
            <w:shd w:val="clear" w:color="auto" w:fill="auto"/>
            <w:noWrap/>
            <w:vAlign w:val="center"/>
            <w:hideMark/>
          </w:tcPr>
          <w:p w14:paraId="0DA87AF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1740-8784</w:t>
            </w:r>
          </w:p>
        </w:tc>
      </w:tr>
      <w:tr w:rsidR="007A437A" w:rsidRPr="00FC005D" w14:paraId="3218E7F6" w14:textId="77777777" w:rsidTr="005E01D2">
        <w:trPr>
          <w:trHeight w:val="27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FA2446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International Journal of Microwave and Wireless Technologies</w:t>
            </w:r>
          </w:p>
        </w:tc>
        <w:tc>
          <w:tcPr>
            <w:tcW w:w="709" w:type="dxa"/>
            <w:tcBorders>
              <w:top w:val="nil"/>
              <w:left w:val="nil"/>
              <w:bottom w:val="single" w:sz="4" w:space="0" w:color="auto"/>
              <w:right w:val="single" w:sz="4" w:space="0" w:color="auto"/>
            </w:tcBorders>
            <w:shd w:val="clear" w:color="auto" w:fill="auto"/>
            <w:noWrap/>
            <w:vAlign w:val="center"/>
            <w:hideMark/>
          </w:tcPr>
          <w:p w14:paraId="5F26532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MRF</w:t>
            </w:r>
          </w:p>
        </w:tc>
        <w:tc>
          <w:tcPr>
            <w:tcW w:w="1276" w:type="dxa"/>
            <w:tcBorders>
              <w:top w:val="nil"/>
              <w:left w:val="nil"/>
              <w:bottom w:val="single" w:sz="4" w:space="0" w:color="auto"/>
              <w:right w:val="single" w:sz="4" w:space="0" w:color="auto"/>
            </w:tcBorders>
            <w:shd w:val="clear" w:color="auto" w:fill="auto"/>
            <w:noWrap/>
            <w:vAlign w:val="center"/>
            <w:hideMark/>
          </w:tcPr>
          <w:p w14:paraId="5C51843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E4A2BE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1759-0787</w:t>
            </w:r>
          </w:p>
        </w:tc>
        <w:tc>
          <w:tcPr>
            <w:tcW w:w="1461" w:type="dxa"/>
            <w:tcBorders>
              <w:top w:val="nil"/>
              <w:left w:val="nil"/>
              <w:bottom w:val="single" w:sz="4" w:space="0" w:color="auto"/>
              <w:right w:val="single" w:sz="4" w:space="0" w:color="auto"/>
            </w:tcBorders>
            <w:shd w:val="clear" w:color="auto" w:fill="auto"/>
            <w:noWrap/>
            <w:vAlign w:val="center"/>
            <w:hideMark/>
          </w:tcPr>
          <w:p w14:paraId="3E82919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1759-0795</w:t>
            </w:r>
          </w:p>
        </w:tc>
      </w:tr>
      <w:tr w:rsidR="007A437A" w:rsidRPr="00FC005D" w14:paraId="30434821"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0879D7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Mathematical Structures in Computer Science</w:t>
            </w:r>
          </w:p>
        </w:tc>
        <w:tc>
          <w:tcPr>
            <w:tcW w:w="709" w:type="dxa"/>
            <w:tcBorders>
              <w:top w:val="nil"/>
              <w:left w:val="nil"/>
              <w:bottom w:val="single" w:sz="4" w:space="0" w:color="auto"/>
              <w:right w:val="single" w:sz="4" w:space="0" w:color="auto"/>
            </w:tcBorders>
            <w:shd w:val="clear" w:color="auto" w:fill="auto"/>
            <w:noWrap/>
            <w:vAlign w:val="center"/>
            <w:hideMark/>
          </w:tcPr>
          <w:p w14:paraId="6DB1851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MSC</w:t>
            </w:r>
          </w:p>
        </w:tc>
        <w:tc>
          <w:tcPr>
            <w:tcW w:w="1276" w:type="dxa"/>
            <w:tcBorders>
              <w:top w:val="nil"/>
              <w:left w:val="nil"/>
              <w:bottom w:val="single" w:sz="4" w:space="0" w:color="auto"/>
              <w:right w:val="single" w:sz="4" w:space="0" w:color="auto"/>
            </w:tcBorders>
            <w:shd w:val="clear" w:color="auto" w:fill="auto"/>
            <w:noWrap/>
            <w:vAlign w:val="center"/>
            <w:hideMark/>
          </w:tcPr>
          <w:p w14:paraId="4E4AFA6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D741D6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0960-1295</w:t>
            </w:r>
          </w:p>
        </w:tc>
        <w:tc>
          <w:tcPr>
            <w:tcW w:w="1461" w:type="dxa"/>
            <w:tcBorders>
              <w:top w:val="nil"/>
              <w:left w:val="nil"/>
              <w:bottom w:val="single" w:sz="4" w:space="0" w:color="auto"/>
              <w:right w:val="single" w:sz="4" w:space="0" w:color="auto"/>
            </w:tcBorders>
            <w:shd w:val="clear" w:color="auto" w:fill="auto"/>
            <w:noWrap/>
            <w:vAlign w:val="center"/>
            <w:hideMark/>
          </w:tcPr>
          <w:p w14:paraId="5A98BAC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1469-8072</w:t>
            </w:r>
          </w:p>
        </w:tc>
      </w:tr>
      <w:tr w:rsidR="007A437A" w:rsidRPr="00FC005D" w14:paraId="5E315DE3"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032E4E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Navigation</w:t>
            </w:r>
          </w:p>
        </w:tc>
        <w:tc>
          <w:tcPr>
            <w:tcW w:w="709" w:type="dxa"/>
            <w:tcBorders>
              <w:top w:val="nil"/>
              <w:left w:val="nil"/>
              <w:bottom w:val="single" w:sz="4" w:space="0" w:color="auto"/>
              <w:right w:val="single" w:sz="4" w:space="0" w:color="auto"/>
            </w:tcBorders>
            <w:shd w:val="clear" w:color="auto" w:fill="auto"/>
            <w:noWrap/>
            <w:vAlign w:val="center"/>
            <w:hideMark/>
          </w:tcPr>
          <w:p w14:paraId="5B84D76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NAV</w:t>
            </w:r>
          </w:p>
        </w:tc>
        <w:tc>
          <w:tcPr>
            <w:tcW w:w="1276" w:type="dxa"/>
            <w:tcBorders>
              <w:top w:val="nil"/>
              <w:left w:val="nil"/>
              <w:bottom w:val="single" w:sz="4" w:space="0" w:color="auto"/>
              <w:right w:val="single" w:sz="4" w:space="0" w:color="auto"/>
            </w:tcBorders>
            <w:shd w:val="clear" w:color="auto" w:fill="auto"/>
            <w:noWrap/>
            <w:vAlign w:val="center"/>
            <w:hideMark/>
          </w:tcPr>
          <w:p w14:paraId="1249321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D13466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0373-4633</w:t>
            </w:r>
          </w:p>
        </w:tc>
        <w:tc>
          <w:tcPr>
            <w:tcW w:w="1461" w:type="dxa"/>
            <w:tcBorders>
              <w:top w:val="nil"/>
              <w:left w:val="nil"/>
              <w:bottom w:val="single" w:sz="4" w:space="0" w:color="auto"/>
              <w:right w:val="single" w:sz="4" w:space="0" w:color="auto"/>
            </w:tcBorders>
            <w:shd w:val="clear" w:color="auto" w:fill="auto"/>
            <w:noWrap/>
            <w:vAlign w:val="center"/>
            <w:hideMark/>
          </w:tcPr>
          <w:p w14:paraId="0780405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1469-7785</w:t>
            </w:r>
          </w:p>
        </w:tc>
      </w:tr>
      <w:tr w:rsidR="007A437A" w:rsidRPr="00FC005D" w14:paraId="10DF96DC"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6EBB93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Nineteenth-Century Music Review</w:t>
            </w:r>
          </w:p>
        </w:tc>
        <w:tc>
          <w:tcPr>
            <w:tcW w:w="709" w:type="dxa"/>
            <w:tcBorders>
              <w:top w:val="nil"/>
              <w:left w:val="nil"/>
              <w:bottom w:val="single" w:sz="4" w:space="0" w:color="auto"/>
              <w:right w:val="single" w:sz="4" w:space="0" w:color="auto"/>
            </w:tcBorders>
            <w:shd w:val="clear" w:color="auto" w:fill="auto"/>
            <w:noWrap/>
            <w:vAlign w:val="center"/>
            <w:hideMark/>
          </w:tcPr>
          <w:p w14:paraId="3C2D2E1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NCM</w:t>
            </w:r>
          </w:p>
        </w:tc>
        <w:tc>
          <w:tcPr>
            <w:tcW w:w="1276" w:type="dxa"/>
            <w:tcBorders>
              <w:top w:val="nil"/>
              <w:left w:val="nil"/>
              <w:bottom w:val="single" w:sz="4" w:space="0" w:color="auto"/>
              <w:right w:val="single" w:sz="4" w:space="0" w:color="auto"/>
            </w:tcBorders>
            <w:shd w:val="clear" w:color="auto" w:fill="auto"/>
            <w:noWrap/>
            <w:vAlign w:val="center"/>
            <w:hideMark/>
          </w:tcPr>
          <w:p w14:paraId="2C4E5AF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505509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1479-4098</w:t>
            </w:r>
          </w:p>
        </w:tc>
        <w:tc>
          <w:tcPr>
            <w:tcW w:w="1461" w:type="dxa"/>
            <w:tcBorders>
              <w:top w:val="nil"/>
              <w:left w:val="nil"/>
              <w:bottom w:val="single" w:sz="4" w:space="0" w:color="auto"/>
              <w:right w:val="single" w:sz="4" w:space="0" w:color="auto"/>
            </w:tcBorders>
            <w:shd w:val="clear" w:color="auto" w:fill="auto"/>
            <w:noWrap/>
            <w:vAlign w:val="center"/>
            <w:hideMark/>
          </w:tcPr>
          <w:p w14:paraId="47F1589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2044-8414</w:t>
            </w:r>
          </w:p>
        </w:tc>
      </w:tr>
      <w:tr w:rsidR="007A437A" w:rsidRPr="00FC005D" w14:paraId="6F29508B"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CAB23C7" w14:textId="77777777" w:rsidR="007A437A" w:rsidRPr="00FC005D" w:rsidRDefault="007A437A" w:rsidP="005E01D2">
            <w:pPr>
              <w:spacing w:before="0" w:after="0"/>
              <w:contextualSpacing w:val="0"/>
              <w:jc w:val="left"/>
              <w:rPr>
                <w:rFonts w:ascii="Calibri" w:hAnsi="Calibri" w:cs="Calibri"/>
                <w:noProof w:val="0"/>
                <w:szCs w:val="16"/>
                <w:lang w:eastAsia="en-GB"/>
              </w:rPr>
            </w:pPr>
            <w:proofErr w:type="spellStart"/>
            <w:r w:rsidRPr="00FC005D">
              <w:rPr>
                <w:rFonts w:ascii="Calibri" w:hAnsi="Calibri" w:cs="Calibri"/>
                <w:noProof w:val="0"/>
                <w:szCs w:val="16"/>
                <w:lang w:eastAsia="en-GB"/>
              </w:rPr>
              <w:t>Acta</w:t>
            </w:r>
            <w:proofErr w:type="spellEnd"/>
            <w:r w:rsidRPr="00FC005D">
              <w:rPr>
                <w:rFonts w:ascii="Calibri" w:hAnsi="Calibri" w:cs="Calibri"/>
                <w:noProof w:val="0"/>
                <w:szCs w:val="16"/>
                <w:lang w:eastAsia="en-GB"/>
              </w:rPr>
              <w:t xml:space="preserve"> </w:t>
            </w:r>
            <w:proofErr w:type="spellStart"/>
            <w:r w:rsidRPr="00FC005D">
              <w:rPr>
                <w:rFonts w:ascii="Calibri" w:hAnsi="Calibri" w:cs="Calibri"/>
                <w:noProof w:val="0"/>
                <w:szCs w:val="16"/>
                <w:lang w:eastAsia="en-GB"/>
              </w:rPr>
              <w:t>Neuropsychiatrica</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7C88696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NEU</w:t>
            </w:r>
          </w:p>
        </w:tc>
        <w:tc>
          <w:tcPr>
            <w:tcW w:w="1276" w:type="dxa"/>
            <w:tcBorders>
              <w:top w:val="nil"/>
              <w:left w:val="nil"/>
              <w:bottom w:val="single" w:sz="4" w:space="0" w:color="auto"/>
              <w:right w:val="single" w:sz="4" w:space="0" w:color="auto"/>
            </w:tcBorders>
            <w:shd w:val="clear" w:color="auto" w:fill="auto"/>
            <w:noWrap/>
            <w:vAlign w:val="center"/>
            <w:hideMark/>
          </w:tcPr>
          <w:p w14:paraId="1841563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D961B5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0924-2708</w:t>
            </w:r>
          </w:p>
        </w:tc>
        <w:tc>
          <w:tcPr>
            <w:tcW w:w="1461" w:type="dxa"/>
            <w:tcBorders>
              <w:top w:val="nil"/>
              <w:left w:val="nil"/>
              <w:bottom w:val="single" w:sz="4" w:space="0" w:color="auto"/>
              <w:right w:val="single" w:sz="4" w:space="0" w:color="auto"/>
            </w:tcBorders>
            <w:shd w:val="clear" w:color="auto" w:fill="auto"/>
            <w:noWrap/>
            <w:vAlign w:val="center"/>
            <w:hideMark/>
          </w:tcPr>
          <w:p w14:paraId="22A3560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1601-5215</w:t>
            </w:r>
          </w:p>
        </w:tc>
      </w:tr>
      <w:tr w:rsidR="007A437A" w:rsidRPr="00FC005D" w14:paraId="067BF45B"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F03CF3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National Institute Economic Review</w:t>
            </w:r>
          </w:p>
        </w:tc>
        <w:tc>
          <w:tcPr>
            <w:tcW w:w="709" w:type="dxa"/>
            <w:tcBorders>
              <w:top w:val="nil"/>
              <w:left w:val="nil"/>
              <w:bottom w:val="single" w:sz="4" w:space="0" w:color="auto"/>
              <w:right w:val="single" w:sz="4" w:space="0" w:color="auto"/>
            </w:tcBorders>
            <w:shd w:val="clear" w:color="auto" w:fill="auto"/>
            <w:noWrap/>
            <w:vAlign w:val="center"/>
            <w:hideMark/>
          </w:tcPr>
          <w:p w14:paraId="70307DD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NIE</w:t>
            </w:r>
          </w:p>
        </w:tc>
        <w:tc>
          <w:tcPr>
            <w:tcW w:w="1276" w:type="dxa"/>
            <w:tcBorders>
              <w:top w:val="nil"/>
              <w:left w:val="nil"/>
              <w:bottom w:val="single" w:sz="4" w:space="0" w:color="auto"/>
              <w:right w:val="single" w:sz="4" w:space="0" w:color="auto"/>
            </w:tcBorders>
            <w:shd w:val="clear" w:color="auto" w:fill="auto"/>
            <w:noWrap/>
            <w:vAlign w:val="center"/>
            <w:hideMark/>
          </w:tcPr>
          <w:p w14:paraId="0F578DC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CE7A10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0027-9501</w:t>
            </w:r>
          </w:p>
        </w:tc>
        <w:tc>
          <w:tcPr>
            <w:tcW w:w="1461" w:type="dxa"/>
            <w:tcBorders>
              <w:top w:val="nil"/>
              <w:left w:val="nil"/>
              <w:bottom w:val="single" w:sz="4" w:space="0" w:color="auto"/>
              <w:right w:val="single" w:sz="4" w:space="0" w:color="auto"/>
            </w:tcBorders>
            <w:shd w:val="clear" w:color="auto" w:fill="auto"/>
            <w:noWrap/>
            <w:vAlign w:val="center"/>
            <w:hideMark/>
          </w:tcPr>
          <w:p w14:paraId="4D1A56A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1741-3036</w:t>
            </w:r>
          </w:p>
        </w:tc>
      </w:tr>
      <w:tr w:rsidR="007A437A" w:rsidRPr="00FC005D" w14:paraId="7182DBC2"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C5A01C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Netherlands Journal of Geosciences</w:t>
            </w:r>
          </w:p>
        </w:tc>
        <w:tc>
          <w:tcPr>
            <w:tcW w:w="709" w:type="dxa"/>
            <w:tcBorders>
              <w:top w:val="nil"/>
              <w:left w:val="nil"/>
              <w:bottom w:val="single" w:sz="4" w:space="0" w:color="auto"/>
              <w:right w:val="single" w:sz="4" w:space="0" w:color="auto"/>
            </w:tcBorders>
            <w:shd w:val="clear" w:color="auto" w:fill="auto"/>
            <w:noWrap/>
            <w:vAlign w:val="center"/>
            <w:hideMark/>
          </w:tcPr>
          <w:p w14:paraId="0403FEE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NJG</w:t>
            </w:r>
          </w:p>
        </w:tc>
        <w:tc>
          <w:tcPr>
            <w:tcW w:w="1276" w:type="dxa"/>
            <w:tcBorders>
              <w:top w:val="nil"/>
              <w:left w:val="nil"/>
              <w:bottom w:val="single" w:sz="4" w:space="0" w:color="auto"/>
              <w:right w:val="single" w:sz="4" w:space="0" w:color="auto"/>
            </w:tcBorders>
            <w:shd w:val="clear" w:color="auto" w:fill="auto"/>
            <w:noWrap/>
            <w:vAlign w:val="center"/>
            <w:hideMark/>
          </w:tcPr>
          <w:p w14:paraId="285686D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1A7F8BF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0016-7746</w:t>
            </w:r>
          </w:p>
        </w:tc>
        <w:tc>
          <w:tcPr>
            <w:tcW w:w="1461" w:type="dxa"/>
            <w:tcBorders>
              <w:top w:val="nil"/>
              <w:left w:val="nil"/>
              <w:bottom w:val="single" w:sz="4" w:space="0" w:color="auto"/>
              <w:right w:val="single" w:sz="4" w:space="0" w:color="auto"/>
            </w:tcBorders>
            <w:shd w:val="clear" w:color="auto" w:fill="auto"/>
            <w:noWrap/>
            <w:vAlign w:val="center"/>
            <w:hideMark/>
          </w:tcPr>
          <w:p w14:paraId="2A28925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1573-9708</w:t>
            </w:r>
          </w:p>
        </w:tc>
      </w:tr>
      <w:tr w:rsidR="007A437A" w:rsidRPr="00FC005D" w14:paraId="6CE362A9" w14:textId="77777777" w:rsidTr="005E01D2">
        <w:trPr>
          <w:trHeight w:val="19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4359E9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Nordic Journal of Linguistics</w:t>
            </w:r>
          </w:p>
        </w:tc>
        <w:tc>
          <w:tcPr>
            <w:tcW w:w="709" w:type="dxa"/>
            <w:tcBorders>
              <w:top w:val="nil"/>
              <w:left w:val="nil"/>
              <w:bottom w:val="single" w:sz="4" w:space="0" w:color="auto"/>
              <w:right w:val="single" w:sz="4" w:space="0" w:color="auto"/>
            </w:tcBorders>
            <w:shd w:val="clear" w:color="auto" w:fill="auto"/>
            <w:noWrap/>
            <w:vAlign w:val="center"/>
            <w:hideMark/>
          </w:tcPr>
          <w:p w14:paraId="5812875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NJL</w:t>
            </w:r>
          </w:p>
        </w:tc>
        <w:tc>
          <w:tcPr>
            <w:tcW w:w="1276" w:type="dxa"/>
            <w:tcBorders>
              <w:top w:val="nil"/>
              <w:left w:val="nil"/>
              <w:bottom w:val="single" w:sz="4" w:space="0" w:color="auto"/>
              <w:right w:val="single" w:sz="4" w:space="0" w:color="auto"/>
            </w:tcBorders>
            <w:shd w:val="clear" w:color="auto" w:fill="auto"/>
            <w:noWrap/>
            <w:vAlign w:val="center"/>
            <w:hideMark/>
          </w:tcPr>
          <w:p w14:paraId="59DEBEB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1474F7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0332-5865</w:t>
            </w:r>
          </w:p>
        </w:tc>
        <w:tc>
          <w:tcPr>
            <w:tcW w:w="1461" w:type="dxa"/>
            <w:tcBorders>
              <w:top w:val="nil"/>
              <w:left w:val="nil"/>
              <w:bottom w:val="single" w:sz="4" w:space="0" w:color="auto"/>
              <w:right w:val="single" w:sz="4" w:space="0" w:color="auto"/>
            </w:tcBorders>
            <w:shd w:val="clear" w:color="auto" w:fill="auto"/>
            <w:noWrap/>
            <w:vAlign w:val="center"/>
            <w:hideMark/>
          </w:tcPr>
          <w:p w14:paraId="37C0720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1502-4717</w:t>
            </w:r>
          </w:p>
        </w:tc>
      </w:tr>
      <w:tr w:rsidR="007A437A" w:rsidRPr="00FC005D" w14:paraId="3748563E"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A4CF1B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Natural Language Engineering</w:t>
            </w:r>
          </w:p>
        </w:tc>
        <w:tc>
          <w:tcPr>
            <w:tcW w:w="709" w:type="dxa"/>
            <w:tcBorders>
              <w:top w:val="nil"/>
              <w:left w:val="nil"/>
              <w:bottom w:val="single" w:sz="4" w:space="0" w:color="auto"/>
              <w:right w:val="single" w:sz="4" w:space="0" w:color="auto"/>
            </w:tcBorders>
            <w:shd w:val="clear" w:color="auto" w:fill="auto"/>
            <w:noWrap/>
            <w:vAlign w:val="center"/>
            <w:hideMark/>
          </w:tcPr>
          <w:p w14:paraId="24E1F14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NLE</w:t>
            </w:r>
          </w:p>
        </w:tc>
        <w:tc>
          <w:tcPr>
            <w:tcW w:w="1276" w:type="dxa"/>
            <w:tcBorders>
              <w:top w:val="nil"/>
              <w:left w:val="nil"/>
              <w:bottom w:val="single" w:sz="4" w:space="0" w:color="auto"/>
              <w:right w:val="single" w:sz="4" w:space="0" w:color="auto"/>
            </w:tcBorders>
            <w:shd w:val="clear" w:color="auto" w:fill="auto"/>
            <w:noWrap/>
            <w:vAlign w:val="center"/>
            <w:hideMark/>
          </w:tcPr>
          <w:p w14:paraId="0AF28EB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65A768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1351-3249</w:t>
            </w:r>
          </w:p>
        </w:tc>
        <w:tc>
          <w:tcPr>
            <w:tcW w:w="1461" w:type="dxa"/>
            <w:tcBorders>
              <w:top w:val="nil"/>
              <w:left w:val="nil"/>
              <w:bottom w:val="single" w:sz="4" w:space="0" w:color="auto"/>
              <w:right w:val="single" w:sz="4" w:space="0" w:color="auto"/>
            </w:tcBorders>
            <w:shd w:val="clear" w:color="auto" w:fill="auto"/>
            <w:noWrap/>
            <w:vAlign w:val="center"/>
            <w:hideMark/>
          </w:tcPr>
          <w:p w14:paraId="2781BD4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1469-8110</w:t>
            </w:r>
          </w:p>
        </w:tc>
      </w:tr>
      <w:tr w:rsidR="007A437A" w:rsidRPr="00FC005D" w14:paraId="33113021"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D215A7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Nagoya Mathematical Journal</w:t>
            </w:r>
          </w:p>
        </w:tc>
        <w:tc>
          <w:tcPr>
            <w:tcW w:w="709" w:type="dxa"/>
            <w:tcBorders>
              <w:top w:val="nil"/>
              <w:left w:val="nil"/>
              <w:bottom w:val="single" w:sz="4" w:space="0" w:color="auto"/>
              <w:right w:val="single" w:sz="4" w:space="0" w:color="auto"/>
            </w:tcBorders>
            <w:shd w:val="clear" w:color="auto" w:fill="auto"/>
            <w:noWrap/>
            <w:vAlign w:val="center"/>
            <w:hideMark/>
          </w:tcPr>
          <w:p w14:paraId="3399890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NMJ</w:t>
            </w:r>
          </w:p>
        </w:tc>
        <w:tc>
          <w:tcPr>
            <w:tcW w:w="1276" w:type="dxa"/>
            <w:tcBorders>
              <w:top w:val="nil"/>
              <w:left w:val="nil"/>
              <w:bottom w:val="single" w:sz="4" w:space="0" w:color="auto"/>
              <w:right w:val="single" w:sz="4" w:space="0" w:color="auto"/>
            </w:tcBorders>
            <w:shd w:val="clear" w:color="auto" w:fill="auto"/>
            <w:noWrap/>
            <w:vAlign w:val="center"/>
            <w:hideMark/>
          </w:tcPr>
          <w:p w14:paraId="242B027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109CA0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0027-7630</w:t>
            </w:r>
          </w:p>
        </w:tc>
        <w:tc>
          <w:tcPr>
            <w:tcW w:w="1461" w:type="dxa"/>
            <w:tcBorders>
              <w:top w:val="nil"/>
              <w:left w:val="nil"/>
              <w:bottom w:val="single" w:sz="4" w:space="0" w:color="auto"/>
              <w:right w:val="single" w:sz="4" w:space="0" w:color="auto"/>
            </w:tcBorders>
            <w:shd w:val="clear" w:color="auto" w:fill="auto"/>
            <w:noWrap/>
            <w:vAlign w:val="center"/>
            <w:hideMark/>
          </w:tcPr>
          <w:p w14:paraId="0F971BC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2152-6842</w:t>
            </w:r>
          </w:p>
        </w:tc>
      </w:tr>
      <w:tr w:rsidR="007A437A" w:rsidRPr="00FC005D" w14:paraId="291A53F5"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5703A7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Nationalities Papers</w:t>
            </w:r>
          </w:p>
        </w:tc>
        <w:tc>
          <w:tcPr>
            <w:tcW w:w="709" w:type="dxa"/>
            <w:tcBorders>
              <w:top w:val="nil"/>
              <w:left w:val="nil"/>
              <w:bottom w:val="single" w:sz="4" w:space="0" w:color="auto"/>
              <w:right w:val="single" w:sz="4" w:space="0" w:color="auto"/>
            </w:tcBorders>
            <w:shd w:val="clear" w:color="auto" w:fill="auto"/>
            <w:noWrap/>
            <w:vAlign w:val="center"/>
            <w:hideMark/>
          </w:tcPr>
          <w:p w14:paraId="2D80480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NPS</w:t>
            </w:r>
          </w:p>
        </w:tc>
        <w:tc>
          <w:tcPr>
            <w:tcW w:w="1276" w:type="dxa"/>
            <w:tcBorders>
              <w:top w:val="nil"/>
              <w:left w:val="nil"/>
              <w:bottom w:val="single" w:sz="4" w:space="0" w:color="auto"/>
              <w:right w:val="single" w:sz="4" w:space="0" w:color="auto"/>
            </w:tcBorders>
            <w:shd w:val="clear" w:color="auto" w:fill="auto"/>
            <w:noWrap/>
            <w:vAlign w:val="center"/>
            <w:hideMark/>
          </w:tcPr>
          <w:p w14:paraId="2D57984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47A631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0090-5992</w:t>
            </w:r>
          </w:p>
        </w:tc>
        <w:tc>
          <w:tcPr>
            <w:tcW w:w="1461" w:type="dxa"/>
            <w:tcBorders>
              <w:top w:val="nil"/>
              <w:left w:val="nil"/>
              <w:bottom w:val="single" w:sz="4" w:space="0" w:color="auto"/>
              <w:right w:val="single" w:sz="4" w:space="0" w:color="auto"/>
            </w:tcBorders>
            <w:shd w:val="clear" w:color="auto" w:fill="auto"/>
            <w:noWrap/>
            <w:vAlign w:val="center"/>
            <w:hideMark/>
          </w:tcPr>
          <w:p w14:paraId="36384E2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1465-3923</w:t>
            </w:r>
          </w:p>
        </w:tc>
      </w:tr>
      <w:tr w:rsidR="007A437A" w:rsidRPr="00FC005D" w14:paraId="081CA773"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2139D2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New Perspectives on Turkey</w:t>
            </w:r>
          </w:p>
        </w:tc>
        <w:tc>
          <w:tcPr>
            <w:tcW w:w="709" w:type="dxa"/>
            <w:tcBorders>
              <w:top w:val="nil"/>
              <w:left w:val="nil"/>
              <w:bottom w:val="single" w:sz="4" w:space="0" w:color="auto"/>
              <w:right w:val="single" w:sz="4" w:space="0" w:color="auto"/>
            </w:tcBorders>
            <w:shd w:val="clear" w:color="auto" w:fill="auto"/>
            <w:noWrap/>
            <w:vAlign w:val="center"/>
            <w:hideMark/>
          </w:tcPr>
          <w:p w14:paraId="7581592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NPT</w:t>
            </w:r>
          </w:p>
        </w:tc>
        <w:tc>
          <w:tcPr>
            <w:tcW w:w="1276" w:type="dxa"/>
            <w:tcBorders>
              <w:top w:val="nil"/>
              <w:left w:val="nil"/>
              <w:bottom w:val="single" w:sz="4" w:space="0" w:color="auto"/>
              <w:right w:val="single" w:sz="4" w:space="0" w:color="auto"/>
            </w:tcBorders>
            <w:shd w:val="clear" w:color="auto" w:fill="auto"/>
            <w:noWrap/>
            <w:vAlign w:val="center"/>
            <w:hideMark/>
          </w:tcPr>
          <w:p w14:paraId="7E471C8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91ECA7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0896-6346</w:t>
            </w:r>
          </w:p>
        </w:tc>
        <w:tc>
          <w:tcPr>
            <w:tcW w:w="1461" w:type="dxa"/>
            <w:tcBorders>
              <w:top w:val="nil"/>
              <w:left w:val="nil"/>
              <w:bottom w:val="single" w:sz="4" w:space="0" w:color="auto"/>
              <w:right w:val="single" w:sz="4" w:space="0" w:color="auto"/>
            </w:tcBorders>
            <w:shd w:val="clear" w:color="auto" w:fill="auto"/>
            <w:noWrap/>
            <w:vAlign w:val="center"/>
            <w:hideMark/>
          </w:tcPr>
          <w:p w14:paraId="7D49826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1305-3299</w:t>
            </w:r>
          </w:p>
        </w:tc>
      </w:tr>
      <w:tr w:rsidR="007A437A" w:rsidRPr="00FC005D" w14:paraId="337E8A2F" w14:textId="77777777" w:rsidTr="005E01D2">
        <w:trPr>
          <w:trHeight w:val="12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E50AE5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Nutrition Research Reviews</w:t>
            </w:r>
          </w:p>
        </w:tc>
        <w:tc>
          <w:tcPr>
            <w:tcW w:w="709" w:type="dxa"/>
            <w:tcBorders>
              <w:top w:val="nil"/>
              <w:left w:val="nil"/>
              <w:bottom w:val="single" w:sz="4" w:space="0" w:color="auto"/>
              <w:right w:val="single" w:sz="4" w:space="0" w:color="auto"/>
            </w:tcBorders>
            <w:shd w:val="clear" w:color="auto" w:fill="auto"/>
            <w:noWrap/>
            <w:vAlign w:val="center"/>
            <w:hideMark/>
          </w:tcPr>
          <w:p w14:paraId="083CDEA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NRR</w:t>
            </w:r>
          </w:p>
        </w:tc>
        <w:tc>
          <w:tcPr>
            <w:tcW w:w="1276" w:type="dxa"/>
            <w:tcBorders>
              <w:top w:val="nil"/>
              <w:left w:val="nil"/>
              <w:bottom w:val="single" w:sz="4" w:space="0" w:color="auto"/>
              <w:right w:val="single" w:sz="4" w:space="0" w:color="auto"/>
            </w:tcBorders>
            <w:shd w:val="clear" w:color="auto" w:fill="auto"/>
            <w:noWrap/>
            <w:vAlign w:val="center"/>
            <w:hideMark/>
          </w:tcPr>
          <w:p w14:paraId="2235819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9B9FD3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0954-4224</w:t>
            </w:r>
          </w:p>
        </w:tc>
        <w:tc>
          <w:tcPr>
            <w:tcW w:w="1461" w:type="dxa"/>
            <w:tcBorders>
              <w:top w:val="nil"/>
              <w:left w:val="nil"/>
              <w:bottom w:val="single" w:sz="4" w:space="0" w:color="auto"/>
              <w:right w:val="single" w:sz="4" w:space="0" w:color="auto"/>
            </w:tcBorders>
            <w:shd w:val="clear" w:color="auto" w:fill="auto"/>
            <w:noWrap/>
            <w:vAlign w:val="center"/>
            <w:hideMark/>
          </w:tcPr>
          <w:p w14:paraId="6F33DBA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1475-2700</w:t>
            </w:r>
          </w:p>
        </w:tc>
      </w:tr>
      <w:tr w:rsidR="007A437A" w:rsidRPr="00FC005D" w14:paraId="659105D5" w14:textId="77777777" w:rsidTr="005E01D2">
        <w:trPr>
          <w:trHeight w:val="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887F1F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New Surveys in the Classics</w:t>
            </w:r>
          </w:p>
        </w:tc>
        <w:tc>
          <w:tcPr>
            <w:tcW w:w="709" w:type="dxa"/>
            <w:tcBorders>
              <w:top w:val="nil"/>
              <w:left w:val="nil"/>
              <w:bottom w:val="single" w:sz="4" w:space="0" w:color="auto"/>
              <w:right w:val="single" w:sz="4" w:space="0" w:color="auto"/>
            </w:tcBorders>
            <w:shd w:val="clear" w:color="auto" w:fill="auto"/>
            <w:noWrap/>
            <w:vAlign w:val="center"/>
            <w:hideMark/>
          </w:tcPr>
          <w:p w14:paraId="325934E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NSY</w:t>
            </w:r>
          </w:p>
        </w:tc>
        <w:tc>
          <w:tcPr>
            <w:tcW w:w="1276" w:type="dxa"/>
            <w:tcBorders>
              <w:top w:val="nil"/>
              <w:left w:val="nil"/>
              <w:bottom w:val="single" w:sz="4" w:space="0" w:color="auto"/>
              <w:right w:val="single" w:sz="4" w:space="0" w:color="auto"/>
            </w:tcBorders>
            <w:shd w:val="clear" w:color="auto" w:fill="auto"/>
            <w:noWrap/>
            <w:vAlign w:val="center"/>
            <w:hideMark/>
          </w:tcPr>
          <w:p w14:paraId="234EEB3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No OA</w:t>
            </w:r>
          </w:p>
        </w:tc>
        <w:tc>
          <w:tcPr>
            <w:tcW w:w="1276" w:type="dxa"/>
            <w:tcBorders>
              <w:top w:val="nil"/>
              <w:left w:val="nil"/>
              <w:bottom w:val="single" w:sz="4" w:space="0" w:color="auto"/>
              <w:right w:val="single" w:sz="4" w:space="0" w:color="auto"/>
            </w:tcBorders>
            <w:shd w:val="clear" w:color="auto" w:fill="auto"/>
            <w:noWrap/>
            <w:vAlign w:val="center"/>
            <w:hideMark/>
          </w:tcPr>
          <w:p w14:paraId="25A2756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0533-2451</w:t>
            </w:r>
          </w:p>
        </w:tc>
        <w:tc>
          <w:tcPr>
            <w:tcW w:w="1461" w:type="dxa"/>
            <w:tcBorders>
              <w:top w:val="nil"/>
              <w:left w:val="nil"/>
              <w:bottom w:val="single" w:sz="4" w:space="0" w:color="auto"/>
              <w:right w:val="single" w:sz="4" w:space="0" w:color="auto"/>
            </w:tcBorders>
            <w:shd w:val="clear" w:color="auto" w:fill="auto"/>
            <w:noWrap/>
            <w:vAlign w:val="center"/>
            <w:hideMark/>
          </w:tcPr>
          <w:p w14:paraId="647E8A6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2052-8531</w:t>
            </w:r>
          </w:p>
        </w:tc>
      </w:tr>
      <w:tr w:rsidR="007A437A" w:rsidRPr="00FC005D" w14:paraId="1B95A057"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799A9D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New Theatre Quarterly</w:t>
            </w:r>
          </w:p>
        </w:tc>
        <w:tc>
          <w:tcPr>
            <w:tcW w:w="709" w:type="dxa"/>
            <w:tcBorders>
              <w:top w:val="nil"/>
              <w:left w:val="nil"/>
              <w:bottom w:val="single" w:sz="4" w:space="0" w:color="auto"/>
              <w:right w:val="single" w:sz="4" w:space="0" w:color="auto"/>
            </w:tcBorders>
            <w:shd w:val="clear" w:color="auto" w:fill="auto"/>
            <w:noWrap/>
            <w:vAlign w:val="center"/>
            <w:hideMark/>
          </w:tcPr>
          <w:p w14:paraId="2D15D22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NTQ</w:t>
            </w:r>
          </w:p>
        </w:tc>
        <w:tc>
          <w:tcPr>
            <w:tcW w:w="1276" w:type="dxa"/>
            <w:tcBorders>
              <w:top w:val="nil"/>
              <w:left w:val="nil"/>
              <w:bottom w:val="single" w:sz="4" w:space="0" w:color="auto"/>
              <w:right w:val="single" w:sz="4" w:space="0" w:color="auto"/>
            </w:tcBorders>
            <w:shd w:val="clear" w:color="auto" w:fill="auto"/>
            <w:noWrap/>
            <w:vAlign w:val="center"/>
            <w:hideMark/>
          </w:tcPr>
          <w:p w14:paraId="392B363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9CAFFD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0266-464X</w:t>
            </w:r>
          </w:p>
        </w:tc>
        <w:tc>
          <w:tcPr>
            <w:tcW w:w="1461" w:type="dxa"/>
            <w:tcBorders>
              <w:top w:val="nil"/>
              <w:left w:val="nil"/>
              <w:bottom w:val="single" w:sz="4" w:space="0" w:color="auto"/>
              <w:right w:val="single" w:sz="4" w:space="0" w:color="auto"/>
            </w:tcBorders>
            <w:shd w:val="clear" w:color="auto" w:fill="auto"/>
            <w:noWrap/>
            <w:vAlign w:val="center"/>
            <w:hideMark/>
          </w:tcPr>
          <w:p w14:paraId="0BC4E51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1474-0613</w:t>
            </w:r>
          </w:p>
        </w:tc>
      </w:tr>
      <w:tr w:rsidR="007A437A" w:rsidRPr="00FC005D" w14:paraId="3322EA92" w14:textId="77777777" w:rsidTr="005E01D2">
        <w:trPr>
          <w:trHeight w:val="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634DC2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New Testament Studies</w:t>
            </w:r>
          </w:p>
        </w:tc>
        <w:tc>
          <w:tcPr>
            <w:tcW w:w="709" w:type="dxa"/>
            <w:tcBorders>
              <w:top w:val="nil"/>
              <w:left w:val="nil"/>
              <w:bottom w:val="single" w:sz="4" w:space="0" w:color="auto"/>
              <w:right w:val="single" w:sz="4" w:space="0" w:color="auto"/>
            </w:tcBorders>
            <w:shd w:val="clear" w:color="auto" w:fill="auto"/>
            <w:noWrap/>
            <w:vAlign w:val="center"/>
            <w:hideMark/>
          </w:tcPr>
          <w:p w14:paraId="44EFC1D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NTS</w:t>
            </w:r>
          </w:p>
        </w:tc>
        <w:tc>
          <w:tcPr>
            <w:tcW w:w="1276" w:type="dxa"/>
            <w:tcBorders>
              <w:top w:val="nil"/>
              <w:left w:val="nil"/>
              <w:bottom w:val="single" w:sz="4" w:space="0" w:color="auto"/>
              <w:right w:val="single" w:sz="4" w:space="0" w:color="auto"/>
            </w:tcBorders>
            <w:shd w:val="clear" w:color="auto" w:fill="auto"/>
            <w:noWrap/>
            <w:vAlign w:val="center"/>
            <w:hideMark/>
          </w:tcPr>
          <w:p w14:paraId="3CECACA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EA9329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0028-6885</w:t>
            </w:r>
          </w:p>
        </w:tc>
        <w:tc>
          <w:tcPr>
            <w:tcW w:w="1461" w:type="dxa"/>
            <w:tcBorders>
              <w:top w:val="nil"/>
              <w:left w:val="nil"/>
              <w:bottom w:val="single" w:sz="4" w:space="0" w:color="auto"/>
              <w:right w:val="single" w:sz="4" w:space="0" w:color="auto"/>
            </w:tcBorders>
            <w:shd w:val="clear" w:color="auto" w:fill="auto"/>
            <w:noWrap/>
            <w:vAlign w:val="center"/>
            <w:hideMark/>
          </w:tcPr>
          <w:p w14:paraId="1C06276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1469-8145</w:t>
            </w:r>
          </w:p>
        </w:tc>
      </w:tr>
      <w:tr w:rsidR="007A437A" w:rsidRPr="00FC005D" w14:paraId="4FED4D95"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D8DAD7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Network Science</w:t>
            </w:r>
          </w:p>
        </w:tc>
        <w:tc>
          <w:tcPr>
            <w:tcW w:w="709" w:type="dxa"/>
            <w:tcBorders>
              <w:top w:val="nil"/>
              <w:left w:val="nil"/>
              <w:bottom w:val="single" w:sz="4" w:space="0" w:color="auto"/>
              <w:right w:val="single" w:sz="4" w:space="0" w:color="auto"/>
            </w:tcBorders>
            <w:shd w:val="clear" w:color="auto" w:fill="auto"/>
            <w:noWrap/>
            <w:vAlign w:val="center"/>
            <w:hideMark/>
          </w:tcPr>
          <w:p w14:paraId="1F43B00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NWS</w:t>
            </w:r>
          </w:p>
        </w:tc>
        <w:tc>
          <w:tcPr>
            <w:tcW w:w="1276" w:type="dxa"/>
            <w:tcBorders>
              <w:top w:val="nil"/>
              <w:left w:val="nil"/>
              <w:bottom w:val="single" w:sz="4" w:space="0" w:color="auto"/>
              <w:right w:val="single" w:sz="4" w:space="0" w:color="auto"/>
            </w:tcBorders>
            <w:shd w:val="clear" w:color="auto" w:fill="auto"/>
            <w:noWrap/>
            <w:vAlign w:val="center"/>
            <w:hideMark/>
          </w:tcPr>
          <w:p w14:paraId="02C5C11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78C2A3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2050-1242</w:t>
            </w:r>
          </w:p>
        </w:tc>
        <w:tc>
          <w:tcPr>
            <w:tcW w:w="1461" w:type="dxa"/>
            <w:tcBorders>
              <w:top w:val="nil"/>
              <w:left w:val="nil"/>
              <w:bottom w:val="single" w:sz="4" w:space="0" w:color="auto"/>
              <w:right w:val="single" w:sz="4" w:space="0" w:color="auto"/>
            </w:tcBorders>
            <w:shd w:val="clear" w:color="auto" w:fill="auto"/>
            <w:noWrap/>
            <w:vAlign w:val="center"/>
            <w:hideMark/>
          </w:tcPr>
          <w:p w14:paraId="573CBB6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2050-1250</w:t>
            </w:r>
          </w:p>
        </w:tc>
      </w:tr>
      <w:tr w:rsidR="007A437A" w:rsidRPr="00FC005D" w14:paraId="08374316"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DC622B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Cambridge Opera Journal</w:t>
            </w:r>
          </w:p>
        </w:tc>
        <w:tc>
          <w:tcPr>
            <w:tcW w:w="709" w:type="dxa"/>
            <w:tcBorders>
              <w:top w:val="nil"/>
              <w:left w:val="nil"/>
              <w:bottom w:val="single" w:sz="4" w:space="0" w:color="auto"/>
              <w:right w:val="single" w:sz="4" w:space="0" w:color="auto"/>
            </w:tcBorders>
            <w:shd w:val="clear" w:color="auto" w:fill="auto"/>
            <w:noWrap/>
            <w:vAlign w:val="center"/>
            <w:hideMark/>
          </w:tcPr>
          <w:p w14:paraId="152DF12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OPR</w:t>
            </w:r>
          </w:p>
        </w:tc>
        <w:tc>
          <w:tcPr>
            <w:tcW w:w="1276" w:type="dxa"/>
            <w:tcBorders>
              <w:top w:val="nil"/>
              <w:left w:val="nil"/>
              <w:bottom w:val="single" w:sz="4" w:space="0" w:color="auto"/>
              <w:right w:val="single" w:sz="4" w:space="0" w:color="auto"/>
            </w:tcBorders>
            <w:shd w:val="clear" w:color="auto" w:fill="auto"/>
            <w:noWrap/>
            <w:vAlign w:val="center"/>
            <w:hideMark/>
          </w:tcPr>
          <w:p w14:paraId="1E88A9D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BE7E2E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0954-5867</w:t>
            </w:r>
          </w:p>
        </w:tc>
        <w:tc>
          <w:tcPr>
            <w:tcW w:w="1461" w:type="dxa"/>
            <w:tcBorders>
              <w:top w:val="nil"/>
              <w:left w:val="nil"/>
              <w:bottom w:val="single" w:sz="4" w:space="0" w:color="auto"/>
              <w:right w:val="single" w:sz="4" w:space="0" w:color="auto"/>
            </w:tcBorders>
            <w:shd w:val="clear" w:color="auto" w:fill="auto"/>
            <w:noWrap/>
            <w:vAlign w:val="center"/>
            <w:hideMark/>
          </w:tcPr>
          <w:p w14:paraId="09F7F32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1474-0621</w:t>
            </w:r>
          </w:p>
        </w:tc>
      </w:tr>
      <w:tr w:rsidR="007A437A" w:rsidRPr="00FC005D" w14:paraId="10D7826C" w14:textId="77777777" w:rsidTr="005E01D2">
        <w:trPr>
          <w:trHeight w:val="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B154D6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Oryx</w:t>
            </w:r>
          </w:p>
        </w:tc>
        <w:tc>
          <w:tcPr>
            <w:tcW w:w="709" w:type="dxa"/>
            <w:tcBorders>
              <w:top w:val="nil"/>
              <w:left w:val="nil"/>
              <w:bottom w:val="single" w:sz="4" w:space="0" w:color="auto"/>
              <w:right w:val="single" w:sz="4" w:space="0" w:color="auto"/>
            </w:tcBorders>
            <w:shd w:val="clear" w:color="auto" w:fill="auto"/>
            <w:noWrap/>
            <w:vAlign w:val="center"/>
            <w:hideMark/>
          </w:tcPr>
          <w:p w14:paraId="0B473AE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ORX</w:t>
            </w:r>
          </w:p>
        </w:tc>
        <w:tc>
          <w:tcPr>
            <w:tcW w:w="1276" w:type="dxa"/>
            <w:tcBorders>
              <w:top w:val="nil"/>
              <w:left w:val="nil"/>
              <w:bottom w:val="single" w:sz="4" w:space="0" w:color="auto"/>
              <w:right w:val="single" w:sz="4" w:space="0" w:color="auto"/>
            </w:tcBorders>
            <w:shd w:val="clear" w:color="auto" w:fill="auto"/>
            <w:noWrap/>
            <w:vAlign w:val="center"/>
            <w:hideMark/>
          </w:tcPr>
          <w:p w14:paraId="46ABFC5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4EFBC36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0030-6053</w:t>
            </w:r>
          </w:p>
        </w:tc>
        <w:tc>
          <w:tcPr>
            <w:tcW w:w="1461" w:type="dxa"/>
            <w:tcBorders>
              <w:top w:val="nil"/>
              <w:left w:val="nil"/>
              <w:bottom w:val="single" w:sz="4" w:space="0" w:color="auto"/>
              <w:right w:val="single" w:sz="4" w:space="0" w:color="auto"/>
            </w:tcBorders>
            <w:shd w:val="clear" w:color="auto" w:fill="auto"/>
            <w:noWrap/>
            <w:vAlign w:val="center"/>
            <w:hideMark/>
          </w:tcPr>
          <w:p w14:paraId="2B84630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1365-3008</w:t>
            </w:r>
          </w:p>
        </w:tc>
      </w:tr>
      <w:tr w:rsidR="007A437A" w:rsidRPr="00FC005D" w14:paraId="244A0B4F" w14:textId="77777777" w:rsidTr="005E01D2">
        <w:trPr>
          <w:trHeight w:val="71"/>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6B3274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lastRenderedPageBreak/>
              <w:t>Organised Sound</w:t>
            </w:r>
          </w:p>
        </w:tc>
        <w:tc>
          <w:tcPr>
            <w:tcW w:w="709" w:type="dxa"/>
            <w:tcBorders>
              <w:top w:val="nil"/>
              <w:left w:val="nil"/>
              <w:bottom w:val="single" w:sz="4" w:space="0" w:color="auto"/>
              <w:right w:val="single" w:sz="4" w:space="0" w:color="auto"/>
            </w:tcBorders>
            <w:shd w:val="clear" w:color="auto" w:fill="auto"/>
            <w:noWrap/>
            <w:vAlign w:val="center"/>
            <w:hideMark/>
          </w:tcPr>
          <w:p w14:paraId="11F6918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OSO</w:t>
            </w:r>
          </w:p>
        </w:tc>
        <w:tc>
          <w:tcPr>
            <w:tcW w:w="1276" w:type="dxa"/>
            <w:tcBorders>
              <w:top w:val="nil"/>
              <w:left w:val="nil"/>
              <w:bottom w:val="single" w:sz="4" w:space="0" w:color="auto"/>
              <w:right w:val="single" w:sz="4" w:space="0" w:color="auto"/>
            </w:tcBorders>
            <w:shd w:val="clear" w:color="auto" w:fill="auto"/>
            <w:noWrap/>
            <w:vAlign w:val="center"/>
            <w:hideMark/>
          </w:tcPr>
          <w:p w14:paraId="3B3AC85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92527B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1355-7718</w:t>
            </w:r>
          </w:p>
        </w:tc>
        <w:tc>
          <w:tcPr>
            <w:tcW w:w="1461" w:type="dxa"/>
            <w:tcBorders>
              <w:top w:val="nil"/>
              <w:left w:val="nil"/>
              <w:bottom w:val="single" w:sz="4" w:space="0" w:color="auto"/>
              <w:right w:val="single" w:sz="4" w:space="0" w:color="auto"/>
            </w:tcBorders>
            <w:shd w:val="clear" w:color="auto" w:fill="auto"/>
            <w:noWrap/>
            <w:vAlign w:val="center"/>
            <w:hideMark/>
          </w:tcPr>
          <w:p w14:paraId="0172985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1469-8153</w:t>
            </w:r>
          </w:p>
        </w:tc>
      </w:tr>
      <w:tr w:rsidR="007A437A" w:rsidRPr="00FC005D" w14:paraId="5C6070A2"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7A08BC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Paleobiology</w:t>
            </w:r>
          </w:p>
        </w:tc>
        <w:tc>
          <w:tcPr>
            <w:tcW w:w="709" w:type="dxa"/>
            <w:tcBorders>
              <w:top w:val="nil"/>
              <w:left w:val="nil"/>
              <w:bottom w:val="single" w:sz="4" w:space="0" w:color="auto"/>
              <w:right w:val="single" w:sz="4" w:space="0" w:color="auto"/>
            </w:tcBorders>
            <w:shd w:val="clear" w:color="auto" w:fill="auto"/>
            <w:noWrap/>
            <w:vAlign w:val="center"/>
            <w:hideMark/>
          </w:tcPr>
          <w:p w14:paraId="751FFBF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PAB</w:t>
            </w:r>
          </w:p>
        </w:tc>
        <w:tc>
          <w:tcPr>
            <w:tcW w:w="1276" w:type="dxa"/>
            <w:tcBorders>
              <w:top w:val="nil"/>
              <w:left w:val="nil"/>
              <w:bottom w:val="single" w:sz="4" w:space="0" w:color="auto"/>
              <w:right w:val="single" w:sz="4" w:space="0" w:color="auto"/>
            </w:tcBorders>
            <w:shd w:val="clear" w:color="auto" w:fill="auto"/>
            <w:noWrap/>
            <w:vAlign w:val="center"/>
            <w:hideMark/>
          </w:tcPr>
          <w:p w14:paraId="6713309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63AF6B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0094-8373</w:t>
            </w:r>
          </w:p>
        </w:tc>
        <w:tc>
          <w:tcPr>
            <w:tcW w:w="1461" w:type="dxa"/>
            <w:tcBorders>
              <w:top w:val="nil"/>
              <w:left w:val="nil"/>
              <w:bottom w:val="single" w:sz="4" w:space="0" w:color="auto"/>
              <w:right w:val="single" w:sz="4" w:space="0" w:color="auto"/>
            </w:tcBorders>
            <w:shd w:val="clear" w:color="auto" w:fill="auto"/>
            <w:noWrap/>
            <w:vAlign w:val="center"/>
            <w:hideMark/>
          </w:tcPr>
          <w:p w14:paraId="7F18256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1938-5331</w:t>
            </w:r>
          </w:p>
        </w:tc>
      </w:tr>
      <w:tr w:rsidR="007A437A" w:rsidRPr="00FC005D" w14:paraId="587D138B"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ACDCCF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Politics &amp; Gender</w:t>
            </w:r>
          </w:p>
        </w:tc>
        <w:tc>
          <w:tcPr>
            <w:tcW w:w="709" w:type="dxa"/>
            <w:tcBorders>
              <w:top w:val="nil"/>
              <w:left w:val="nil"/>
              <w:bottom w:val="single" w:sz="4" w:space="0" w:color="auto"/>
              <w:right w:val="single" w:sz="4" w:space="0" w:color="auto"/>
            </w:tcBorders>
            <w:shd w:val="clear" w:color="auto" w:fill="auto"/>
            <w:noWrap/>
            <w:vAlign w:val="center"/>
            <w:hideMark/>
          </w:tcPr>
          <w:p w14:paraId="443C2E7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PAG</w:t>
            </w:r>
          </w:p>
        </w:tc>
        <w:tc>
          <w:tcPr>
            <w:tcW w:w="1276" w:type="dxa"/>
            <w:tcBorders>
              <w:top w:val="nil"/>
              <w:left w:val="nil"/>
              <w:bottom w:val="single" w:sz="4" w:space="0" w:color="auto"/>
              <w:right w:val="single" w:sz="4" w:space="0" w:color="auto"/>
            </w:tcBorders>
            <w:shd w:val="clear" w:color="auto" w:fill="auto"/>
            <w:noWrap/>
            <w:vAlign w:val="center"/>
            <w:hideMark/>
          </w:tcPr>
          <w:p w14:paraId="53CE665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037ECE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1743-923X</w:t>
            </w:r>
          </w:p>
        </w:tc>
        <w:tc>
          <w:tcPr>
            <w:tcW w:w="1461" w:type="dxa"/>
            <w:tcBorders>
              <w:top w:val="nil"/>
              <w:left w:val="nil"/>
              <w:bottom w:val="single" w:sz="4" w:space="0" w:color="auto"/>
              <w:right w:val="single" w:sz="4" w:space="0" w:color="auto"/>
            </w:tcBorders>
            <w:shd w:val="clear" w:color="auto" w:fill="auto"/>
            <w:noWrap/>
            <w:vAlign w:val="center"/>
            <w:hideMark/>
          </w:tcPr>
          <w:p w14:paraId="6C88D5C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1743-9248</w:t>
            </w:r>
          </w:p>
        </w:tc>
      </w:tr>
      <w:tr w:rsidR="007A437A" w:rsidRPr="00FC005D" w14:paraId="14BE17F7"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163B1C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Political Analysis</w:t>
            </w:r>
          </w:p>
        </w:tc>
        <w:tc>
          <w:tcPr>
            <w:tcW w:w="709" w:type="dxa"/>
            <w:tcBorders>
              <w:top w:val="nil"/>
              <w:left w:val="nil"/>
              <w:bottom w:val="single" w:sz="4" w:space="0" w:color="auto"/>
              <w:right w:val="single" w:sz="4" w:space="0" w:color="auto"/>
            </w:tcBorders>
            <w:shd w:val="clear" w:color="auto" w:fill="auto"/>
            <w:noWrap/>
            <w:vAlign w:val="center"/>
            <w:hideMark/>
          </w:tcPr>
          <w:p w14:paraId="78A924C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PAN</w:t>
            </w:r>
          </w:p>
        </w:tc>
        <w:tc>
          <w:tcPr>
            <w:tcW w:w="1276" w:type="dxa"/>
            <w:tcBorders>
              <w:top w:val="nil"/>
              <w:left w:val="nil"/>
              <w:bottom w:val="single" w:sz="4" w:space="0" w:color="auto"/>
              <w:right w:val="single" w:sz="4" w:space="0" w:color="auto"/>
            </w:tcBorders>
            <w:shd w:val="clear" w:color="auto" w:fill="auto"/>
            <w:noWrap/>
            <w:vAlign w:val="center"/>
            <w:hideMark/>
          </w:tcPr>
          <w:p w14:paraId="0BF479D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CF3636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1047-1987</w:t>
            </w:r>
          </w:p>
        </w:tc>
        <w:tc>
          <w:tcPr>
            <w:tcW w:w="1461" w:type="dxa"/>
            <w:tcBorders>
              <w:top w:val="nil"/>
              <w:left w:val="nil"/>
              <w:bottom w:val="single" w:sz="4" w:space="0" w:color="auto"/>
              <w:right w:val="single" w:sz="4" w:space="0" w:color="auto"/>
            </w:tcBorders>
            <w:shd w:val="clear" w:color="auto" w:fill="auto"/>
            <w:noWrap/>
            <w:vAlign w:val="center"/>
            <w:hideMark/>
          </w:tcPr>
          <w:p w14:paraId="603963F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1476-4989</w:t>
            </w:r>
          </w:p>
        </w:tc>
      </w:tr>
      <w:tr w:rsidR="007A437A" w:rsidRPr="00FC005D" w14:paraId="78AEE502"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BAA088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Parasitology</w:t>
            </w:r>
          </w:p>
        </w:tc>
        <w:tc>
          <w:tcPr>
            <w:tcW w:w="709" w:type="dxa"/>
            <w:tcBorders>
              <w:top w:val="nil"/>
              <w:left w:val="nil"/>
              <w:bottom w:val="single" w:sz="4" w:space="0" w:color="auto"/>
              <w:right w:val="single" w:sz="4" w:space="0" w:color="auto"/>
            </w:tcBorders>
            <w:shd w:val="clear" w:color="auto" w:fill="auto"/>
            <w:noWrap/>
            <w:vAlign w:val="center"/>
            <w:hideMark/>
          </w:tcPr>
          <w:p w14:paraId="25167D9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PAR</w:t>
            </w:r>
          </w:p>
        </w:tc>
        <w:tc>
          <w:tcPr>
            <w:tcW w:w="1276" w:type="dxa"/>
            <w:tcBorders>
              <w:top w:val="nil"/>
              <w:left w:val="nil"/>
              <w:bottom w:val="single" w:sz="4" w:space="0" w:color="auto"/>
              <w:right w:val="single" w:sz="4" w:space="0" w:color="auto"/>
            </w:tcBorders>
            <w:shd w:val="clear" w:color="auto" w:fill="auto"/>
            <w:noWrap/>
            <w:vAlign w:val="center"/>
            <w:hideMark/>
          </w:tcPr>
          <w:p w14:paraId="6ADD9D9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52F3947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0031-1820</w:t>
            </w:r>
          </w:p>
        </w:tc>
        <w:tc>
          <w:tcPr>
            <w:tcW w:w="1461" w:type="dxa"/>
            <w:tcBorders>
              <w:top w:val="nil"/>
              <w:left w:val="nil"/>
              <w:bottom w:val="single" w:sz="4" w:space="0" w:color="auto"/>
              <w:right w:val="single" w:sz="4" w:space="0" w:color="auto"/>
            </w:tcBorders>
            <w:shd w:val="clear" w:color="auto" w:fill="auto"/>
            <w:noWrap/>
            <w:vAlign w:val="center"/>
            <w:hideMark/>
          </w:tcPr>
          <w:p w14:paraId="6593F87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1469-8161</w:t>
            </w:r>
          </w:p>
        </w:tc>
      </w:tr>
      <w:tr w:rsidR="007A437A" w:rsidRPr="00FC005D" w14:paraId="0A2A5E61"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894756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Publications of the Astronomical Society of Australia</w:t>
            </w:r>
          </w:p>
        </w:tc>
        <w:tc>
          <w:tcPr>
            <w:tcW w:w="709" w:type="dxa"/>
            <w:tcBorders>
              <w:top w:val="nil"/>
              <w:left w:val="nil"/>
              <w:bottom w:val="single" w:sz="4" w:space="0" w:color="auto"/>
              <w:right w:val="single" w:sz="4" w:space="0" w:color="auto"/>
            </w:tcBorders>
            <w:shd w:val="clear" w:color="auto" w:fill="auto"/>
            <w:noWrap/>
            <w:vAlign w:val="center"/>
            <w:hideMark/>
          </w:tcPr>
          <w:p w14:paraId="226833F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PAS</w:t>
            </w:r>
          </w:p>
        </w:tc>
        <w:tc>
          <w:tcPr>
            <w:tcW w:w="1276" w:type="dxa"/>
            <w:tcBorders>
              <w:top w:val="nil"/>
              <w:left w:val="nil"/>
              <w:bottom w:val="single" w:sz="4" w:space="0" w:color="auto"/>
              <w:right w:val="single" w:sz="4" w:space="0" w:color="auto"/>
            </w:tcBorders>
            <w:shd w:val="clear" w:color="auto" w:fill="auto"/>
            <w:noWrap/>
            <w:vAlign w:val="center"/>
            <w:hideMark/>
          </w:tcPr>
          <w:p w14:paraId="129DDB1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CEA540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1323-3580</w:t>
            </w:r>
          </w:p>
        </w:tc>
        <w:tc>
          <w:tcPr>
            <w:tcW w:w="1461" w:type="dxa"/>
            <w:tcBorders>
              <w:top w:val="nil"/>
              <w:left w:val="nil"/>
              <w:bottom w:val="single" w:sz="4" w:space="0" w:color="auto"/>
              <w:right w:val="single" w:sz="4" w:space="0" w:color="auto"/>
            </w:tcBorders>
            <w:shd w:val="clear" w:color="auto" w:fill="auto"/>
            <w:noWrap/>
            <w:vAlign w:val="center"/>
            <w:hideMark/>
          </w:tcPr>
          <w:p w14:paraId="54A6482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1448-6083</w:t>
            </w:r>
          </w:p>
        </w:tc>
      </w:tr>
      <w:tr w:rsidR="007A437A" w:rsidRPr="00FC005D" w14:paraId="0A6F7397" w14:textId="77777777" w:rsidTr="005E01D2">
        <w:trPr>
          <w:trHeight w:val="175"/>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67365C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Palliative &amp; Supportive Care</w:t>
            </w:r>
          </w:p>
        </w:tc>
        <w:tc>
          <w:tcPr>
            <w:tcW w:w="709" w:type="dxa"/>
            <w:tcBorders>
              <w:top w:val="nil"/>
              <w:left w:val="nil"/>
              <w:bottom w:val="single" w:sz="4" w:space="0" w:color="auto"/>
              <w:right w:val="single" w:sz="4" w:space="0" w:color="auto"/>
            </w:tcBorders>
            <w:shd w:val="clear" w:color="auto" w:fill="auto"/>
            <w:noWrap/>
            <w:vAlign w:val="center"/>
            <w:hideMark/>
          </w:tcPr>
          <w:p w14:paraId="6414B2D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PAX</w:t>
            </w:r>
          </w:p>
        </w:tc>
        <w:tc>
          <w:tcPr>
            <w:tcW w:w="1276" w:type="dxa"/>
            <w:tcBorders>
              <w:top w:val="nil"/>
              <w:left w:val="nil"/>
              <w:bottom w:val="single" w:sz="4" w:space="0" w:color="auto"/>
              <w:right w:val="single" w:sz="4" w:space="0" w:color="auto"/>
            </w:tcBorders>
            <w:shd w:val="clear" w:color="auto" w:fill="auto"/>
            <w:noWrap/>
            <w:vAlign w:val="center"/>
            <w:hideMark/>
          </w:tcPr>
          <w:p w14:paraId="091E1F1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39AF97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1478-9515</w:t>
            </w:r>
          </w:p>
        </w:tc>
        <w:tc>
          <w:tcPr>
            <w:tcW w:w="1461" w:type="dxa"/>
            <w:tcBorders>
              <w:top w:val="nil"/>
              <w:left w:val="nil"/>
              <w:bottom w:val="single" w:sz="4" w:space="0" w:color="auto"/>
              <w:right w:val="single" w:sz="4" w:space="0" w:color="auto"/>
            </w:tcBorders>
            <w:shd w:val="clear" w:color="auto" w:fill="auto"/>
            <w:noWrap/>
            <w:vAlign w:val="center"/>
            <w:hideMark/>
          </w:tcPr>
          <w:p w14:paraId="4B62053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1478-9523</w:t>
            </w:r>
          </w:p>
        </w:tc>
      </w:tr>
      <w:tr w:rsidR="007A437A" w:rsidRPr="00FC005D" w14:paraId="769D3CE6"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0B2227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Powder Diffraction</w:t>
            </w:r>
          </w:p>
        </w:tc>
        <w:tc>
          <w:tcPr>
            <w:tcW w:w="709" w:type="dxa"/>
            <w:tcBorders>
              <w:top w:val="nil"/>
              <w:left w:val="nil"/>
              <w:bottom w:val="single" w:sz="4" w:space="0" w:color="auto"/>
              <w:right w:val="single" w:sz="4" w:space="0" w:color="auto"/>
            </w:tcBorders>
            <w:shd w:val="clear" w:color="auto" w:fill="auto"/>
            <w:noWrap/>
            <w:vAlign w:val="center"/>
            <w:hideMark/>
          </w:tcPr>
          <w:p w14:paraId="7CE0714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PDJ</w:t>
            </w:r>
          </w:p>
        </w:tc>
        <w:tc>
          <w:tcPr>
            <w:tcW w:w="1276" w:type="dxa"/>
            <w:tcBorders>
              <w:top w:val="nil"/>
              <w:left w:val="nil"/>
              <w:bottom w:val="single" w:sz="4" w:space="0" w:color="auto"/>
              <w:right w:val="single" w:sz="4" w:space="0" w:color="auto"/>
            </w:tcBorders>
            <w:shd w:val="clear" w:color="auto" w:fill="auto"/>
            <w:noWrap/>
            <w:vAlign w:val="center"/>
            <w:hideMark/>
          </w:tcPr>
          <w:p w14:paraId="49660F4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B65CF7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0885-7156</w:t>
            </w:r>
          </w:p>
        </w:tc>
        <w:tc>
          <w:tcPr>
            <w:tcW w:w="1461" w:type="dxa"/>
            <w:tcBorders>
              <w:top w:val="nil"/>
              <w:left w:val="nil"/>
              <w:bottom w:val="single" w:sz="4" w:space="0" w:color="auto"/>
              <w:right w:val="single" w:sz="4" w:space="0" w:color="auto"/>
            </w:tcBorders>
            <w:shd w:val="clear" w:color="auto" w:fill="auto"/>
            <w:noWrap/>
            <w:vAlign w:val="center"/>
            <w:hideMark/>
          </w:tcPr>
          <w:p w14:paraId="3BD507E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1945-7413</w:t>
            </w:r>
          </w:p>
        </w:tc>
      </w:tr>
      <w:tr w:rsidR="007A437A" w:rsidRPr="00FC005D" w14:paraId="007FFAF6"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93639C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Prehospital and Disaster Medicine</w:t>
            </w:r>
          </w:p>
        </w:tc>
        <w:tc>
          <w:tcPr>
            <w:tcW w:w="709" w:type="dxa"/>
            <w:tcBorders>
              <w:top w:val="nil"/>
              <w:left w:val="nil"/>
              <w:bottom w:val="single" w:sz="4" w:space="0" w:color="auto"/>
              <w:right w:val="single" w:sz="4" w:space="0" w:color="auto"/>
            </w:tcBorders>
            <w:shd w:val="clear" w:color="auto" w:fill="auto"/>
            <w:noWrap/>
            <w:vAlign w:val="center"/>
            <w:hideMark/>
          </w:tcPr>
          <w:p w14:paraId="0053EC8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PDM</w:t>
            </w:r>
          </w:p>
        </w:tc>
        <w:tc>
          <w:tcPr>
            <w:tcW w:w="1276" w:type="dxa"/>
            <w:tcBorders>
              <w:top w:val="nil"/>
              <w:left w:val="nil"/>
              <w:bottom w:val="single" w:sz="4" w:space="0" w:color="auto"/>
              <w:right w:val="single" w:sz="4" w:space="0" w:color="auto"/>
            </w:tcBorders>
            <w:shd w:val="clear" w:color="auto" w:fill="auto"/>
            <w:noWrap/>
            <w:vAlign w:val="center"/>
            <w:hideMark/>
          </w:tcPr>
          <w:p w14:paraId="2EA4B67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FF9473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1049-023X</w:t>
            </w:r>
          </w:p>
        </w:tc>
        <w:tc>
          <w:tcPr>
            <w:tcW w:w="1461" w:type="dxa"/>
            <w:tcBorders>
              <w:top w:val="nil"/>
              <w:left w:val="nil"/>
              <w:bottom w:val="single" w:sz="4" w:space="0" w:color="auto"/>
              <w:right w:val="single" w:sz="4" w:space="0" w:color="auto"/>
            </w:tcBorders>
            <w:shd w:val="clear" w:color="auto" w:fill="auto"/>
            <w:noWrap/>
            <w:vAlign w:val="center"/>
            <w:hideMark/>
          </w:tcPr>
          <w:p w14:paraId="192D78C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1945-1938</w:t>
            </w:r>
          </w:p>
        </w:tc>
      </w:tr>
      <w:tr w:rsidR="007A437A" w:rsidRPr="00FC005D" w14:paraId="33A9B777"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8CB627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Proceedings of the Design Society</w:t>
            </w:r>
          </w:p>
        </w:tc>
        <w:tc>
          <w:tcPr>
            <w:tcW w:w="709" w:type="dxa"/>
            <w:tcBorders>
              <w:top w:val="nil"/>
              <w:left w:val="nil"/>
              <w:bottom w:val="single" w:sz="4" w:space="0" w:color="auto"/>
              <w:right w:val="single" w:sz="4" w:space="0" w:color="auto"/>
            </w:tcBorders>
            <w:shd w:val="clear" w:color="auto" w:fill="auto"/>
            <w:noWrap/>
            <w:vAlign w:val="center"/>
            <w:hideMark/>
          </w:tcPr>
          <w:p w14:paraId="3D8D6AC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PDS</w:t>
            </w:r>
          </w:p>
        </w:tc>
        <w:tc>
          <w:tcPr>
            <w:tcW w:w="1276" w:type="dxa"/>
            <w:tcBorders>
              <w:top w:val="nil"/>
              <w:left w:val="nil"/>
              <w:bottom w:val="single" w:sz="4" w:space="0" w:color="auto"/>
              <w:right w:val="single" w:sz="4" w:space="0" w:color="auto"/>
            </w:tcBorders>
            <w:shd w:val="clear" w:color="auto" w:fill="auto"/>
            <w:noWrap/>
            <w:vAlign w:val="center"/>
            <w:hideMark/>
          </w:tcPr>
          <w:p w14:paraId="75469A7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 no APC</w:t>
            </w:r>
          </w:p>
        </w:tc>
        <w:tc>
          <w:tcPr>
            <w:tcW w:w="1276" w:type="dxa"/>
            <w:tcBorders>
              <w:top w:val="nil"/>
              <w:left w:val="nil"/>
              <w:bottom w:val="single" w:sz="4" w:space="0" w:color="auto"/>
              <w:right w:val="single" w:sz="4" w:space="0" w:color="auto"/>
            </w:tcBorders>
            <w:shd w:val="clear" w:color="auto" w:fill="auto"/>
            <w:noWrap/>
            <w:vAlign w:val="center"/>
            <w:hideMark/>
          </w:tcPr>
          <w:p w14:paraId="30A1250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3115FD7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2732-527X</w:t>
            </w:r>
          </w:p>
        </w:tc>
      </w:tr>
      <w:tr w:rsidR="007A437A" w:rsidRPr="00FC005D" w14:paraId="4F47C276"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0F0260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Pension Economics &amp; Finance</w:t>
            </w:r>
          </w:p>
        </w:tc>
        <w:tc>
          <w:tcPr>
            <w:tcW w:w="709" w:type="dxa"/>
            <w:tcBorders>
              <w:top w:val="nil"/>
              <w:left w:val="nil"/>
              <w:bottom w:val="single" w:sz="4" w:space="0" w:color="auto"/>
              <w:right w:val="single" w:sz="4" w:space="0" w:color="auto"/>
            </w:tcBorders>
            <w:shd w:val="clear" w:color="auto" w:fill="auto"/>
            <w:noWrap/>
            <w:vAlign w:val="center"/>
            <w:hideMark/>
          </w:tcPr>
          <w:p w14:paraId="67EF8D3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PEF</w:t>
            </w:r>
          </w:p>
        </w:tc>
        <w:tc>
          <w:tcPr>
            <w:tcW w:w="1276" w:type="dxa"/>
            <w:tcBorders>
              <w:top w:val="nil"/>
              <w:left w:val="nil"/>
              <w:bottom w:val="single" w:sz="4" w:space="0" w:color="auto"/>
              <w:right w:val="single" w:sz="4" w:space="0" w:color="auto"/>
            </w:tcBorders>
            <w:shd w:val="clear" w:color="auto" w:fill="auto"/>
            <w:noWrap/>
            <w:vAlign w:val="center"/>
            <w:hideMark/>
          </w:tcPr>
          <w:p w14:paraId="6C0888E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E79330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1474-7472</w:t>
            </w:r>
          </w:p>
        </w:tc>
        <w:tc>
          <w:tcPr>
            <w:tcW w:w="1461" w:type="dxa"/>
            <w:tcBorders>
              <w:top w:val="nil"/>
              <w:left w:val="nil"/>
              <w:bottom w:val="single" w:sz="4" w:space="0" w:color="auto"/>
              <w:right w:val="single" w:sz="4" w:space="0" w:color="auto"/>
            </w:tcBorders>
            <w:shd w:val="clear" w:color="auto" w:fill="auto"/>
            <w:noWrap/>
            <w:vAlign w:val="center"/>
            <w:hideMark/>
          </w:tcPr>
          <w:p w14:paraId="2AA6779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1475-3022</w:t>
            </w:r>
          </w:p>
        </w:tc>
      </w:tr>
      <w:tr w:rsidR="007A437A" w:rsidRPr="00FC005D" w14:paraId="1CDF1A81"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EFC0F7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Proceedings of the Edinburgh Mathematical Society</w:t>
            </w:r>
          </w:p>
        </w:tc>
        <w:tc>
          <w:tcPr>
            <w:tcW w:w="709" w:type="dxa"/>
            <w:tcBorders>
              <w:top w:val="nil"/>
              <w:left w:val="nil"/>
              <w:bottom w:val="single" w:sz="4" w:space="0" w:color="auto"/>
              <w:right w:val="single" w:sz="4" w:space="0" w:color="auto"/>
            </w:tcBorders>
            <w:shd w:val="clear" w:color="auto" w:fill="auto"/>
            <w:noWrap/>
            <w:vAlign w:val="center"/>
            <w:hideMark/>
          </w:tcPr>
          <w:p w14:paraId="76E9557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PEM</w:t>
            </w:r>
          </w:p>
        </w:tc>
        <w:tc>
          <w:tcPr>
            <w:tcW w:w="1276" w:type="dxa"/>
            <w:tcBorders>
              <w:top w:val="nil"/>
              <w:left w:val="nil"/>
              <w:bottom w:val="single" w:sz="4" w:space="0" w:color="auto"/>
              <w:right w:val="single" w:sz="4" w:space="0" w:color="auto"/>
            </w:tcBorders>
            <w:shd w:val="clear" w:color="auto" w:fill="auto"/>
            <w:noWrap/>
            <w:vAlign w:val="center"/>
            <w:hideMark/>
          </w:tcPr>
          <w:p w14:paraId="707F9F6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B12F3A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0013-0915</w:t>
            </w:r>
          </w:p>
        </w:tc>
        <w:tc>
          <w:tcPr>
            <w:tcW w:w="1461" w:type="dxa"/>
            <w:tcBorders>
              <w:top w:val="nil"/>
              <w:left w:val="nil"/>
              <w:bottom w:val="single" w:sz="4" w:space="0" w:color="auto"/>
              <w:right w:val="single" w:sz="4" w:space="0" w:color="auto"/>
            </w:tcBorders>
            <w:shd w:val="clear" w:color="auto" w:fill="auto"/>
            <w:noWrap/>
            <w:vAlign w:val="center"/>
            <w:hideMark/>
          </w:tcPr>
          <w:p w14:paraId="511B3C2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1464-3839</w:t>
            </w:r>
          </w:p>
        </w:tc>
      </w:tr>
      <w:tr w:rsidR="007A437A" w:rsidRPr="00FC005D" w14:paraId="2924F589"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608902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Personality Neuroscience</w:t>
            </w:r>
          </w:p>
        </w:tc>
        <w:tc>
          <w:tcPr>
            <w:tcW w:w="709" w:type="dxa"/>
            <w:tcBorders>
              <w:top w:val="nil"/>
              <w:left w:val="nil"/>
              <w:bottom w:val="single" w:sz="4" w:space="0" w:color="auto"/>
              <w:right w:val="single" w:sz="4" w:space="0" w:color="auto"/>
            </w:tcBorders>
            <w:shd w:val="clear" w:color="auto" w:fill="auto"/>
            <w:noWrap/>
            <w:vAlign w:val="center"/>
            <w:hideMark/>
          </w:tcPr>
          <w:p w14:paraId="018EA7A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PEN</w:t>
            </w:r>
          </w:p>
        </w:tc>
        <w:tc>
          <w:tcPr>
            <w:tcW w:w="1276" w:type="dxa"/>
            <w:tcBorders>
              <w:top w:val="nil"/>
              <w:left w:val="nil"/>
              <w:bottom w:val="single" w:sz="4" w:space="0" w:color="auto"/>
              <w:right w:val="single" w:sz="4" w:space="0" w:color="auto"/>
            </w:tcBorders>
            <w:shd w:val="clear" w:color="auto" w:fill="auto"/>
            <w:noWrap/>
            <w:vAlign w:val="center"/>
            <w:hideMark/>
          </w:tcPr>
          <w:p w14:paraId="58C2345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2D5FC24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4DAE0C9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2513-9886</w:t>
            </w:r>
          </w:p>
        </w:tc>
      </w:tr>
      <w:tr w:rsidR="007A437A" w:rsidRPr="00FC005D" w14:paraId="0EDC0F7E" w14:textId="77777777" w:rsidTr="005E01D2">
        <w:trPr>
          <w:trHeight w:val="171"/>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9EC60F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Probability in the Engineering and Informational Sciences</w:t>
            </w:r>
          </w:p>
        </w:tc>
        <w:tc>
          <w:tcPr>
            <w:tcW w:w="709" w:type="dxa"/>
            <w:tcBorders>
              <w:top w:val="nil"/>
              <w:left w:val="nil"/>
              <w:bottom w:val="single" w:sz="4" w:space="0" w:color="auto"/>
              <w:right w:val="single" w:sz="4" w:space="0" w:color="auto"/>
            </w:tcBorders>
            <w:shd w:val="clear" w:color="auto" w:fill="auto"/>
            <w:noWrap/>
            <w:vAlign w:val="center"/>
            <w:hideMark/>
          </w:tcPr>
          <w:p w14:paraId="4C508F3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PES</w:t>
            </w:r>
          </w:p>
        </w:tc>
        <w:tc>
          <w:tcPr>
            <w:tcW w:w="1276" w:type="dxa"/>
            <w:tcBorders>
              <w:top w:val="nil"/>
              <w:left w:val="nil"/>
              <w:bottom w:val="single" w:sz="4" w:space="0" w:color="auto"/>
              <w:right w:val="single" w:sz="4" w:space="0" w:color="auto"/>
            </w:tcBorders>
            <w:shd w:val="clear" w:color="auto" w:fill="auto"/>
            <w:noWrap/>
            <w:vAlign w:val="center"/>
            <w:hideMark/>
          </w:tcPr>
          <w:p w14:paraId="49920BC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2DA243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0269-9648</w:t>
            </w:r>
          </w:p>
        </w:tc>
        <w:tc>
          <w:tcPr>
            <w:tcW w:w="1461" w:type="dxa"/>
            <w:tcBorders>
              <w:top w:val="nil"/>
              <w:left w:val="nil"/>
              <w:bottom w:val="single" w:sz="4" w:space="0" w:color="auto"/>
              <w:right w:val="single" w:sz="4" w:space="0" w:color="auto"/>
            </w:tcBorders>
            <w:shd w:val="clear" w:color="auto" w:fill="auto"/>
            <w:noWrap/>
            <w:vAlign w:val="center"/>
            <w:hideMark/>
          </w:tcPr>
          <w:p w14:paraId="05AB11F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1469-8951</w:t>
            </w:r>
          </w:p>
        </w:tc>
      </w:tr>
      <w:tr w:rsidR="007A437A" w:rsidRPr="00FC005D" w14:paraId="210D9897"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B4AFD1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Plant Genetic Resources</w:t>
            </w:r>
          </w:p>
        </w:tc>
        <w:tc>
          <w:tcPr>
            <w:tcW w:w="709" w:type="dxa"/>
            <w:tcBorders>
              <w:top w:val="nil"/>
              <w:left w:val="nil"/>
              <w:bottom w:val="single" w:sz="4" w:space="0" w:color="auto"/>
              <w:right w:val="single" w:sz="4" w:space="0" w:color="auto"/>
            </w:tcBorders>
            <w:shd w:val="clear" w:color="auto" w:fill="auto"/>
            <w:noWrap/>
            <w:vAlign w:val="center"/>
            <w:hideMark/>
          </w:tcPr>
          <w:p w14:paraId="76DBA83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PGR</w:t>
            </w:r>
          </w:p>
        </w:tc>
        <w:tc>
          <w:tcPr>
            <w:tcW w:w="1276" w:type="dxa"/>
            <w:tcBorders>
              <w:top w:val="nil"/>
              <w:left w:val="nil"/>
              <w:bottom w:val="single" w:sz="4" w:space="0" w:color="auto"/>
              <w:right w:val="single" w:sz="4" w:space="0" w:color="auto"/>
            </w:tcBorders>
            <w:shd w:val="clear" w:color="auto" w:fill="auto"/>
            <w:noWrap/>
            <w:vAlign w:val="center"/>
            <w:hideMark/>
          </w:tcPr>
          <w:p w14:paraId="63D1342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BCAF9F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1479-2621</w:t>
            </w:r>
          </w:p>
        </w:tc>
        <w:tc>
          <w:tcPr>
            <w:tcW w:w="1461" w:type="dxa"/>
            <w:tcBorders>
              <w:top w:val="nil"/>
              <w:left w:val="nil"/>
              <w:bottom w:val="single" w:sz="4" w:space="0" w:color="auto"/>
              <w:right w:val="single" w:sz="4" w:space="0" w:color="auto"/>
            </w:tcBorders>
            <w:shd w:val="clear" w:color="auto" w:fill="auto"/>
            <w:noWrap/>
            <w:vAlign w:val="center"/>
            <w:hideMark/>
          </w:tcPr>
          <w:p w14:paraId="64E42FE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1479-263X</w:t>
            </w:r>
          </w:p>
        </w:tc>
      </w:tr>
      <w:tr w:rsidR="007A437A" w:rsidRPr="00FC005D" w14:paraId="7FCC41FB" w14:textId="77777777" w:rsidTr="005E01D2">
        <w:trPr>
          <w:trHeight w:val="135"/>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1A3A82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Primary Health Care Research &amp; Development</w:t>
            </w:r>
          </w:p>
        </w:tc>
        <w:tc>
          <w:tcPr>
            <w:tcW w:w="709" w:type="dxa"/>
            <w:tcBorders>
              <w:top w:val="nil"/>
              <w:left w:val="nil"/>
              <w:bottom w:val="single" w:sz="4" w:space="0" w:color="auto"/>
              <w:right w:val="single" w:sz="4" w:space="0" w:color="auto"/>
            </w:tcBorders>
            <w:shd w:val="clear" w:color="auto" w:fill="auto"/>
            <w:noWrap/>
            <w:vAlign w:val="center"/>
            <w:hideMark/>
          </w:tcPr>
          <w:p w14:paraId="1E75DA9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PHC</w:t>
            </w:r>
          </w:p>
        </w:tc>
        <w:tc>
          <w:tcPr>
            <w:tcW w:w="1276" w:type="dxa"/>
            <w:tcBorders>
              <w:top w:val="nil"/>
              <w:left w:val="nil"/>
              <w:bottom w:val="single" w:sz="4" w:space="0" w:color="auto"/>
              <w:right w:val="single" w:sz="4" w:space="0" w:color="auto"/>
            </w:tcBorders>
            <w:shd w:val="clear" w:color="auto" w:fill="auto"/>
            <w:noWrap/>
            <w:vAlign w:val="center"/>
            <w:hideMark/>
          </w:tcPr>
          <w:p w14:paraId="2A4EF20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31A89C7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1463-4236</w:t>
            </w:r>
          </w:p>
        </w:tc>
        <w:tc>
          <w:tcPr>
            <w:tcW w:w="1461" w:type="dxa"/>
            <w:tcBorders>
              <w:top w:val="nil"/>
              <w:left w:val="nil"/>
              <w:bottom w:val="single" w:sz="4" w:space="0" w:color="auto"/>
              <w:right w:val="single" w:sz="4" w:space="0" w:color="auto"/>
            </w:tcBorders>
            <w:shd w:val="clear" w:color="auto" w:fill="auto"/>
            <w:noWrap/>
            <w:vAlign w:val="center"/>
            <w:hideMark/>
          </w:tcPr>
          <w:p w14:paraId="2C8830F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1477-1128</w:t>
            </w:r>
          </w:p>
        </w:tc>
      </w:tr>
      <w:tr w:rsidR="007A437A" w:rsidRPr="00FC005D" w14:paraId="4CF99336" w14:textId="77777777" w:rsidTr="005E01D2">
        <w:trPr>
          <w:trHeight w:val="21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A0C45D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Philosophy</w:t>
            </w:r>
          </w:p>
        </w:tc>
        <w:tc>
          <w:tcPr>
            <w:tcW w:w="709" w:type="dxa"/>
            <w:tcBorders>
              <w:top w:val="nil"/>
              <w:left w:val="nil"/>
              <w:bottom w:val="single" w:sz="4" w:space="0" w:color="auto"/>
              <w:right w:val="single" w:sz="4" w:space="0" w:color="auto"/>
            </w:tcBorders>
            <w:shd w:val="clear" w:color="auto" w:fill="auto"/>
            <w:noWrap/>
            <w:vAlign w:val="center"/>
            <w:hideMark/>
          </w:tcPr>
          <w:p w14:paraId="23E085D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PHI</w:t>
            </w:r>
          </w:p>
        </w:tc>
        <w:tc>
          <w:tcPr>
            <w:tcW w:w="1276" w:type="dxa"/>
            <w:tcBorders>
              <w:top w:val="nil"/>
              <w:left w:val="nil"/>
              <w:bottom w:val="single" w:sz="4" w:space="0" w:color="auto"/>
              <w:right w:val="single" w:sz="4" w:space="0" w:color="auto"/>
            </w:tcBorders>
            <w:shd w:val="clear" w:color="auto" w:fill="auto"/>
            <w:noWrap/>
            <w:vAlign w:val="center"/>
            <w:hideMark/>
          </w:tcPr>
          <w:p w14:paraId="777BC4D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23CA68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0031-8191</w:t>
            </w:r>
          </w:p>
        </w:tc>
        <w:tc>
          <w:tcPr>
            <w:tcW w:w="1461" w:type="dxa"/>
            <w:tcBorders>
              <w:top w:val="nil"/>
              <w:left w:val="nil"/>
              <w:bottom w:val="single" w:sz="4" w:space="0" w:color="auto"/>
              <w:right w:val="single" w:sz="4" w:space="0" w:color="auto"/>
            </w:tcBorders>
            <w:shd w:val="clear" w:color="auto" w:fill="auto"/>
            <w:noWrap/>
            <w:vAlign w:val="center"/>
            <w:hideMark/>
          </w:tcPr>
          <w:p w14:paraId="4BCE860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1469-817X</w:t>
            </w:r>
          </w:p>
        </w:tc>
      </w:tr>
      <w:tr w:rsidR="007A437A" w:rsidRPr="00FC005D" w14:paraId="6C865D03" w14:textId="77777777" w:rsidTr="005E01D2">
        <w:trPr>
          <w:trHeight w:val="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D916D7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Public Health Nutrition</w:t>
            </w:r>
          </w:p>
        </w:tc>
        <w:tc>
          <w:tcPr>
            <w:tcW w:w="709" w:type="dxa"/>
            <w:tcBorders>
              <w:top w:val="nil"/>
              <w:left w:val="nil"/>
              <w:bottom w:val="single" w:sz="4" w:space="0" w:color="auto"/>
              <w:right w:val="single" w:sz="4" w:space="0" w:color="auto"/>
            </w:tcBorders>
            <w:shd w:val="clear" w:color="auto" w:fill="auto"/>
            <w:noWrap/>
            <w:vAlign w:val="center"/>
            <w:hideMark/>
          </w:tcPr>
          <w:p w14:paraId="6F202DF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PHN</w:t>
            </w:r>
          </w:p>
        </w:tc>
        <w:tc>
          <w:tcPr>
            <w:tcW w:w="1276" w:type="dxa"/>
            <w:tcBorders>
              <w:top w:val="nil"/>
              <w:left w:val="nil"/>
              <w:bottom w:val="single" w:sz="4" w:space="0" w:color="auto"/>
              <w:right w:val="single" w:sz="4" w:space="0" w:color="auto"/>
            </w:tcBorders>
            <w:shd w:val="clear" w:color="auto" w:fill="auto"/>
            <w:noWrap/>
            <w:vAlign w:val="center"/>
            <w:hideMark/>
          </w:tcPr>
          <w:p w14:paraId="4090332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770616B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1368-9800</w:t>
            </w:r>
          </w:p>
        </w:tc>
        <w:tc>
          <w:tcPr>
            <w:tcW w:w="1461" w:type="dxa"/>
            <w:tcBorders>
              <w:top w:val="nil"/>
              <w:left w:val="nil"/>
              <w:bottom w:val="single" w:sz="4" w:space="0" w:color="auto"/>
              <w:right w:val="single" w:sz="4" w:space="0" w:color="auto"/>
            </w:tcBorders>
            <w:shd w:val="clear" w:color="auto" w:fill="auto"/>
            <w:noWrap/>
            <w:vAlign w:val="center"/>
            <w:hideMark/>
          </w:tcPr>
          <w:p w14:paraId="3FA3086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1475-2727</w:t>
            </w:r>
          </w:p>
        </w:tc>
      </w:tr>
      <w:tr w:rsidR="007A437A" w:rsidRPr="00FC005D" w14:paraId="5421E7D6"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9AB371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Phonology </w:t>
            </w:r>
          </w:p>
        </w:tc>
        <w:tc>
          <w:tcPr>
            <w:tcW w:w="709" w:type="dxa"/>
            <w:tcBorders>
              <w:top w:val="nil"/>
              <w:left w:val="nil"/>
              <w:bottom w:val="single" w:sz="4" w:space="0" w:color="auto"/>
              <w:right w:val="single" w:sz="4" w:space="0" w:color="auto"/>
            </w:tcBorders>
            <w:shd w:val="clear" w:color="auto" w:fill="auto"/>
            <w:noWrap/>
            <w:vAlign w:val="center"/>
            <w:hideMark/>
          </w:tcPr>
          <w:p w14:paraId="386E83F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PHO</w:t>
            </w:r>
          </w:p>
        </w:tc>
        <w:tc>
          <w:tcPr>
            <w:tcW w:w="1276" w:type="dxa"/>
            <w:tcBorders>
              <w:top w:val="nil"/>
              <w:left w:val="nil"/>
              <w:bottom w:val="single" w:sz="4" w:space="0" w:color="auto"/>
              <w:right w:val="single" w:sz="4" w:space="0" w:color="auto"/>
            </w:tcBorders>
            <w:shd w:val="clear" w:color="auto" w:fill="auto"/>
            <w:noWrap/>
            <w:vAlign w:val="center"/>
            <w:hideMark/>
          </w:tcPr>
          <w:p w14:paraId="02CA782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C6F16B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0952-6757</w:t>
            </w:r>
          </w:p>
        </w:tc>
        <w:tc>
          <w:tcPr>
            <w:tcW w:w="1461" w:type="dxa"/>
            <w:tcBorders>
              <w:top w:val="nil"/>
              <w:left w:val="nil"/>
              <w:bottom w:val="single" w:sz="4" w:space="0" w:color="auto"/>
              <w:right w:val="single" w:sz="4" w:space="0" w:color="auto"/>
            </w:tcBorders>
            <w:shd w:val="clear" w:color="auto" w:fill="auto"/>
            <w:noWrap/>
            <w:vAlign w:val="center"/>
            <w:hideMark/>
          </w:tcPr>
          <w:p w14:paraId="3CC7B2C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1469-8188</w:t>
            </w:r>
          </w:p>
        </w:tc>
      </w:tr>
      <w:tr w:rsidR="007A437A" w:rsidRPr="00FC005D" w14:paraId="69850E13" w14:textId="77777777" w:rsidTr="005E01D2">
        <w:trPr>
          <w:trHeight w:val="106"/>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3C7E66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Royal Institute of Philosophy Supplements</w:t>
            </w:r>
          </w:p>
        </w:tc>
        <w:tc>
          <w:tcPr>
            <w:tcW w:w="709" w:type="dxa"/>
            <w:tcBorders>
              <w:top w:val="nil"/>
              <w:left w:val="nil"/>
              <w:bottom w:val="single" w:sz="4" w:space="0" w:color="auto"/>
              <w:right w:val="single" w:sz="4" w:space="0" w:color="auto"/>
            </w:tcBorders>
            <w:shd w:val="clear" w:color="auto" w:fill="auto"/>
            <w:noWrap/>
            <w:vAlign w:val="center"/>
            <w:hideMark/>
          </w:tcPr>
          <w:p w14:paraId="16DE688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PHS</w:t>
            </w:r>
          </w:p>
        </w:tc>
        <w:tc>
          <w:tcPr>
            <w:tcW w:w="1276" w:type="dxa"/>
            <w:tcBorders>
              <w:top w:val="nil"/>
              <w:left w:val="nil"/>
              <w:bottom w:val="single" w:sz="4" w:space="0" w:color="auto"/>
              <w:right w:val="single" w:sz="4" w:space="0" w:color="auto"/>
            </w:tcBorders>
            <w:shd w:val="clear" w:color="auto" w:fill="auto"/>
            <w:noWrap/>
            <w:vAlign w:val="center"/>
            <w:hideMark/>
          </w:tcPr>
          <w:p w14:paraId="6D5C4FC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No OA</w:t>
            </w:r>
          </w:p>
        </w:tc>
        <w:tc>
          <w:tcPr>
            <w:tcW w:w="1276" w:type="dxa"/>
            <w:tcBorders>
              <w:top w:val="nil"/>
              <w:left w:val="nil"/>
              <w:bottom w:val="single" w:sz="4" w:space="0" w:color="auto"/>
              <w:right w:val="single" w:sz="4" w:space="0" w:color="auto"/>
            </w:tcBorders>
            <w:shd w:val="clear" w:color="auto" w:fill="auto"/>
            <w:noWrap/>
            <w:vAlign w:val="center"/>
            <w:hideMark/>
          </w:tcPr>
          <w:p w14:paraId="096DEF4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1358-2461</w:t>
            </w:r>
          </w:p>
        </w:tc>
        <w:tc>
          <w:tcPr>
            <w:tcW w:w="1461" w:type="dxa"/>
            <w:tcBorders>
              <w:top w:val="nil"/>
              <w:left w:val="nil"/>
              <w:bottom w:val="single" w:sz="4" w:space="0" w:color="auto"/>
              <w:right w:val="single" w:sz="4" w:space="0" w:color="auto"/>
            </w:tcBorders>
            <w:shd w:val="clear" w:color="auto" w:fill="auto"/>
            <w:noWrap/>
            <w:vAlign w:val="center"/>
            <w:hideMark/>
          </w:tcPr>
          <w:p w14:paraId="5981F44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1755-3555</w:t>
            </w:r>
          </w:p>
        </w:tc>
      </w:tr>
      <w:tr w:rsidR="007A437A" w:rsidRPr="00FC005D" w14:paraId="3A2908C1"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079D74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Plasma Physics</w:t>
            </w:r>
          </w:p>
        </w:tc>
        <w:tc>
          <w:tcPr>
            <w:tcW w:w="709" w:type="dxa"/>
            <w:tcBorders>
              <w:top w:val="nil"/>
              <w:left w:val="nil"/>
              <w:bottom w:val="single" w:sz="4" w:space="0" w:color="auto"/>
              <w:right w:val="single" w:sz="4" w:space="0" w:color="auto"/>
            </w:tcBorders>
            <w:shd w:val="clear" w:color="auto" w:fill="auto"/>
            <w:noWrap/>
            <w:vAlign w:val="center"/>
            <w:hideMark/>
          </w:tcPr>
          <w:p w14:paraId="4D44999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PLA</w:t>
            </w:r>
          </w:p>
        </w:tc>
        <w:tc>
          <w:tcPr>
            <w:tcW w:w="1276" w:type="dxa"/>
            <w:tcBorders>
              <w:top w:val="nil"/>
              <w:left w:val="nil"/>
              <w:bottom w:val="single" w:sz="4" w:space="0" w:color="auto"/>
              <w:right w:val="single" w:sz="4" w:space="0" w:color="auto"/>
            </w:tcBorders>
            <w:shd w:val="clear" w:color="auto" w:fill="auto"/>
            <w:noWrap/>
            <w:vAlign w:val="center"/>
            <w:hideMark/>
          </w:tcPr>
          <w:p w14:paraId="5BC5AED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9D15EA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0022-3778</w:t>
            </w:r>
          </w:p>
        </w:tc>
        <w:tc>
          <w:tcPr>
            <w:tcW w:w="1461" w:type="dxa"/>
            <w:tcBorders>
              <w:top w:val="nil"/>
              <w:left w:val="nil"/>
              <w:bottom w:val="single" w:sz="4" w:space="0" w:color="auto"/>
              <w:right w:val="single" w:sz="4" w:space="0" w:color="auto"/>
            </w:tcBorders>
            <w:shd w:val="clear" w:color="auto" w:fill="auto"/>
            <w:noWrap/>
            <w:vAlign w:val="center"/>
            <w:hideMark/>
          </w:tcPr>
          <w:p w14:paraId="0028D96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1469-7807</w:t>
            </w:r>
          </w:p>
        </w:tc>
      </w:tr>
      <w:tr w:rsidR="007A437A" w:rsidRPr="00FC005D" w14:paraId="0F14B736"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341A0C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Cambridge Journal of Postcolonial Literary Inquiry</w:t>
            </w:r>
          </w:p>
        </w:tc>
        <w:tc>
          <w:tcPr>
            <w:tcW w:w="709" w:type="dxa"/>
            <w:tcBorders>
              <w:top w:val="nil"/>
              <w:left w:val="nil"/>
              <w:bottom w:val="single" w:sz="4" w:space="0" w:color="auto"/>
              <w:right w:val="single" w:sz="4" w:space="0" w:color="auto"/>
            </w:tcBorders>
            <w:shd w:val="clear" w:color="auto" w:fill="auto"/>
            <w:noWrap/>
            <w:vAlign w:val="center"/>
            <w:hideMark/>
          </w:tcPr>
          <w:p w14:paraId="17C1607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PLI</w:t>
            </w:r>
          </w:p>
        </w:tc>
        <w:tc>
          <w:tcPr>
            <w:tcW w:w="1276" w:type="dxa"/>
            <w:tcBorders>
              <w:top w:val="nil"/>
              <w:left w:val="nil"/>
              <w:bottom w:val="single" w:sz="4" w:space="0" w:color="auto"/>
              <w:right w:val="single" w:sz="4" w:space="0" w:color="auto"/>
            </w:tcBorders>
            <w:shd w:val="clear" w:color="auto" w:fill="auto"/>
            <w:noWrap/>
            <w:vAlign w:val="center"/>
            <w:hideMark/>
          </w:tcPr>
          <w:p w14:paraId="709E5FD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6D088B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2052-2614</w:t>
            </w:r>
          </w:p>
        </w:tc>
        <w:tc>
          <w:tcPr>
            <w:tcW w:w="1461" w:type="dxa"/>
            <w:tcBorders>
              <w:top w:val="nil"/>
              <w:left w:val="nil"/>
              <w:bottom w:val="single" w:sz="4" w:space="0" w:color="auto"/>
              <w:right w:val="single" w:sz="4" w:space="0" w:color="auto"/>
            </w:tcBorders>
            <w:shd w:val="clear" w:color="auto" w:fill="auto"/>
            <w:noWrap/>
            <w:vAlign w:val="center"/>
            <w:hideMark/>
          </w:tcPr>
          <w:p w14:paraId="091894E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2052-2622</w:t>
            </w:r>
          </w:p>
        </w:tc>
      </w:tr>
      <w:tr w:rsidR="007A437A" w:rsidRPr="00FC005D" w14:paraId="06D9ACF6"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8C557E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Politics and the Life Sciences</w:t>
            </w:r>
          </w:p>
        </w:tc>
        <w:tc>
          <w:tcPr>
            <w:tcW w:w="709" w:type="dxa"/>
            <w:tcBorders>
              <w:top w:val="nil"/>
              <w:left w:val="nil"/>
              <w:bottom w:val="single" w:sz="4" w:space="0" w:color="auto"/>
              <w:right w:val="single" w:sz="4" w:space="0" w:color="auto"/>
            </w:tcBorders>
            <w:shd w:val="clear" w:color="auto" w:fill="auto"/>
            <w:noWrap/>
            <w:vAlign w:val="center"/>
            <w:hideMark/>
          </w:tcPr>
          <w:p w14:paraId="35CAF99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PLS</w:t>
            </w:r>
          </w:p>
        </w:tc>
        <w:tc>
          <w:tcPr>
            <w:tcW w:w="1276" w:type="dxa"/>
            <w:tcBorders>
              <w:top w:val="nil"/>
              <w:left w:val="nil"/>
              <w:bottom w:val="single" w:sz="4" w:space="0" w:color="auto"/>
              <w:right w:val="single" w:sz="4" w:space="0" w:color="auto"/>
            </w:tcBorders>
            <w:shd w:val="clear" w:color="auto" w:fill="auto"/>
            <w:noWrap/>
            <w:vAlign w:val="center"/>
            <w:hideMark/>
          </w:tcPr>
          <w:p w14:paraId="46D6BFB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784EA5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0730-9384</w:t>
            </w:r>
          </w:p>
        </w:tc>
        <w:tc>
          <w:tcPr>
            <w:tcW w:w="1461" w:type="dxa"/>
            <w:tcBorders>
              <w:top w:val="nil"/>
              <w:left w:val="nil"/>
              <w:bottom w:val="single" w:sz="4" w:space="0" w:color="auto"/>
              <w:right w:val="single" w:sz="4" w:space="0" w:color="auto"/>
            </w:tcBorders>
            <w:shd w:val="clear" w:color="auto" w:fill="auto"/>
            <w:noWrap/>
            <w:vAlign w:val="center"/>
            <w:hideMark/>
          </w:tcPr>
          <w:p w14:paraId="011E6A1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1471-5457</w:t>
            </w:r>
          </w:p>
        </w:tc>
      </w:tr>
      <w:tr w:rsidR="007A437A" w:rsidRPr="00FC005D" w14:paraId="0E4B313E"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7CD055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Programmable Materials</w:t>
            </w:r>
          </w:p>
        </w:tc>
        <w:tc>
          <w:tcPr>
            <w:tcW w:w="709" w:type="dxa"/>
            <w:tcBorders>
              <w:top w:val="nil"/>
              <w:left w:val="nil"/>
              <w:bottom w:val="single" w:sz="4" w:space="0" w:color="auto"/>
              <w:right w:val="single" w:sz="4" w:space="0" w:color="auto"/>
            </w:tcBorders>
            <w:shd w:val="clear" w:color="auto" w:fill="auto"/>
            <w:noWrap/>
            <w:vAlign w:val="center"/>
            <w:hideMark/>
          </w:tcPr>
          <w:p w14:paraId="3F53249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PMA</w:t>
            </w:r>
          </w:p>
        </w:tc>
        <w:tc>
          <w:tcPr>
            <w:tcW w:w="1276" w:type="dxa"/>
            <w:tcBorders>
              <w:top w:val="nil"/>
              <w:left w:val="nil"/>
              <w:bottom w:val="single" w:sz="4" w:space="0" w:color="auto"/>
              <w:right w:val="single" w:sz="4" w:space="0" w:color="auto"/>
            </w:tcBorders>
            <w:shd w:val="clear" w:color="auto" w:fill="auto"/>
            <w:noWrap/>
            <w:vAlign w:val="center"/>
            <w:hideMark/>
          </w:tcPr>
          <w:p w14:paraId="73AEF98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1AA6F5D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1231746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2752-8073</w:t>
            </w:r>
          </w:p>
        </w:tc>
      </w:tr>
      <w:tr w:rsidR="007A437A" w:rsidRPr="00FC005D" w14:paraId="1CC59045" w14:textId="77777777" w:rsidTr="005E01D2">
        <w:trPr>
          <w:trHeight w:val="1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5ACD63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Plainsong &amp; Medieval Music</w:t>
            </w:r>
          </w:p>
        </w:tc>
        <w:tc>
          <w:tcPr>
            <w:tcW w:w="709" w:type="dxa"/>
            <w:tcBorders>
              <w:top w:val="nil"/>
              <w:left w:val="nil"/>
              <w:bottom w:val="single" w:sz="4" w:space="0" w:color="auto"/>
              <w:right w:val="single" w:sz="4" w:space="0" w:color="auto"/>
            </w:tcBorders>
            <w:shd w:val="clear" w:color="auto" w:fill="auto"/>
            <w:noWrap/>
            <w:vAlign w:val="center"/>
            <w:hideMark/>
          </w:tcPr>
          <w:p w14:paraId="02A3BD4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PMM</w:t>
            </w:r>
          </w:p>
        </w:tc>
        <w:tc>
          <w:tcPr>
            <w:tcW w:w="1276" w:type="dxa"/>
            <w:tcBorders>
              <w:top w:val="nil"/>
              <w:left w:val="nil"/>
              <w:bottom w:val="single" w:sz="4" w:space="0" w:color="auto"/>
              <w:right w:val="single" w:sz="4" w:space="0" w:color="auto"/>
            </w:tcBorders>
            <w:shd w:val="clear" w:color="auto" w:fill="auto"/>
            <w:noWrap/>
            <w:vAlign w:val="center"/>
            <w:hideMark/>
          </w:tcPr>
          <w:p w14:paraId="5EA0FB7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0DC310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0961-1371</w:t>
            </w:r>
          </w:p>
        </w:tc>
        <w:tc>
          <w:tcPr>
            <w:tcW w:w="1461" w:type="dxa"/>
            <w:tcBorders>
              <w:top w:val="nil"/>
              <w:left w:val="nil"/>
              <w:bottom w:val="single" w:sz="4" w:space="0" w:color="auto"/>
              <w:right w:val="single" w:sz="4" w:space="0" w:color="auto"/>
            </w:tcBorders>
            <w:shd w:val="clear" w:color="auto" w:fill="auto"/>
            <w:noWrap/>
            <w:vAlign w:val="center"/>
            <w:hideMark/>
          </w:tcPr>
          <w:p w14:paraId="7A51520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1474-0087</w:t>
            </w:r>
          </w:p>
        </w:tc>
      </w:tr>
      <w:tr w:rsidR="007A437A" w:rsidRPr="00FC005D" w14:paraId="63DAF23D" w14:textId="77777777" w:rsidTr="005E01D2">
        <w:trPr>
          <w:trHeight w:val="111"/>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23C6EE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Popular Music</w:t>
            </w:r>
          </w:p>
        </w:tc>
        <w:tc>
          <w:tcPr>
            <w:tcW w:w="709" w:type="dxa"/>
            <w:tcBorders>
              <w:top w:val="nil"/>
              <w:left w:val="nil"/>
              <w:bottom w:val="single" w:sz="4" w:space="0" w:color="auto"/>
              <w:right w:val="single" w:sz="4" w:space="0" w:color="auto"/>
            </w:tcBorders>
            <w:shd w:val="clear" w:color="auto" w:fill="auto"/>
            <w:noWrap/>
            <w:vAlign w:val="center"/>
            <w:hideMark/>
          </w:tcPr>
          <w:p w14:paraId="437834F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PMU</w:t>
            </w:r>
          </w:p>
        </w:tc>
        <w:tc>
          <w:tcPr>
            <w:tcW w:w="1276" w:type="dxa"/>
            <w:tcBorders>
              <w:top w:val="nil"/>
              <w:left w:val="nil"/>
              <w:bottom w:val="single" w:sz="4" w:space="0" w:color="auto"/>
              <w:right w:val="single" w:sz="4" w:space="0" w:color="auto"/>
            </w:tcBorders>
            <w:shd w:val="clear" w:color="auto" w:fill="auto"/>
            <w:noWrap/>
            <w:vAlign w:val="center"/>
            <w:hideMark/>
          </w:tcPr>
          <w:p w14:paraId="7595C54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DBDCF7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0261-1430</w:t>
            </w:r>
          </w:p>
        </w:tc>
        <w:tc>
          <w:tcPr>
            <w:tcW w:w="1461" w:type="dxa"/>
            <w:tcBorders>
              <w:top w:val="nil"/>
              <w:left w:val="nil"/>
              <w:bottom w:val="single" w:sz="4" w:space="0" w:color="auto"/>
              <w:right w:val="single" w:sz="4" w:space="0" w:color="auto"/>
            </w:tcBorders>
            <w:shd w:val="clear" w:color="auto" w:fill="auto"/>
            <w:noWrap/>
            <w:vAlign w:val="center"/>
            <w:hideMark/>
          </w:tcPr>
          <w:p w14:paraId="45CCFB8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1474-0095</w:t>
            </w:r>
          </w:p>
        </w:tc>
      </w:tr>
      <w:tr w:rsidR="007A437A" w:rsidRPr="00FC005D" w14:paraId="6953F0BC" w14:textId="77777777" w:rsidTr="005E01D2">
        <w:trPr>
          <w:trHeight w:val="186"/>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18BF9D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Proceedings of the Nutrition Society</w:t>
            </w:r>
          </w:p>
        </w:tc>
        <w:tc>
          <w:tcPr>
            <w:tcW w:w="709" w:type="dxa"/>
            <w:tcBorders>
              <w:top w:val="nil"/>
              <w:left w:val="nil"/>
              <w:bottom w:val="single" w:sz="4" w:space="0" w:color="auto"/>
              <w:right w:val="single" w:sz="4" w:space="0" w:color="auto"/>
            </w:tcBorders>
            <w:shd w:val="clear" w:color="auto" w:fill="auto"/>
            <w:noWrap/>
            <w:vAlign w:val="center"/>
            <w:hideMark/>
          </w:tcPr>
          <w:p w14:paraId="51FC3AE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PNS</w:t>
            </w:r>
          </w:p>
        </w:tc>
        <w:tc>
          <w:tcPr>
            <w:tcW w:w="1276" w:type="dxa"/>
            <w:tcBorders>
              <w:top w:val="nil"/>
              <w:left w:val="nil"/>
              <w:bottom w:val="single" w:sz="4" w:space="0" w:color="auto"/>
              <w:right w:val="single" w:sz="4" w:space="0" w:color="auto"/>
            </w:tcBorders>
            <w:shd w:val="clear" w:color="auto" w:fill="auto"/>
            <w:noWrap/>
            <w:vAlign w:val="center"/>
            <w:hideMark/>
          </w:tcPr>
          <w:p w14:paraId="546C26D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41B53D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0029-6651</w:t>
            </w:r>
          </w:p>
        </w:tc>
        <w:tc>
          <w:tcPr>
            <w:tcW w:w="1461" w:type="dxa"/>
            <w:tcBorders>
              <w:top w:val="nil"/>
              <w:left w:val="nil"/>
              <w:bottom w:val="single" w:sz="4" w:space="0" w:color="auto"/>
              <w:right w:val="single" w:sz="4" w:space="0" w:color="auto"/>
            </w:tcBorders>
            <w:shd w:val="clear" w:color="auto" w:fill="auto"/>
            <w:noWrap/>
            <w:vAlign w:val="center"/>
            <w:hideMark/>
          </w:tcPr>
          <w:p w14:paraId="376CF08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1475-2719</w:t>
            </w:r>
          </w:p>
        </w:tc>
      </w:tr>
      <w:tr w:rsidR="007A437A" w:rsidRPr="00FC005D" w14:paraId="626874DC" w14:textId="77777777" w:rsidTr="005E01D2">
        <w:trPr>
          <w:trHeight w:val="132"/>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447550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Polar Record</w:t>
            </w:r>
          </w:p>
        </w:tc>
        <w:tc>
          <w:tcPr>
            <w:tcW w:w="709" w:type="dxa"/>
            <w:tcBorders>
              <w:top w:val="nil"/>
              <w:left w:val="nil"/>
              <w:bottom w:val="single" w:sz="4" w:space="0" w:color="auto"/>
              <w:right w:val="single" w:sz="4" w:space="0" w:color="auto"/>
            </w:tcBorders>
            <w:shd w:val="clear" w:color="auto" w:fill="auto"/>
            <w:noWrap/>
            <w:vAlign w:val="center"/>
            <w:hideMark/>
          </w:tcPr>
          <w:p w14:paraId="4F94F91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POL</w:t>
            </w:r>
          </w:p>
        </w:tc>
        <w:tc>
          <w:tcPr>
            <w:tcW w:w="1276" w:type="dxa"/>
            <w:tcBorders>
              <w:top w:val="nil"/>
              <w:left w:val="nil"/>
              <w:bottom w:val="single" w:sz="4" w:space="0" w:color="auto"/>
              <w:right w:val="single" w:sz="4" w:space="0" w:color="auto"/>
            </w:tcBorders>
            <w:shd w:val="clear" w:color="auto" w:fill="auto"/>
            <w:noWrap/>
            <w:vAlign w:val="center"/>
            <w:hideMark/>
          </w:tcPr>
          <w:p w14:paraId="2125504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F86B5D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0032-2474</w:t>
            </w:r>
          </w:p>
        </w:tc>
        <w:tc>
          <w:tcPr>
            <w:tcW w:w="1461" w:type="dxa"/>
            <w:tcBorders>
              <w:top w:val="nil"/>
              <w:left w:val="nil"/>
              <w:bottom w:val="single" w:sz="4" w:space="0" w:color="auto"/>
              <w:right w:val="single" w:sz="4" w:space="0" w:color="auto"/>
            </w:tcBorders>
            <w:shd w:val="clear" w:color="auto" w:fill="auto"/>
            <w:noWrap/>
            <w:vAlign w:val="center"/>
            <w:hideMark/>
          </w:tcPr>
          <w:p w14:paraId="5DFA324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1475-3057</w:t>
            </w:r>
          </w:p>
        </w:tc>
      </w:tr>
      <w:tr w:rsidR="007A437A" w:rsidRPr="00FC005D" w14:paraId="0E53EE21" w14:textId="77777777" w:rsidTr="005E01D2">
        <w:trPr>
          <w:trHeight w:val="205"/>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C58014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Proceedings of the Prehistoric Society</w:t>
            </w:r>
          </w:p>
        </w:tc>
        <w:tc>
          <w:tcPr>
            <w:tcW w:w="709" w:type="dxa"/>
            <w:tcBorders>
              <w:top w:val="nil"/>
              <w:left w:val="nil"/>
              <w:bottom w:val="single" w:sz="4" w:space="0" w:color="auto"/>
              <w:right w:val="single" w:sz="4" w:space="0" w:color="auto"/>
            </w:tcBorders>
            <w:shd w:val="clear" w:color="auto" w:fill="auto"/>
            <w:noWrap/>
            <w:vAlign w:val="center"/>
            <w:hideMark/>
          </w:tcPr>
          <w:p w14:paraId="3736B79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PPR</w:t>
            </w:r>
          </w:p>
        </w:tc>
        <w:tc>
          <w:tcPr>
            <w:tcW w:w="1276" w:type="dxa"/>
            <w:tcBorders>
              <w:top w:val="nil"/>
              <w:left w:val="nil"/>
              <w:bottom w:val="single" w:sz="4" w:space="0" w:color="auto"/>
              <w:right w:val="single" w:sz="4" w:space="0" w:color="auto"/>
            </w:tcBorders>
            <w:shd w:val="clear" w:color="auto" w:fill="auto"/>
            <w:noWrap/>
            <w:vAlign w:val="center"/>
            <w:hideMark/>
          </w:tcPr>
          <w:p w14:paraId="492E2D2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B869FA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0079-497X</w:t>
            </w:r>
          </w:p>
        </w:tc>
        <w:tc>
          <w:tcPr>
            <w:tcW w:w="1461" w:type="dxa"/>
            <w:tcBorders>
              <w:top w:val="nil"/>
              <w:left w:val="nil"/>
              <w:bottom w:val="single" w:sz="4" w:space="0" w:color="auto"/>
              <w:right w:val="single" w:sz="4" w:space="0" w:color="auto"/>
            </w:tcBorders>
            <w:shd w:val="clear" w:color="auto" w:fill="auto"/>
            <w:noWrap/>
            <w:vAlign w:val="center"/>
            <w:hideMark/>
          </w:tcPr>
          <w:p w14:paraId="46A6F6B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2050-2729</w:t>
            </w:r>
          </w:p>
        </w:tc>
      </w:tr>
      <w:tr w:rsidR="007A437A" w:rsidRPr="00FC005D" w14:paraId="50F20C65" w14:textId="77777777" w:rsidTr="005E01D2">
        <w:trPr>
          <w:trHeight w:val="138"/>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4E3101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Perspectives on Politics</w:t>
            </w:r>
          </w:p>
        </w:tc>
        <w:tc>
          <w:tcPr>
            <w:tcW w:w="709" w:type="dxa"/>
            <w:tcBorders>
              <w:top w:val="nil"/>
              <w:left w:val="nil"/>
              <w:bottom w:val="single" w:sz="4" w:space="0" w:color="auto"/>
              <w:right w:val="single" w:sz="4" w:space="0" w:color="auto"/>
            </w:tcBorders>
            <w:shd w:val="clear" w:color="auto" w:fill="auto"/>
            <w:noWrap/>
            <w:vAlign w:val="center"/>
            <w:hideMark/>
          </w:tcPr>
          <w:p w14:paraId="55EC898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PPS</w:t>
            </w:r>
          </w:p>
        </w:tc>
        <w:tc>
          <w:tcPr>
            <w:tcW w:w="1276" w:type="dxa"/>
            <w:tcBorders>
              <w:top w:val="nil"/>
              <w:left w:val="nil"/>
              <w:bottom w:val="single" w:sz="4" w:space="0" w:color="auto"/>
              <w:right w:val="single" w:sz="4" w:space="0" w:color="auto"/>
            </w:tcBorders>
            <w:shd w:val="clear" w:color="auto" w:fill="auto"/>
            <w:noWrap/>
            <w:vAlign w:val="center"/>
            <w:hideMark/>
          </w:tcPr>
          <w:p w14:paraId="6E6618E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DD71E1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1537-5927</w:t>
            </w:r>
          </w:p>
        </w:tc>
        <w:tc>
          <w:tcPr>
            <w:tcW w:w="1461" w:type="dxa"/>
            <w:tcBorders>
              <w:top w:val="nil"/>
              <w:left w:val="nil"/>
              <w:bottom w:val="single" w:sz="4" w:space="0" w:color="auto"/>
              <w:right w:val="single" w:sz="4" w:space="0" w:color="auto"/>
            </w:tcBorders>
            <w:shd w:val="clear" w:color="auto" w:fill="auto"/>
            <w:noWrap/>
            <w:vAlign w:val="center"/>
            <w:hideMark/>
          </w:tcPr>
          <w:p w14:paraId="20AABBC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1541-0986</w:t>
            </w:r>
          </w:p>
        </w:tc>
      </w:tr>
      <w:tr w:rsidR="007A437A" w:rsidRPr="00FC005D" w14:paraId="7CCFE852"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70D24F6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Proceedings of the Royal Society of Edinburgh Section A: Mathematics</w:t>
            </w:r>
          </w:p>
        </w:tc>
        <w:tc>
          <w:tcPr>
            <w:tcW w:w="709" w:type="dxa"/>
            <w:tcBorders>
              <w:top w:val="nil"/>
              <w:left w:val="nil"/>
              <w:bottom w:val="single" w:sz="4" w:space="0" w:color="auto"/>
              <w:right w:val="single" w:sz="4" w:space="0" w:color="auto"/>
            </w:tcBorders>
            <w:shd w:val="clear" w:color="auto" w:fill="auto"/>
            <w:noWrap/>
            <w:vAlign w:val="center"/>
            <w:hideMark/>
          </w:tcPr>
          <w:p w14:paraId="4F3C7AD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PRM</w:t>
            </w:r>
          </w:p>
        </w:tc>
        <w:tc>
          <w:tcPr>
            <w:tcW w:w="1276" w:type="dxa"/>
            <w:tcBorders>
              <w:top w:val="nil"/>
              <w:left w:val="nil"/>
              <w:bottom w:val="single" w:sz="4" w:space="0" w:color="auto"/>
              <w:right w:val="single" w:sz="4" w:space="0" w:color="auto"/>
            </w:tcBorders>
            <w:shd w:val="clear" w:color="auto" w:fill="auto"/>
            <w:noWrap/>
            <w:vAlign w:val="center"/>
            <w:hideMark/>
          </w:tcPr>
          <w:p w14:paraId="5E4200F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52CFD8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0308-2105</w:t>
            </w:r>
          </w:p>
        </w:tc>
        <w:tc>
          <w:tcPr>
            <w:tcW w:w="1461" w:type="dxa"/>
            <w:tcBorders>
              <w:top w:val="nil"/>
              <w:left w:val="nil"/>
              <w:bottom w:val="single" w:sz="4" w:space="0" w:color="auto"/>
              <w:right w:val="single" w:sz="4" w:space="0" w:color="auto"/>
            </w:tcBorders>
            <w:shd w:val="clear" w:color="auto" w:fill="auto"/>
            <w:noWrap/>
            <w:vAlign w:val="center"/>
            <w:hideMark/>
          </w:tcPr>
          <w:p w14:paraId="4A06AAB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1473-7124</w:t>
            </w:r>
          </w:p>
        </w:tc>
      </w:tr>
      <w:tr w:rsidR="007A437A" w:rsidRPr="00FC005D" w14:paraId="4884DB75" w14:textId="77777777" w:rsidTr="005E01D2">
        <w:trPr>
          <w:trHeight w:val="102"/>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F109AA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Philosophy of Science</w:t>
            </w:r>
          </w:p>
        </w:tc>
        <w:tc>
          <w:tcPr>
            <w:tcW w:w="709" w:type="dxa"/>
            <w:tcBorders>
              <w:top w:val="nil"/>
              <w:left w:val="nil"/>
              <w:bottom w:val="single" w:sz="4" w:space="0" w:color="auto"/>
              <w:right w:val="single" w:sz="4" w:space="0" w:color="auto"/>
            </w:tcBorders>
            <w:shd w:val="clear" w:color="auto" w:fill="auto"/>
            <w:noWrap/>
            <w:vAlign w:val="center"/>
            <w:hideMark/>
          </w:tcPr>
          <w:p w14:paraId="4B0B000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PSA</w:t>
            </w:r>
          </w:p>
        </w:tc>
        <w:tc>
          <w:tcPr>
            <w:tcW w:w="1276" w:type="dxa"/>
            <w:tcBorders>
              <w:top w:val="nil"/>
              <w:left w:val="nil"/>
              <w:bottom w:val="single" w:sz="4" w:space="0" w:color="auto"/>
              <w:right w:val="single" w:sz="4" w:space="0" w:color="auto"/>
            </w:tcBorders>
            <w:shd w:val="clear" w:color="auto" w:fill="auto"/>
            <w:noWrap/>
            <w:vAlign w:val="center"/>
            <w:hideMark/>
          </w:tcPr>
          <w:p w14:paraId="000C8E7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CC346F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0031-8248</w:t>
            </w:r>
          </w:p>
        </w:tc>
        <w:tc>
          <w:tcPr>
            <w:tcW w:w="1461" w:type="dxa"/>
            <w:tcBorders>
              <w:top w:val="nil"/>
              <w:left w:val="nil"/>
              <w:bottom w:val="single" w:sz="4" w:space="0" w:color="auto"/>
              <w:right w:val="single" w:sz="4" w:space="0" w:color="auto"/>
            </w:tcBorders>
            <w:shd w:val="clear" w:color="auto" w:fill="auto"/>
            <w:noWrap/>
            <w:vAlign w:val="center"/>
            <w:hideMark/>
          </w:tcPr>
          <w:p w14:paraId="6A86981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1539-767X</w:t>
            </w:r>
          </w:p>
        </w:tc>
      </w:tr>
      <w:tr w:rsidR="007A437A" w:rsidRPr="00FC005D" w14:paraId="07B5354B" w14:textId="77777777" w:rsidTr="005E01D2">
        <w:trPr>
          <w:trHeight w:val="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BE3E71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PS: Political Science &amp; Politics</w:t>
            </w:r>
          </w:p>
        </w:tc>
        <w:tc>
          <w:tcPr>
            <w:tcW w:w="709" w:type="dxa"/>
            <w:tcBorders>
              <w:top w:val="nil"/>
              <w:left w:val="nil"/>
              <w:bottom w:val="single" w:sz="4" w:space="0" w:color="auto"/>
              <w:right w:val="single" w:sz="4" w:space="0" w:color="auto"/>
            </w:tcBorders>
            <w:shd w:val="clear" w:color="auto" w:fill="auto"/>
            <w:noWrap/>
            <w:vAlign w:val="center"/>
            <w:hideMark/>
          </w:tcPr>
          <w:p w14:paraId="6124C05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PSC</w:t>
            </w:r>
          </w:p>
        </w:tc>
        <w:tc>
          <w:tcPr>
            <w:tcW w:w="1276" w:type="dxa"/>
            <w:tcBorders>
              <w:top w:val="nil"/>
              <w:left w:val="nil"/>
              <w:bottom w:val="single" w:sz="4" w:space="0" w:color="auto"/>
              <w:right w:val="single" w:sz="4" w:space="0" w:color="auto"/>
            </w:tcBorders>
            <w:shd w:val="clear" w:color="auto" w:fill="auto"/>
            <w:noWrap/>
            <w:vAlign w:val="center"/>
            <w:hideMark/>
          </w:tcPr>
          <w:p w14:paraId="59F457F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DDEC68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1049-0965</w:t>
            </w:r>
          </w:p>
        </w:tc>
        <w:tc>
          <w:tcPr>
            <w:tcW w:w="1461" w:type="dxa"/>
            <w:tcBorders>
              <w:top w:val="nil"/>
              <w:left w:val="nil"/>
              <w:bottom w:val="single" w:sz="4" w:space="0" w:color="auto"/>
              <w:right w:val="single" w:sz="4" w:space="0" w:color="auto"/>
            </w:tcBorders>
            <w:shd w:val="clear" w:color="auto" w:fill="auto"/>
            <w:noWrap/>
            <w:vAlign w:val="center"/>
            <w:hideMark/>
          </w:tcPr>
          <w:p w14:paraId="36737DF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1537-5935</w:t>
            </w:r>
          </w:p>
        </w:tc>
      </w:tr>
      <w:tr w:rsidR="007A437A" w:rsidRPr="00FC005D" w14:paraId="2FDDF89B" w14:textId="77777777" w:rsidTr="005E01D2">
        <w:trPr>
          <w:trHeight w:val="10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DCA44A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Political Science Today</w:t>
            </w:r>
          </w:p>
        </w:tc>
        <w:tc>
          <w:tcPr>
            <w:tcW w:w="709" w:type="dxa"/>
            <w:tcBorders>
              <w:top w:val="nil"/>
              <w:left w:val="nil"/>
              <w:bottom w:val="single" w:sz="4" w:space="0" w:color="auto"/>
              <w:right w:val="single" w:sz="4" w:space="0" w:color="auto"/>
            </w:tcBorders>
            <w:shd w:val="clear" w:color="auto" w:fill="auto"/>
            <w:noWrap/>
            <w:vAlign w:val="center"/>
            <w:hideMark/>
          </w:tcPr>
          <w:p w14:paraId="63B9972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PSJ</w:t>
            </w:r>
          </w:p>
        </w:tc>
        <w:tc>
          <w:tcPr>
            <w:tcW w:w="1276" w:type="dxa"/>
            <w:tcBorders>
              <w:top w:val="nil"/>
              <w:left w:val="nil"/>
              <w:bottom w:val="single" w:sz="4" w:space="0" w:color="auto"/>
              <w:right w:val="single" w:sz="4" w:space="0" w:color="auto"/>
            </w:tcBorders>
            <w:shd w:val="clear" w:color="auto" w:fill="auto"/>
            <w:noWrap/>
            <w:vAlign w:val="center"/>
            <w:hideMark/>
          </w:tcPr>
          <w:p w14:paraId="61E8D27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N/A</w:t>
            </w:r>
          </w:p>
        </w:tc>
        <w:tc>
          <w:tcPr>
            <w:tcW w:w="1276" w:type="dxa"/>
            <w:tcBorders>
              <w:top w:val="nil"/>
              <w:left w:val="nil"/>
              <w:bottom w:val="single" w:sz="4" w:space="0" w:color="auto"/>
              <w:right w:val="single" w:sz="4" w:space="0" w:color="auto"/>
            </w:tcBorders>
            <w:shd w:val="clear" w:color="auto" w:fill="auto"/>
            <w:noWrap/>
            <w:vAlign w:val="center"/>
            <w:hideMark/>
          </w:tcPr>
          <w:p w14:paraId="3BDEFF8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2766-0133</w:t>
            </w:r>
          </w:p>
        </w:tc>
        <w:tc>
          <w:tcPr>
            <w:tcW w:w="1461" w:type="dxa"/>
            <w:tcBorders>
              <w:top w:val="nil"/>
              <w:left w:val="nil"/>
              <w:bottom w:val="single" w:sz="4" w:space="0" w:color="auto"/>
              <w:right w:val="single" w:sz="4" w:space="0" w:color="auto"/>
            </w:tcBorders>
            <w:shd w:val="clear" w:color="auto" w:fill="auto"/>
            <w:noWrap/>
            <w:vAlign w:val="center"/>
            <w:hideMark/>
          </w:tcPr>
          <w:p w14:paraId="74FD2E1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2766-726X</w:t>
            </w:r>
          </w:p>
        </w:tc>
      </w:tr>
      <w:tr w:rsidR="007A437A" w:rsidRPr="00FC005D" w14:paraId="7AE2AEAB" w14:textId="77777777" w:rsidTr="005E01D2">
        <w:trPr>
          <w:trHeight w:val="15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1971A7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Psychological Medicine </w:t>
            </w:r>
          </w:p>
        </w:tc>
        <w:tc>
          <w:tcPr>
            <w:tcW w:w="709" w:type="dxa"/>
            <w:tcBorders>
              <w:top w:val="nil"/>
              <w:left w:val="nil"/>
              <w:bottom w:val="single" w:sz="4" w:space="0" w:color="auto"/>
              <w:right w:val="single" w:sz="4" w:space="0" w:color="auto"/>
            </w:tcBorders>
            <w:shd w:val="clear" w:color="auto" w:fill="auto"/>
            <w:noWrap/>
            <w:vAlign w:val="center"/>
            <w:hideMark/>
          </w:tcPr>
          <w:p w14:paraId="4CDF1DF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PSM</w:t>
            </w:r>
          </w:p>
        </w:tc>
        <w:tc>
          <w:tcPr>
            <w:tcW w:w="1276" w:type="dxa"/>
            <w:tcBorders>
              <w:top w:val="nil"/>
              <w:left w:val="nil"/>
              <w:bottom w:val="single" w:sz="4" w:space="0" w:color="auto"/>
              <w:right w:val="single" w:sz="4" w:space="0" w:color="auto"/>
            </w:tcBorders>
            <w:shd w:val="clear" w:color="auto" w:fill="auto"/>
            <w:noWrap/>
            <w:vAlign w:val="center"/>
            <w:hideMark/>
          </w:tcPr>
          <w:p w14:paraId="268EA6A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99C983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0033-2917</w:t>
            </w:r>
          </w:p>
        </w:tc>
        <w:tc>
          <w:tcPr>
            <w:tcW w:w="1461" w:type="dxa"/>
            <w:tcBorders>
              <w:top w:val="nil"/>
              <w:left w:val="nil"/>
              <w:bottom w:val="single" w:sz="4" w:space="0" w:color="auto"/>
              <w:right w:val="single" w:sz="4" w:space="0" w:color="auto"/>
            </w:tcBorders>
            <w:shd w:val="clear" w:color="auto" w:fill="auto"/>
            <w:noWrap/>
            <w:vAlign w:val="center"/>
            <w:hideMark/>
          </w:tcPr>
          <w:p w14:paraId="1788EC6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1469-8978</w:t>
            </w:r>
          </w:p>
        </w:tc>
      </w:tr>
      <w:tr w:rsidR="007A437A" w:rsidRPr="00FC005D" w14:paraId="385B204A" w14:textId="77777777" w:rsidTr="005E01D2">
        <w:trPr>
          <w:trHeight w:val="128"/>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553C23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Mathematical Proceedings of the Cambridge Philosophical Society</w:t>
            </w:r>
          </w:p>
        </w:tc>
        <w:tc>
          <w:tcPr>
            <w:tcW w:w="709" w:type="dxa"/>
            <w:tcBorders>
              <w:top w:val="nil"/>
              <w:left w:val="nil"/>
              <w:bottom w:val="single" w:sz="4" w:space="0" w:color="auto"/>
              <w:right w:val="single" w:sz="4" w:space="0" w:color="auto"/>
            </w:tcBorders>
            <w:shd w:val="clear" w:color="auto" w:fill="auto"/>
            <w:noWrap/>
            <w:vAlign w:val="center"/>
            <w:hideMark/>
          </w:tcPr>
          <w:p w14:paraId="594FA28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PSP</w:t>
            </w:r>
          </w:p>
        </w:tc>
        <w:tc>
          <w:tcPr>
            <w:tcW w:w="1276" w:type="dxa"/>
            <w:tcBorders>
              <w:top w:val="nil"/>
              <w:left w:val="nil"/>
              <w:bottom w:val="single" w:sz="4" w:space="0" w:color="auto"/>
              <w:right w:val="single" w:sz="4" w:space="0" w:color="auto"/>
            </w:tcBorders>
            <w:shd w:val="clear" w:color="auto" w:fill="auto"/>
            <w:noWrap/>
            <w:vAlign w:val="center"/>
            <w:hideMark/>
          </w:tcPr>
          <w:p w14:paraId="5F1C203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50CB6C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0305-0041</w:t>
            </w:r>
          </w:p>
        </w:tc>
        <w:tc>
          <w:tcPr>
            <w:tcW w:w="1461" w:type="dxa"/>
            <w:tcBorders>
              <w:top w:val="nil"/>
              <w:left w:val="nil"/>
              <w:bottom w:val="single" w:sz="4" w:space="0" w:color="auto"/>
              <w:right w:val="single" w:sz="4" w:space="0" w:color="auto"/>
            </w:tcBorders>
            <w:shd w:val="clear" w:color="auto" w:fill="auto"/>
            <w:noWrap/>
            <w:vAlign w:val="center"/>
            <w:hideMark/>
          </w:tcPr>
          <w:p w14:paraId="63CC86C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1469-8064</w:t>
            </w:r>
          </w:p>
        </w:tc>
      </w:tr>
      <w:tr w:rsidR="007A437A" w:rsidRPr="00FC005D" w14:paraId="2710FE7A" w14:textId="77777777" w:rsidTr="005E01D2">
        <w:trPr>
          <w:trHeight w:val="59"/>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AF27FD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American Political Science Review</w:t>
            </w:r>
          </w:p>
        </w:tc>
        <w:tc>
          <w:tcPr>
            <w:tcW w:w="709" w:type="dxa"/>
            <w:tcBorders>
              <w:top w:val="nil"/>
              <w:left w:val="nil"/>
              <w:bottom w:val="single" w:sz="4" w:space="0" w:color="auto"/>
              <w:right w:val="single" w:sz="4" w:space="0" w:color="auto"/>
            </w:tcBorders>
            <w:shd w:val="clear" w:color="auto" w:fill="auto"/>
            <w:noWrap/>
            <w:vAlign w:val="center"/>
            <w:hideMark/>
          </w:tcPr>
          <w:p w14:paraId="642017F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PSR</w:t>
            </w:r>
          </w:p>
        </w:tc>
        <w:tc>
          <w:tcPr>
            <w:tcW w:w="1276" w:type="dxa"/>
            <w:tcBorders>
              <w:top w:val="nil"/>
              <w:left w:val="nil"/>
              <w:bottom w:val="single" w:sz="4" w:space="0" w:color="auto"/>
              <w:right w:val="single" w:sz="4" w:space="0" w:color="auto"/>
            </w:tcBorders>
            <w:shd w:val="clear" w:color="auto" w:fill="auto"/>
            <w:noWrap/>
            <w:vAlign w:val="center"/>
            <w:hideMark/>
          </w:tcPr>
          <w:p w14:paraId="3E44B1B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C63199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0003-0554</w:t>
            </w:r>
          </w:p>
        </w:tc>
        <w:tc>
          <w:tcPr>
            <w:tcW w:w="1461" w:type="dxa"/>
            <w:tcBorders>
              <w:top w:val="nil"/>
              <w:left w:val="nil"/>
              <w:bottom w:val="single" w:sz="4" w:space="0" w:color="auto"/>
              <w:right w:val="single" w:sz="4" w:space="0" w:color="auto"/>
            </w:tcBorders>
            <w:shd w:val="clear" w:color="auto" w:fill="auto"/>
            <w:noWrap/>
            <w:vAlign w:val="center"/>
            <w:hideMark/>
          </w:tcPr>
          <w:p w14:paraId="30D99AB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1537-5943</w:t>
            </w:r>
          </w:p>
        </w:tc>
      </w:tr>
      <w:tr w:rsidR="007A437A" w:rsidRPr="00FC005D" w14:paraId="6A4AB103"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1FF574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Public Policy</w:t>
            </w:r>
          </w:p>
        </w:tc>
        <w:tc>
          <w:tcPr>
            <w:tcW w:w="709" w:type="dxa"/>
            <w:tcBorders>
              <w:top w:val="nil"/>
              <w:left w:val="nil"/>
              <w:bottom w:val="single" w:sz="4" w:space="0" w:color="auto"/>
              <w:right w:val="single" w:sz="4" w:space="0" w:color="auto"/>
            </w:tcBorders>
            <w:shd w:val="clear" w:color="auto" w:fill="auto"/>
            <w:noWrap/>
            <w:vAlign w:val="center"/>
            <w:hideMark/>
          </w:tcPr>
          <w:p w14:paraId="4BC4FBA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PUP</w:t>
            </w:r>
          </w:p>
        </w:tc>
        <w:tc>
          <w:tcPr>
            <w:tcW w:w="1276" w:type="dxa"/>
            <w:tcBorders>
              <w:top w:val="nil"/>
              <w:left w:val="nil"/>
              <w:bottom w:val="single" w:sz="4" w:space="0" w:color="auto"/>
              <w:right w:val="single" w:sz="4" w:space="0" w:color="auto"/>
            </w:tcBorders>
            <w:shd w:val="clear" w:color="auto" w:fill="auto"/>
            <w:noWrap/>
            <w:vAlign w:val="center"/>
            <w:hideMark/>
          </w:tcPr>
          <w:p w14:paraId="5EF788A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942CEC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0143-814X</w:t>
            </w:r>
          </w:p>
        </w:tc>
        <w:tc>
          <w:tcPr>
            <w:tcW w:w="1461" w:type="dxa"/>
            <w:tcBorders>
              <w:top w:val="nil"/>
              <w:left w:val="nil"/>
              <w:bottom w:val="single" w:sz="4" w:space="0" w:color="auto"/>
              <w:right w:val="single" w:sz="4" w:space="0" w:color="auto"/>
            </w:tcBorders>
            <w:shd w:val="clear" w:color="auto" w:fill="auto"/>
            <w:noWrap/>
            <w:vAlign w:val="center"/>
            <w:hideMark/>
          </w:tcPr>
          <w:p w14:paraId="73038D2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1469-7815</w:t>
            </w:r>
          </w:p>
        </w:tc>
      </w:tr>
      <w:tr w:rsidR="007A437A" w:rsidRPr="00FC005D" w14:paraId="43C8E6CC"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E75A19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Quantitative Plant Biology</w:t>
            </w:r>
          </w:p>
        </w:tc>
        <w:tc>
          <w:tcPr>
            <w:tcW w:w="709" w:type="dxa"/>
            <w:tcBorders>
              <w:top w:val="nil"/>
              <w:left w:val="nil"/>
              <w:bottom w:val="single" w:sz="4" w:space="0" w:color="auto"/>
              <w:right w:val="single" w:sz="4" w:space="0" w:color="auto"/>
            </w:tcBorders>
            <w:shd w:val="clear" w:color="auto" w:fill="auto"/>
            <w:noWrap/>
            <w:vAlign w:val="center"/>
            <w:hideMark/>
          </w:tcPr>
          <w:p w14:paraId="11C443F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QPB</w:t>
            </w:r>
          </w:p>
        </w:tc>
        <w:tc>
          <w:tcPr>
            <w:tcW w:w="1276" w:type="dxa"/>
            <w:tcBorders>
              <w:top w:val="nil"/>
              <w:left w:val="nil"/>
              <w:bottom w:val="single" w:sz="4" w:space="0" w:color="auto"/>
              <w:right w:val="single" w:sz="4" w:space="0" w:color="auto"/>
            </w:tcBorders>
            <w:shd w:val="clear" w:color="auto" w:fill="auto"/>
            <w:noWrap/>
            <w:vAlign w:val="center"/>
            <w:hideMark/>
          </w:tcPr>
          <w:p w14:paraId="316F4F9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164D21E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281B8BA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2632-8828</w:t>
            </w:r>
          </w:p>
        </w:tc>
      </w:tr>
      <w:tr w:rsidR="007A437A" w:rsidRPr="00FC005D" w14:paraId="130BC31D"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D4B003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Quarterly Reviews of Biophysics</w:t>
            </w:r>
          </w:p>
        </w:tc>
        <w:tc>
          <w:tcPr>
            <w:tcW w:w="709" w:type="dxa"/>
            <w:tcBorders>
              <w:top w:val="nil"/>
              <w:left w:val="nil"/>
              <w:bottom w:val="single" w:sz="4" w:space="0" w:color="auto"/>
              <w:right w:val="single" w:sz="4" w:space="0" w:color="auto"/>
            </w:tcBorders>
            <w:shd w:val="clear" w:color="auto" w:fill="auto"/>
            <w:noWrap/>
            <w:vAlign w:val="center"/>
            <w:hideMark/>
          </w:tcPr>
          <w:p w14:paraId="1155261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QRB</w:t>
            </w:r>
          </w:p>
        </w:tc>
        <w:tc>
          <w:tcPr>
            <w:tcW w:w="1276" w:type="dxa"/>
            <w:tcBorders>
              <w:top w:val="nil"/>
              <w:left w:val="nil"/>
              <w:bottom w:val="single" w:sz="4" w:space="0" w:color="auto"/>
              <w:right w:val="single" w:sz="4" w:space="0" w:color="auto"/>
            </w:tcBorders>
            <w:shd w:val="clear" w:color="auto" w:fill="auto"/>
            <w:noWrap/>
            <w:vAlign w:val="center"/>
            <w:hideMark/>
          </w:tcPr>
          <w:p w14:paraId="0AA2F27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83D466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0033-5835</w:t>
            </w:r>
          </w:p>
        </w:tc>
        <w:tc>
          <w:tcPr>
            <w:tcW w:w="1461" w:type="dxa"/>
            <w:tcBorders>
              <w:top w:val="nil"/>
              <w:left w:val="nil"/>
              <w:bottom w:val="single" w:sz="4" w:space="0" w:color="auto"/>
              <w:right w:val="single" w:sz="4" w:space="0" w:color="auto"/>
            </w:tcBorders>
            <w:shd w:val="clear" w:color="auto" w:fill="auto"/>
            <w:noWrap/>
            <w:vAlign w:val="center"/>
            <w:hideMark/>
          </w:tcPr>
          <w:p w14:paraId="51C1CE1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1469-8994</w:t>
            </w:r>
          </w:p>
        </w:tc>
      </w:tr>
      <w:tr w:rsidR="007A437A" w:rsidRPr="00FC005D" w14:paraId="61E87B1F"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548EDF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QRB Discovery</w:t>
            </w:r>
          </w:p>
        </w:tc>
        <w:tc>
          <w:tcPr>
            <w:tcW w:w="709" w:type="dxa"/>
            <w:tcBorders>
              <w:top w:val="nil"/>
              <w:left w:val="nil"/>
              <w:bottom w:val="single" w:sz="4" w:space="0" w:color="auto"/>
              <w:right w:val="single" w:sz="4" w:space="0" w:color="auto"/>
            </w:tcBorders>
            <w:shd w:val="clear" w:color="auto" w:fill="auto"/>
            <w:noWrap/>
            <w:vAlign w:val="center"/>
            <w:hideMark/>
          </w:tcPr>
          <w:p w14:paraId="19DD68E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QRD</w:t>
            </w:r>
          </w:p>
        </w:tc>
        <w:tc>
          <w:tcPr>
            <w:tcW w:w="1276" w:type="dxa"/>
            <w:tcBorders>
              <w:top w:val="nil"/>
              <w:left w:val="nil"/>
              <w:bottom w:val="single" w:sz="4" w:space="0" w:color="auto"/>
              <w:right w:val="single" w:sz="4" w:space="0" w:color="auto"/>
            </w:tcBorders>
            <w:shd w:val="clear" w:color="auto" w:fill="auto"/>
            <w:noWrap/>
            <w:vAlign w:val="center"/>
            <w:hideMark/>
          </w:tcPr>
          <w:p w14:paraId="5E0D654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42F2C04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75C6AD0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2633-2892</w:t>
            </w:r>
          </w:p>
        </w:tc>
      </w:tr>
      <w:tr w:rsidR="007A437A" w:rsidRPr="00FC005D" w14:paraId="5E1F8C2E"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EC83A1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Quaternary Research</w:t>
            </w:r>
          </w:p>
        </w:tc>
        <w:tc>
          <w:tcPr>
            <w:tcW w:w="709" w:type="dxa"/>
            <w:tcBorders>
              <w:top w:val="nil"/>
              <w:left w:val="nil"/>
              <w:bottom w:val="single" w:sz="4" w:space="0" w:color="auto"/>
              <w:right w:val="single" w:sz="4" w:space="0" w:color="auto"/>
            </w:tcBorders>
            <w:shd w:val="clear" w:color="auto" w:fill="auto"/>
            <w:noWrap/>
            <w:vAlign w:val="center"/>
            <w:hideMark/>
          </w:tcPr>
          <w:p w14:paraId="5269586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QUA</w:t>
            </w:r>
          </w:p>
        </w:tc>
        <w:tc>
          <w:tcPr>
            <w:tcW w:w="1276" w:type="dxa"/>
            <w:tcBorders>
              <w:top w:val="nil"/>
              <w:left w:val="nil"/>
              <w:bottom w:val="single" w:sz="4" w:space="0" w:color="auto"/>
              <w:right w:val="single" w:sz="4" w:space="0" w:color="auto"/>
            </w:tcBorders>
            <w:shd w:val="clear" w:color="auto" w:fill="auto"/>
            <w:noWrap/>
            <w:vAlign w:val="center"/>
            <w:hideMark/>
          </w:tcPr>
          <w:p w14:paraId="2E721FC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B3A928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0033-5894</w:t>
            </w:r>
          </w:p>
        </w:tc>
        <w:tc>
          <w:tcPr>
            <w:tcW w:w="1461" w:type="dxa"/>
            <w:tcBorders>
              <w:top w:val="nil"/>
              <w:left w:val="nil"/>
              <w:bottom w:val="single" w:sz="4" w:space="0" w:color="auto"/>
              <w:right w:val="single" w:sz="4" w:space="0" w:color="auto"/>
            </w:tcBorders>
            <w:shd w:val="clear" w:color="auto" w:fill="auto"/>
            <w:noWrap/>
            <w:vAlign w:val="center"/>
            <w:hideMark/>
          </w:tcPr>
          <w:p w14:paraId="411502F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1096-0287</w:t>
            </w:r>
          </w:p>
        </w:tc>
      </w:tr>
      <w:tr w:rsidR="007A437A" w:rsidRPr="00FC005D" w14:paraId="0DE3AE3B"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B51A15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Religion and American Culture</w:t>
            </w:r>
          </w:p>
        </w:tc>
        <w:tc>
          <w:tcPr>
            <w:tcW w:w="709" w:type="dxa"/>
            <w:tcBorders>
              <w:top w:val="nil"/>
              <w:left w:val="nil"/>
              <w:bottom w:val="single" w:sz="4" w:space="0" w:color="auto"/>
              <w:right w:val="single" w:sz="4" w:space="0" w:color="auto"/>
            </w:tcBorders>
            <w:shd w:val="clear" w:color="auto" w:fill="auto"/>
            <w:noWrap/>
            <w:vAlign w:val="center"/>
            <w:hideMark/>
          </w:tcPr>
          <w:p w14:paraId="05A8792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RAC</w:t>
            </w:r>
          </w:p>
        </w:tc>
        <w:tc>
          <w:tcPr>
            <w:tcW w:w="1276" w:type="dxa"/>
            <w:tcBorders>
              <w:top w:val="nil"/>
              <w:left w:val="nil"/>
              <w:bottom w:val="single" w:sz="4" w:space="0" w:color="auto"/>
              <w:right w:val="single" w:sz="4" w:space="0" w:color="auto"/>
            </w:tcBorders>
            <w:shd w:val="clear" w:color="auto" w:fill="auto"/>
            <w:noWrap/>
            <w:vAlign w:val="center"/>
            <w:hideMark/>
          </w:tcPr>
          <w:p w14:paraId="2B3BA2B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No OA</w:t>
            </w:r>
          </w:p>
        </w:tc>
        <w:tc>
          <w:tcPr>
            <w:tcW w:w="1276" w:type="dxa"/>
            <w:tcBorders>
              <w:top w:val="nil"/>
              <w:left w:val="nil"/>
              <w:bottom w:val="single" w:sz="4" w:space="0" w:color="auto"/>
              <w:right w:val="single" w:sz="4" w:space="0" w:color="auto"/>
            </w:tcBorders>
            <w:shd w:val="clear" w:color="auto" w:fill="auto"/>
            <w:noWrap/>
            <w:vAlign w:val="center"/>
            <w:hideMark/>
          </w:tcPr>
          <w:p w14:paraId="29DDCAA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1052-1151</w:t>
            </w:r>
          </w:p>
        </w:tc>
        <w:tc>
          <w:tcPr>
            <w:tcW w:w="1461" w:type="dxa"/>
            <w:tcBorders>
              <w:top w:val="nil"/>
              <w:left w:val="nil"/>
              <w:bottom w:val="single" w:sz="4" w:space="0" w:color="auto"/>
              <w:right w:val="single" w:sz="4" w:space="0" w:color="auto"/>
            </w:tcBorders>
            <w:shd w:val="clear" w:color="auto" w:fill="auto"/>
            <w:noWrap/>
            <w:vAlign w:val="center"/>
            <w:hideMark/>
          </w:tcPr>
          <w:p w14:paraId="3CB52F4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1533-8568</w:t>
            </w:r>
          </w:p>
        </w:tc>
      </w:tr>
      <w:tr w:rsidR="007A437A" w:rsidRPr="00FC005D" w14:paraId="0004AEF9"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29FD57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Renewable Agriculture and Food Systems</w:t>
            </w:r>
          </w:p>
        </w:tc>
        <w:tc>
          <w:tcPr>
            <w:tcW w:w="709" w:type="dxa"/>
            <w:tcBorders>
              <w:top w:val="nil"/>
              <w:left w:val="nil"/>
              <w:bottom w:val="single" w:sz="4" w:space="0" w:color="auto"/>
              <w:right w:val="single" w:sz="4" w:space="0" w:color="auto"/>
            </w:tcBorders>
            <w:shd w:val="clear" w:color="auto" w:fill="auto"/>
            <w:noWrap/>
            <w:vAlign w:val="center"/>
            <w:hideMark/>
          </w:tcPr>
          <w:p w14:paraId="78CC18E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RAF</w:t>
            </w:r>
          </w:p>
        </w:tc>
        <w:tc>
          <w:tcPr>
            <w:tcW w:w="1276" w:type="dxa"/>
            <w:tcBorders>
              <w:top w:val="nil"/>
              <w:left w:val="nil"/>
              <w:bottom w:val="single" w:sz="4" w:space="0" w:color="auto"/>
              <w:right w:val="single" w:sz="4" w:space="0" w:color="auto"/>
            </w:tcBorders>
            <w:shd w:val="clear" w:color="auto" w:fill="auto"/>
            <w:noWrap/>
            <w:vAlign w:val="center"/>
            <w:hideMark/>
          </w:tcPr>
          <w:p w14:paraId="48E35ED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55BADFC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1742-1705</w:t>
            </w:r>
          </w:p>
        </w:tc>
        <w:tc>
          <w:tcPr>
            <w:tcW w:w="1461" w:type="dxa"/>
            <w:tcBorders>
              <w:top w:val="nil"/>
              <w:left w:val="nil"/>
              <w:bottom w:val="single" w:sz="4" w:space="0" w:color="auto"/>
              <w:right w:val="single" w:sz="4" w:space="0" w:color="auto"/>
            </w:tcBorders>
            <w:shd w:val="clear" w:color="auto" w:fill="auto"/>
            <w:noWrap/>
            <w:vAlign w:val="center"/>
            <w:hideMark/>
          </w:tcPr>
          <w:p w14:paraId="7D27EEE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1742-1713</w:t>
            </w:r>
          </w:p>
        </w:tc>
      </w:tr>
      <w:tr w:rsidR="007A437A" w:rsidRPr="00FC005D" w14:paraId="0FE5172D" w14:textId="77777777" w:rsidTr="005E01D2">
        <w:trPr>
          <w:trHeight w:val="23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EB9299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Political Science Research and Methods</w:t>
            </w:r>
          </w:p>
        </w:tc>
        <w:tc>
          <w:tcPr>
            <w:tcW w:w="709" w:type="dxa"/>
            <w:tcBorders>
              <w:top w:val="nil"/>
              <w:left w:val="nil"/>
              <w:bottom w:val="single" w:sz="4" w:space="0" w:color="auto"/>
              <w:right w:val="single" w:sz="4" w:space="0" w:color="auto"/>
            </w:tcBorders>
            <w:shd w:val="clear" w:color="auto" w:fill="auto"/>
            <w:noWrap/>
            <w:vAlign w:val="center"/>
            <w:hideMark/>
          </w:tcPr>
          <w:p w14:paraId="307DB3B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RAM</w:t>
            </w:r>
          </w:p>
        </w:tc>
        <w:tc>
          <w:tcPr>
            <w:tcW w:w="1276" w:type="dxa"/>
            <w:tcBorders>
              <w:top w:val="nil"/>
              <w:left w:val="nil"/>
              <w:bottom w:val="single" w:sz="4" w:space="0" w:color="auto"/>
              <w:right w:val="single" w:sz="4" w:space="0" w:color="auto"/>
            </w:tcBorders>
            <w:shd w:val="clear" w:color="auto" w:fill="auto"/>
            <w:noWrap/>
            <w:vAlign w:val="center"/>
            <w:hideMark/>
          </w:tcPr>
          <w:p w14:paraId="61635E3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C22912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2049-8470</w:t>
            </w:r>
          </w:p>
        </w:tc>
        <w:tc>
          <w:tcPr>
            <w:tcW w:w="1461" w:type="dxa"/>
            <w:tcBorders>
              <w:top w:val="nil"/>
              <w:left w:val="nil"/>
              <w:bottom w:val="single" w:sz="4" w:space="0" w:color="auto"/>
              <w:right w:val="single" w:sz="4" w:space="0" w:color="auto"/>
            </w:tcBorders>
            <w:shd w:val="clear" w:color="auto" w:fill="auto"/>
            <w:noWrap/>
            <w:vAlign w:val="center"/>
            <w:hideMark/>
          </w:tcPr>
          <w:p w14:paraId="1526E32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2049-8489</w:t>
            </w:r>
          </w:p>
        </w:tc>
      </w:tr>
      <w:tr w:rsidR="007A437A" w:rsidRPr="00FC005D" w14:paraId="63451038"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2B6E22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Politics and Religion </w:t>
            </w:r>
          </w:p>
        </w:tc>
        <w:tc>
          <w:tcPr>
            <w:tcW w:w="709" w:type="dxa"/>
            <w:tcBorders>
              <w:top w:val="nil"/>
              <w:left w:val="nil"/>
              <w:bottom w:val="single" w:sz="4" w:space="0" w:color="auto"/>
              <w:right w:val="single" w:sz="4" w:space="0" w:color="auto"/>
            </w:tcBorders>
            <w:shd w:val="clear" w:color="auto" w:fill="auto"/>
            <w:noWrap/>
            <w:vAlign w:val="center"/>
            <w:hideMark/>
          </w:tcPr>
          <w:p w14:paraId="1D0FC77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RAP</w:t>
            </w:r>
          </w:p>
        </w:tc>
        <w:tc>
          <w:tcPr>
            <w:tcW w:w="1276" w:type="dxa"/>
            <w:tcBorders>
              <w:top w:val="nil"/>
              <w:left w:val="nil"/>
              <w:bottom w:val="single" w:sz="4" w:space="0" w:color="auto"/>
              <w:right w:val="single" w:sz="4" w:space="0" w:color="auto"/>
            </w:tcBorders>
            <w:shd w:val="clear" w:color="auto" w:fill="auto"/>
            <w:noWrap/>
            <w:vAlign w:val="center"/>
            <w:hideMark/>
          </w:tcPr>
          <w:p w14:paraId="0164086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5A25D8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1755-0483</w:t>
            </w:r>
          </w:p>
        </w:tc>
        <w:tc>
          <w:tcPr>
            <w:tcW w:w="1461" w:type="dxa"/>
            <w:tcBorders>
              <w:top w:val="nil"/>
              <w:left w:val="nil"/>
              <w:bottom w:val="single" w:sz="4" w:space="0" w:color="auto"/>
              <w:right w:val="single" w:sz="4" w:space="0" w:color="auto"/>
            </w:tcBorders>
            <w:shd w:val="clear" w:color="auto" w:fill="auto"/>
            <w:noWrap/>
            <w:vAlign w:val="center"/>
            <w:hideMark/>
          </w:tcPr>
          <w:p w14:paraId="70EA301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1755-0491</w:t>
            </w:r>
          </w:p>
        </w:tc>
      </w:tr>
      <w:tr w:rsidR="007A437A" w:rsidRPr="00FC005D" w14:paraId="08D5F2DB"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B8C110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Radiocarbon</w:t>
            </w:r>
          </w:p>
        </w:tc>
        <w:tc>
          <w:tcPr>
            <w:tcW w:w="709" w:type="dxa"/>
            <w:tcBorders>
              <w:top w:val="nil"/>
              <w:left w:val="nil"/>
              <w:bottom w:val="single" w:sz="4" w:space="0" w:color="auto"/>
              <w:right w:val="single" w:sz="4" w:space="0" w:color="auto"/>
            </w:tcBorders>
            <w:shd w:val="clear" w:color="auto" w:fill="auto"/>
            <w:noWrap/>
            <w:vAlign w:val="center"/>
            <w:hideMark/>
          </w:tcPr>
          <w:p w14:paraId="77762DD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RDC</w:t>
            </w:r>
          </w:p>
        </w:tc>
        <w:tc>
          <w:tcPr>
            <w:tcW w:w="1276" w:type="dxa"/>
            <w:tcBorders>
              <w:top w:val="nil"/>
              <w:left w:val="nil"/>
              <w:bottom w:val="single" w:sz="4" w:space="0" w:color="auto"/>
              <w:right w:val="single" w:sz="4" w:space="0" w:color="auto"/>
            </w:tcBorders>
            <w:shd w:val="clear" w:color="auto" w:fill="auto"/>
            <w:noWrap/>
            <w:vAlign w:val="center"/>
            <w:hideMark/>
          </w:tcPr>
          <w:p w14:paraId="0BC91AA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D0F224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0033-8222</w:t>
            </w:r>
          </w:p>
        </w:tc>
        <w:tc>
          <w:tcPr>
            <w:tcW w:w="1461" w:type="dxa"/>
            <w:tcBorders>
              <w:top w:val="nil"/>
              <w:left w:val="nil"/>
              <w:bottom w:val="single" w:sz="4" w:space="0" w:color="auto"/>
              <w:right w:val="single" w:sz="4" w:space="0" w:color="auto"/>
            </w:tcBorders>
            <w:shd w:val="clear" w:color="auto" w:fill="auto"/>
            <w:noWrap/>
            <w:vAlign w:val="center"/>
            <w:hideMark/>
          </w:tcPr>
          <w:p w14:paraId="08A3A3F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1945-5755</w:t>
            </w:r>
          </w:p>
        </w:tc>
      </w:tr>
      <w:tr w:rsidR="007A437A" w:rsidRPr="00FC005D" w14:paraId="26D1E500" w14:textId="77777777" w:rsidTr="005E01D2">
        <w:trPr>
          <w:trHeight w:val="69"/>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2D270E9" w14:textId="77777777" w:rsidR="007A437A" w:rsidRPr="00FC005D" w:rsidRDefault="007A437A" w:rsidP="005E01D2">
            <w:pPr>
              <w:spacing w:before="0" w:after="0"/>
              <w:contextualSpacing w:val="0"/>
              <w:jc w:val="left"/>
              <w:rPr>
                <w:rFonts w:ascii="Calibri" w:hAnsi="Calibri" w:cs="Calibri"/>
                <w:noProof w:val="0"/>
                <w:szCs w:val="16"/>
                <w:lang w:eastAsia="en-GB"/>
              </w:rPr>
            </w:pPr>
            <w:proofErr w:type="spellStart"/>
            <w:r w:rsidRPr="00FC005D">
              <w:rPr>
                <w:rFonts w:ascii="Calibri" w:hAnsi="Calibri" w:cs="Calibri"/>
                <w:noProof w:val="0"/>
                <w:szCs w:val="16"/>
                <w:lang w:eastAsia="en-GB"/>
              </w:rPr>
              <w:t>ReCALL</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2E425AB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REC</w:t>
            </w:r>
          </w:p>
        </w:tc>
        <w:tc>
          <w:tcPr>
            <w:tcW w:w="1276" w:type="dxa"/>
            <w:tcBorders>
              <w:top w:val="nil"/>
              <w:left w:val="nil"/>
              <w:bottom w:val="single" w:sz="4" w:space="0" w:color="auto"/>
              <w:right w:val="single" w:sz="4" w:space="0" w:color="auto"/>
            </w:tcBorders>
            <w:shd w:val="clear" w:color="auto" w:fill="auto"/>
            <w:noWrap/>
            <w:vAlign w:val="center"/>
            <w:hideMark/>
          </w:tcPr>
          <w:p w14:paraId="429EB73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DE743D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0958-3440</w:t>
            </w:r>
          </w:p>
        </w:tc>
        <w:tc>
          <w:tcPr>
            <w:tcW w:w="1461" w:type="dxa"/>
            <w:tcBorders>
              <w:top w:val="nil"/>
              <w:left w:val="nil"/>
              <w:bottom w:val="single" w:sz="4" w:space="0" w:color="auto"/>
              <w:right w:val="single" w:sz="4" w:space="0" w:color="auto"/>
            </w:tcBorders>
            <w:shd w:val="clear" w:color="auto" w:fill="auto"/>
            <w:noWrap/>
            <w:vAlign w:val="center"/>
            <w:hideMark/>
          </w:tcPr>
          <w:p w14:paraId="0C229C4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1474-0109</w:t>
            </w:r>
          </w:p>
        </w:tc>
      </w:tr>
      <w:tr w:rsidR="007A437A" w:rsidRPr="00FC005D" w14:paraId="0B172B96"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D4AF3F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Race, Ethnicity and Politics</w:t>
            </w:r>
          </w:p>
        </w:tc>
        <w:tc>
          <w:tcPr>
            <w:tcW w:w="709" w:type="dxa"/>
            <w:tcBorders>
              <w:top w:val="nil"/>
              <w:left w:val="nil"/>
              <w:bottom w:val="single" w:sz="4" w:space="0" w:color="auto"/>
              <w:right w:val="single" w:sz="4" w:space="0" w:color="auto"/>
            </w:tcBorders>
            <w:shd w:val="clear" w:color="auto" w:fill="auto"/>
            <w:noWrap/>
            <w:vAlign w:val="center"/>
            <w:hideMark/>
          </w:tcPr>
          <w:p w14:paraId="1F7EF33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REP</w:t>
            </w:r>
          </w:p>
        </w:tc>
        <w:tc>
          <w:tcPr>
            <w:tcW w:w="1276" w:type="dxa"/>
            <w:tcBorders>
              <w:top w:val="nil"/>
              <w:left w:val="nil"/>
              <w:bottom w:val="single" w:sz="4" w:space="0" w:color="auto"/>
              <w:right w:val="single" w:sz="4" w:space="0" w:color="auto"/>
            </w:tcBorders>
            <w:shd w:val="clear" w:color="auto" w:fill="auto"/>
            <w:noWrap/>
            <w:vAlign w:val="center"/>
            <w:hideMark/>
          </w:tcPr>
          <w:p w14:paraId="6445A20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E65DBF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04B411A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2056-6085</w:t>
            </w:r>
          </w:p>
        </w:tc>
      </w:tr>
      <w:tr w:rsidR="007A437A" w:rsidRPr="00FC005D" w14:paraId="6BF7C7A8" w14:textId="77777777" w:rsidTr="005E01D2">
        <w:trPr>
          <w:trHeight w:val="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2EFD82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Religious Studies</w:t>
            </w:r>
          </w:p>
        </w:tc>
        <w:tc>
          <w:tcPr>
            <w:tcW w:w="709" w:type="dxa"/>
            <w:tcBorders>
              <w:top w:val="nil"/>
              <w:left w:val="nil"/>
              <w:bottom w:val="single" w:sz="4" w:space="0" w:color="auto"/>
              <w:right w:val="single" w:sz="4" w:space="0" w:color="auto"/>
            </w:tcBorders>
            <w:shd w:val="clear" w:color="auto" w:fill="auto"/>
            <w:noWrap/>
            <w:vAlign w:val="center"/>
            <w:hideMark/>
          </w:tcPr>
          <w:p w14:paraId="1643648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RES</w:t>
            </w:r>
          </w:p>
        </w:tc>
        <w:tc>
          <w:tcPr>
            <w:tcW w:w="1276" w:type="dxa"/>
            <w:tcBorders>
              <w:top w:val="nil"/>
              <w:left w:val="nil"/>
              <w:bottom w:val="single" w:sz="4" w:space="0" w:color="auto"/>
              <w:right w:val="single" w:sz="4" w:space="0" w:color="auto"/>
            </w:tcBorders>
            <w:shd w:val="clear" w:color="auto" w:fill="auto"/>
            <w:noWrap/>
            <w:vAlign w:val="center"/>
            <w:hideMark/>
          </w:tcPr>
          <w:p w14:paraId="3273354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8D0AAA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0034-4125</w:t>
            </w:r>
          </w:p>
        </w:tc>
        <w:tc>
          <w:tcPr>
            <w:tcW w:w="1461" w:type="dxa"/>
            <w:tcBorders>
              <w:top w:val="nil"/>
              <w:left w:val="nil"/>
              <w:bottom w:val="single" w:sz="4" w:space="0" w:color="auto"/>
              <w:right w:val="single" w:sz="4" w:space="0" w:color="auto"/>
            </w:tcBorders>
            <w:shd w:val="clear" w:color="auto" w:fill="auto"/>
            <w:noWrap/>
            <w:vAlign w:val="center"/>
            <w:hideMark/>
          </w:tcPr>
          <w:p w14:paraId="482FC72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1469-901X</w:t>
            </w:r>
          </w:p>
        </w:tc>
      </w:tr>
      <w:tr w:rsidR="007A437A" w:rsidRPr="00FC005D" w14:paraId="7A319E34" w14:textId="77777777" w:rsidTr="005E01D2">
        <w:trPr>
          <w:trHeight w:val="10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BB3637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Royal Historical Society Camden Fifth Series</w:t>
            </w:r>
          </w:p>
        </w:tc>
        <w:tc>
          <w:tcPr>
            <w:tcW w:w="709" w:type="dxa"/>
            <w:tcBorders>
              <w:top w:val="nil"/>
              <w:left w:val="nil"/>
              <w:bottom w:val="single" w:sz="4" w:space="0" w:color="auto"/>
              <w:right w:val="single" w:sz="4" w:space="0" w:color="auto"/>
            </w:tcBorders>
            <w:shd w:val="clear" w:color="auto" w:fill="auto"/>
            <w:noWrap/>
            <w:vAlign w:val="center"/>
            <w:hideMark/>
          </w:tcPr>
          <w:p w14:paraId="4BFC2B7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RHC</w:t>
            </w:r>
          </w:p>
        </w:tc>
        <w:tc>
          <w:tcPr>
            <w:tcW w:w="1276" w:type="dxa"/>
            <w:tcBorders>
              <w:top w:val="nil"/>
              <w:left w:val="nil"/>
              <w:bottom w:val="single" w:sz="4" w:space="0" w:color="auto"/>
              <w:right w:val="single" w:sz="4" w:space="0" w:color="auto"/>
            </w:tcBorders>
            <w:shd w:val="clear" w:color="auto" w:fill="auto"/>
            <w:noWrap/>
            <w:vAlign w:val="center"/>
            <w:hideMark/>
          </w:tcPr>
          <w:p w14:paraId="241B6C0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OA by arrangement</w:t>
            </w:r>
          </w:p>
        </w:tc>
        <w:tc>
          <w:tcPr>
            <w:tcW w:w="1276" w:type="dxa"/>
            <w:tcBorders>
              <w:top w:val="nil"/>
              <w:left w:val="nil"/>
              <w:bottom w:val="single" w:sz="4" w:space="0" w:color="auto"/>
              <w:right w:val="single" w:sz="4" w:space="0" w:color="auto"/>
            </w:tcBorders>
            <w:shd w:val="clear" w:color="auto" w:fill="auto"/>
            <w:noWrap/>
            <w:vAlign w:val="center"/>
            <w:hideMark/>
          </w:tcPr>
          <w:p w14:paraId="4B0B806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0960-1163</w:t>
            </w:r>
          </w:p>
        </w:tc>
        <w:tc>
          <w:tcPr>
            <w:tcW w:w="1461" w:type="dxa"/>
            <w:tcBorders>
              <w:top w:val="nil"/>
              <w:left w:val="nil"/>
              <w:bottom w:val="single" w:sz="4" w:space="0" w:color="auto"/>
              <w:right w:val="single" w:sz="4" w:space="0" w:color="auto"/>
            </w:tcBorders>
            <w:shd w:val="clear" w:color="auto" w:fill="auto"/>
            <w:noWrap/>
            <w:vAlign w:val="center"/>
            <w:hideMark/>
          </w:tcPr>
          <w:p w14:paraId="134932E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1478-5110</w:t>
            </w:r>
          </w:p>
        </w:tc>
      </w:tr>
      <w:tr w:rsidR="007A437A" w:rsidRPr="00FC005D" w14:paraId="5902DFAB"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C8F2122" w14:textId="77777777" w:rsidR="007A437A" w:rsidRPr="00FC005D" w:rsidRDefault="007A437A" w:rsidP="005E01D2">
            <w:pPr>
              <w:spacing w:before="0" w:after="0"/>
              <w:contextualSpacing w:val="0"/>
              <w:jc w:val="left"/>
              <w:rPr>
                <w:rFonts w:ascii="Calibri" w:hAnsi="Calibri" w:cs="Calibri"/>
                <w:noProof w:val="0"/>
                <w:szCs w:val="16"/>
                <w:lang w:eastAsia="en-GB"/>
              </w:rPr>
            </w:pPr>
            <w:proofErr w:type="spellStart"/>
            <w:r w:rsidRPr="00FC005D">
              <w:rPr>
                <w:rFonts w:ascii="Calibri" w:hAnsi="Calibri" w:cs="Calibri"/>
                <w:noProof w:val="0"/>
                <w:szCs w:val="16"/>
                <w:lang w:eastAsia="en-GB"/>
              </w:rPr>
              <w:t>Revista</w:t>
            </w:r>
            <w:proofErr w:type="spellEnd"/>
            <w:r w:rsidRPr="00FC005D">
              <w:rPr>
                <w:rFonts w:ascii="Calibri" w:hAnsi="Calibri" w:cs="Calibri"/>
                <w:noProof w:val="0"/>
                <w:szCs w:val="16"/>
                <w:lang w:eastAsia="en-GB"/>
              </w:rPr>
              <w:t xml:space="preserve"> de </w:t>
            </w:r>
            <w:proofErr w:type="spellStart"/>
            <w:r w:rsidRPr="00FC005D">
              <w:rPr>
                <w:rFonts w:ascii="Calibri" w:hAnsi="Calibri" w:cs="Calibri"/>
                <w:noProof w:val="0"/>
                <w:szCs w:val="16"/>
                <w:lang w:eastAsia="en-GB"/>
              </w:rPr>
              <w:t>Historia</w:t>
            </w:r>
            <w:proofErr w:type="spellEnd"/>
            <w:r w:rsidRPr="00FC005D">
              <w:rPr>
                <w:rFonts w:ascii="Calibri" w:hAnsi="Calibri" w:cs="Calibri"/>
                <w:noProof w:val="0"/>
                <w:szCs w:val="16"/>
                <w:lang w:eastAsia="en-GB"/>
              </w:rPr>
              <w:t xml:space="preserve"> </w:t>
            </w:r>
            <w:proofErr w:type="spellStart"/>
            <w:r w:rsidRPr="00FC005D">
              <w:rPr>
                <w:rFonts w:ascii="Calibri" w:hAnsi="Calibri" w:cs="Calibri"/>
                <w:noProof w:val="0"/>
                <w:szCs w:val="16"/>
                <w:lang w:eastAsia="en-GB"/>
              </w:rPr>
              <w:t>Economica</w:t>
            </w:r>
            <w:proofErr w:type="spellEnd"/>
            <w:r w:rsidRPr="00FC005D">
              <w:rPr>
                <w:rFonts w:ascii="Calibri" w:hAnsi="Calibri" w:cs="Calibri"/>
                <w:noProof w:val="0"/>
                <w:szCs w:val="16"/>
                <w:lang w:eastAsia="en-GB"/>
              </w:rPr>
              <w:t xml:space="preserve"> - Journal of Iberian and Latin American Economic History</w:t>
            </w:r>
          </w:p>
        </w:tc>
        <w:tc>
          <w:tcPr>
            <w:tcW w:w="709" w:type="dxa"/>
            <w:tcBorders>
              <w:top w:val="nil"/>
              <w:left w:val="nil"/>
              <w:bottom w:val="single" w:sz="4" w:space="0" w:color="auto"/>
              <w:right w:val="single" w:sz="4" w:space="0" w:color="auto"/>
            </w:tcBorders>
            <w:shd w:val="clear" w:color="auto" w:fill="auto"/>
            <w:noWrap/>
            <w:vAlign w:val="center"/>
            <w:hideMark/>
          </w:tcPr>
          <w:p w14:paraId="79F6F31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RHE</w:t>
            </w:r>
          </w:p>
        </w:tc>
        <w:tc>
          <w:tcPr>
            <w:tcW w:w="1276" w:type="dxa"/>
            <w:tcBorders>
              <w:top w:val="nil"/>
              <w:left w:val="nil"/>
              <w:bottom w:val="single" w:sz="4" w:space="0" w:color="auto"/>
              <w:right w:val="single" w:sz="4" w:space="0" w:color="auto"/>
            </w:tcBorders>
            <w:shd w:val="clear" w:color="auto" w:fill="auto"/>
            <w:noWrap/>
            <w:vAlign w:val="center"/>
            <w:hideMark/>
          </w:tcPr>
          <w:p w14:paraId="11D875C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82A09D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0212-6109</w:t>
            </w:r>
          </w:p>
        </w:tc>
        <w:tc>
          <w:tcPr>
            <w:tcW w:w="1461" w:type="dxa"/>
            <w:tcBorders>
              <w:top w:val="nil"/>
              <w:left w:val="nil"/>
              <w:bottom w:val="single" w:sz="4" w:space="0" w:color="auto"/>
              <w:right w:val="single" w:sz="4" w:space="0" w:color="auto"/>
            </w:tcBorders>
            <w:shd w:val="clear" w:color="auto" w:fill="auto"/>
            <w:noWrap/>
            <w:vAlign w:val="center"/>
            <w:hideMark/>
          </w:tcPr>
          <w:p w14:paraId="3FC739D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2041-3335</w:t>
            </w:r>
          </w:p>
        </w:tc>
      </w:tr>
      <w:tr w:rsidR="007A437A" w:rsidRPr="00FC005D" w14:paraId="7B36C8D9" w14:textId="77777777" w:rsidTr="005E01D2">
        <w:trPr>
          <w:trHeight w:val="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E4B98E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Transactions of the Royal Historical Society </w:t>
            </w:r>
          </w:p>
        </w:tc>
        <w:tc>
          <w:tcPr>
            <w:tcW w:w="709" w:type="dxa"/>
            <w:tcBorders>
              <w:top w:val="nil"/>
              <w:left w:val="nil"/>
              <w:bottom w:val="single" w:sz="4" w:space="0" w:color="auto"/>
              <w:right w:val="single" w:sz="4" w:space="0" w:color="auto"/>
            </w:tcBorders>
            <w:shd w:val="clear" w:color="auto" w:fill="auto"/>
            <w:noWrap/>
            <w:vAlign w:val="center"/>
            <w:hideMark/>
          </w:tcPr>
          <w:p w14:paraId="1535EAC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RHT</w:t>
            </w:r>
          </w:p>
        </w:tc>
        <w:tc>
          <w:tcPr>
            <w:tcW w:w="1276" w:type="dxa"/>
            <w:tcBorders>
              <w:top w:val="nil"/>
              <w:left w:val="nil"/>
              <w:bottom w:val="single" w:sz="4" w:space="0" w:color="auto"/>
              <w:right w:val="single" w:sz="4" w:space="0" w:color="auto"/>
            </w:tcBorders>
            <w:shd w:val="clear" w:color="auto" w:fill="auto"/>
            <w:noWrap/>
            <w:vAlign w:val="center"/>
            <w:hideMark/>
          </w:tcPr>
          <w:p w14:paraId="507D913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C39B80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0080-4401</w:t>
            </w:r>
          </w:p>
        </w:tc>
        <w:tc>
          <w:tcPr>
            <w:tcW w:w="1461" w:type="dxa"/>
            <w:tcBorders>
              <w:top w:val="nil"/>
              <w:left w:val="nil"/>
              <w:bottom w:val="single" w:sz="4" w:space="0" w:color="auto"/>
              <w:right w:val="single" w:sz="4" w:space="0" w:color="auto"/>
            </w:tcBorders>
            <w:shd w:val="clear" w:color="auto" w:fill="auto"/>
            <w:noWrap/>
            <w:vAlign w:val="center"/>
            <w:hideMark/>
          </w:tcPr>
          <w:p w14:paraId="4D561A2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1474-0648</w:t>
            </w:r>
          </w:p>
        </w:tc>
      </w:tr>
      <w:tr w:rsidR="007A437A" w:rsidRPr="00FC005D" w14:paraId="49497F30"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FC415E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Review of International Studies</w:t>
            </w:r>
          </w:p>
        </w:tc>
        <w:tc>
          <w:tcPr>
            <w:tcW w:w="709" w:type="dxa"/>
            <w:tcBorders>
              <w:top w:val="nil"/>
              <w:left w:val="nil"/>
              <w:bottom w:val="single" w:sz="4" w:space="0" w:color="auto"/>
              <w:right w:val="single" w:sz="4" w:space="0" w:color="auto"/>
            </w:tcBorders>
            <w:shd w:val="clear" w:color="auto" w:fill="auto"/>
            <w:noWrap/>
            <w:vAlign w:val="center"/>
            <w:hideMark/>
          </w:tcPr>
          <w:p w14:paraId="20884C0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RIS</w:t>
            </w:r>
          </w:p>
        </w:tc>
        <w:tc>
          <w:tcPr>
            <w:tcW w:w="1276" w:type="dxa"/>
            <w:tcBorders>
              <w:top w:val="nil"/>
              <w:left w:val="nil"/>
              <w:bottom w:val="single" w:sz="4" w:space="0" w:color="auto"/>
              <w:right w:val="single" w:sz="4" w:space="0" w:color="auto"/>
            </w:tcBorders>
            <w:shd w:val="clear" w:color="auto" w:fill="auto"/>
            <w:noWrap/>
            <w:vAlign w:val="center"/>
            <w:hideMark/>
          </w:tcPr>
          <w:p w14:paraId="27DA7D8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40F09C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0260-2105</w:t>
            </w:r>
          </w:p>
        </w:tc>
        <w:tc>
          <w:tcPr>
            <w:tcW w:w="1461" w:type="dxa"/>
            <w:tcBorders>
              <w:top w:val="nil"/>
              <w:left w:val="nil"/>
              <w:bottom w:val="single" w:sz="4" w:space="0" w:color="auto"/>
              <w:right w:val="single" w:sz="4" w:space="0" w:color="auto"/>
            </w:tcBorders>
            <w:shd w:val="clear" w:color="auto" w:fill="auto"/>
            <w:noWrap/>
            <w:vAlign w:val="center"/>
            <w:hideMark/>
          </w:tcPr>
          <w:p w14:paraId="4FF6C75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1469-9044</w:t>
            </w:r>
          </w:p>
        </w:tc>
      </w:tr>
      <w:tr w:rsidR="007A437A" w:rsidRPr="00FC005D" w14:paraId="72B6F1FE"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3A12B9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the Royal Musical Association</w:t>
            </w:r>
          </w:p>
        </w:tc>
        <w:tc>
          <w:tcPr>
            <w:tcW w:w="709" w:type="dxa"/>
            <w:tcBorders>
              <w:top w:val="nil"/>
              <w:left w:val="nil"/>
              <w:bottom w:val="single" w:sz="4" w:space="0" w:color="auto"/>
              <w:right w:val="single" w:sz="4" w:space="0" w:color="auto"/>
            </w:tcBorders>
            <w:shd w:val="clear" w:color="auto" w:fill="auto"/>
            <w:noWrap/>
            <w:vAlign w:val="center"/>
            <w:hideMark/>
          </w:tcPr>
          <w:p w14:paraId="7911B01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RMA</w:t>
            </w:r>
          </w:p>
        </w:tc>
        <w:tc>
          <w:tcPr>
            <w:tcW w:w="1276" w:type="dxa"/>
            <w:tcBorders>
              <w:top w:val="nil"/>
              <w:left w:val="nil"/>
              <w:bottom w:val="single" w:sz="4" w:space="0" w:color="auto"/>
              <w:right w:val="single" w:sz="4" w:space="0" w:color="auto"/>
            </w:tcBorders>
            <w:shd w:val="clear" w:color="auto" w:fill="auto"/>
            <w:noWrap/>
            <w:vAlign w:val="center"/>
            <w:hideMark/>
          </w:tcPr>
          <w:p w14:paraId="369E698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64453C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0269-0403</w:t>
            </w:r>
          </w:p>
        </w:tc>
        <w:tc>
          <w:tcPr>
            <w:tcW w:w="1461" w:type="dxa"/>
            <w:tcBorders>
              <w:top w:val="nil"/>
              <w:left w:val="nil"/>
              <w:bottom w:val="single" w:sz="4" w:space="0" w:color="auto"/>
              <w:right w:val="single" w:sz="4" w:space="0" w:color="auto"/>
            </w:tcBorders>
            <w:shd w:val="clear" w:color="auto" w:fill="auto"/>
            <w:noWrap/>
            <w:vAlign w:val="center"/>
            <w:hideMark/>
          </w:tcPr>
          <w:p w14:paraId="364E3E4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1471-6933</w:t>
            </w:r>
          </w:p>
        </w:tc>
      </w:tr>
      <w:tr w:rsidR="007A437A" w:rsidRPr="00FC005D" w14:paraId="08B837D3" w14:textId="77777777" w:rsidTr="005E01D2">
        <w:trPr>
          <w:trHeight w:val="172"/>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F6E87D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Review of Middle East Studies</w:t>
            </w:r>
          </w:p>
        </w:tc>
        <w:tc>
          <w:tcPr>
            <w:tcW w:w="709" w:type="dxa"/>
            <w:tcBorders>
              <w:top w:val="nil"/>
              <w:left w:val="nil"/>
              <w:bottom w:val="single" w:sz="4" w:space="0" w:color="auto"/>
              <w:right w:val="single" w:sz="4" w:space="0" w:color="auto"/>
            </w:tcBorders>
            <w:shd w:val="clear" w:color="auto" w:fill="auto"/>
            <w:noWrap/>
            <w:vAlign w:val="center"/>
            <w:hideMark/>
          </w:tcPr>
          <w:p w14:paraId="7E5D688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RMS</w:t>
            </w:r>
          </w:p>
        </w:tc>
        <w:tc>
          <w:tcPr>
            <w:tcW w:w="1276" w:type="dxa"/>
            <w:tcBorders>
              <w:top w:val="nil"/>
              <w:left w:val="nil"/>
              <w:bottom w:val="single" w:sz="4" w:space="0" w:color="auto"/>
              <w:right w:val="single" w:sz="4" w:space="0" w:color="auto"/>
            </w:tcBorders>
            <w:shd w:val="clear" w:color="auto" w:fill="auto"/>
            <w:noWrap/>
            <w:vAlign w:val="center"/>
            <w:hideMark/>
          </w:tcPr>
          <w:p w14:paraId="607F791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554C81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2151-3481</w:t>
            </w:r>
          </w:p>
        </w:tc>
        <w:tc>
          <w:tcPr>
            <w:tcW w:w="1461" w:type="dxa"/>
            <w:tcBorders>
              <w:top w:val="nil"/>
              <w:left w:val="nil"/>
              <w:bottom w:val="single" w:sz="4" w:space="0" w:color="auto"/>
              <w:right w:val="single" w:sz="4" w:space="0" w:color="auto"/>
            </w:tcBorders>
            <w:shd w:val="clear" w:color="auto" w:fill="auto"/>
            <w:noWrap/>
            <w:vAlign w:val="center"/>
            <w:hideMark/>
          </w:tcPr>
          <w:p w14:paraId="708DBDD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2329-3225</w:t>
            </w:r>
          </w:p>
        </w:tc>
      </w:tr>
      <w:tr w:rsidR="007A437A" w:rsidRPr="00FC005D" w14:paraId="6C4F0860"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E4249F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Ramus</w:t>
            </w:r>
          </w:p>
        </w:tc>
        <w:tc>
          <w:tcPr>
            <w:tcW w:w="709" w:type="dxa"/>
            <w:tcBorders>
              <w:top w:val="nil"/>
              <w:left w:val="nil"/>
              <w:bottom w:val="single" w:sz="4" w:space="0" w:color="auto"/>
              <w:right w:val="single" w:sz="4" w:space="0" w:color="auto"/>
            </w:tcBorders>
            <w:shd w:val="clear" w:color="auto" w:fill="auto"/>
            <w:noWrap/>
            <w:vAlign w:val="center"/>
            <w:hideMark/>
          </w:tcPr>
          <w:p w14:paraId="701D021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RMU</w:t>
            </w:r>
          </w:p>
        </w:tc>
        <w:tc>
          <w:tcPr>
            <w:tcW w:w="1276" w:type="dxa"/>
            <w:tcBorders>
              <w:top w:val="nil"/>
              <w:left w:val="nil"/>
              <w:bottom w:val="single" w:sz="4" w:space="0" w:color="auto"/>
              <w:right w:val="single" w:sz="4" w:space="0" w:color="auto"/>
            </w:tcBorders>
            <w:shd w:val="clear" w:color="auto" w:fill="auto"/>
            <w:noWrap/>
            <w:vAlign w:val="center"/>
            <w:hideMark/>
          </w:tcPr>
          <w:p w14:paraId="23E6196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D685CC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0048-671X</w:t>
            </w:r>
          </w:p>
        </w:tc>
        <w:tc>
          <w:tcPr>
            <w:tcW w:w="1461" w:type="dxa"/>
            <w:tcBorders>
              <w:top w:val="nil"/>
              <w:left w:val="nil"/>
              <w:bottom w:val="single" w:sz="4" w:space="0" w:color="auto"/>
              <w:right w:val="single" w:sz="4" w:space="0" w:color="auto"/>
            </w:tcBorders>
            <w:shd w:val="clear" w:color="auto" w:fill="auto"/>
            <w:noWrap/>
            <w:vAlign w:val="center"/>
            <w:hideMark/>
          </w:tcPr>
          <w:p w14:paraId="37BD180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2202-932X</w:t>
            </w:r>
          </w:p>
        </w:tc>
      </w:tr>
      <w:tr w:rsidR="007A437A" w:rsidRPr="00FC005D" w14:paraId="48EF4A8A"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F012A2F" w14:textId="77777777" w:rsidR="007A437A" w:rsidRPr="00FC005D" w:rsidRDefault="007A437A" w:rsidP="005E01D2">
            <w:pPr>
              <w:spacing w:before="0" w:after="0"/>
              <w:contextualSpacing w:val="0"/>
              <w:jc w:val="left"/>
              <w:rPr>
                <w:rFonts w:ascii="Calibri" w:hAnsi="Calibri" w:cs="Calibri"/>
                <w:noProof w:val="0"/>
                <w:szCs w:val="16"/>
                <w:lang w:eastAsia="en-GB"/>
              </w:rPr>
            </w:pPr>
            <w:proofErr w:type="spellStart"/>
            <w:r w:rsidRPr="00FC005D">
              <w:rPr>
                <w:rFonts w:ascii="Calibri" w:hAnsi="Calibri" w:cs="Calibri"/>
                <w:noProof w:val="0"/>
                <w:szCs w:val="16"/>
                <w:lang w:eastAsia="en-GB"/>
              </w:rPr>
              <w:t>Robotica</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5ABC28B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ROB</w:t>
            </w:r>
          </w:p>
        </w:tc>
        <w:tc>
          <w:tcPr>
            <w:tcW w:w="1276" w:type="dxa"/>
            <w:tcBorders>
              <w:top w:val="nil"/>
              <w:left w:val="nil"/>
              <w:bottom w:val="single" w:sz="4" w:space="0" w:color="auto"/>
              <w:right w:val="single" w:sz="4" w:space="0" w:color="auto"/>
            </w:tcBorders>
            <w:shd w:val="clear" w:color="auto" w:fill="auto"/>
            <w:noWrap/>
            <w:vAlign w:val="center"/>
            <w:hideMark/>
          </w:tcPr>
          <w:p w14:paraId="7F72AD9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D79C9F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0263-5747</w:t>
            </w:r>
          </w:p>
        </w:tc>
        <w:tc>
          <w:tcPr>
            <w:tcW w:w="1461" w:type="dxa"/>
            <w:tcBorders>
              <w:top w:val="nil"/>
              <w:left w:val="nil"/>
              <w:bottom w:val="single" w:sz="4" w:space="0" w:color="auto"/>
              <w:right w:val="single" w:sz="4" w:space="0" w:color="auto"/>
            </w:tcBorders>
            <w:shd w:val="clear" w:color="auto" w:fill="auto"/>
            <w:noWrap/>
            <w:vAlign w:val="center"/>
            <w:hideMark/>
          </w:tcPr>
          <w:p w14:paraId="7446531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1469-8668</w:t>
            </w:r>
          </w:p>
        </w:tc>
      </w:tr>
      <w:tr w:rsidR="007A437A" w:rsidRPr="00FC005D" w14:paraId="490A66F2"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F0B633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Papers of the British School at Rome</w:t>
            </w:r>
          </w:p>
        </w:tc>
        <w:tc>
          <w:tcPr>
            <w:tcW w:w="709" w:type="dxa"/>
            <w:tcBorders>
              <w:top w:val="nil"/>
              <w:left w:val="nil"/>
              <w:bottom w:val="single" w:sz="4" w:space="0" w:color="auto"/>
              <w:right w:val="single" w:sz="4" w:space="0" w:color="auto"/>
            </w:tcBorders>
            <w:shd w:val="clear" w:color="auto" w:fill="auto"/>
            <w:noWrap/>
            <w:vAlign w:val="center"/>
            <w:hideMark/>
          </w:tcPr>
          <w:p w14:paraId="12EA92C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ROM</w:t>
            </w:r>
          </w:p>
        </w:tc>
        <w:tc>
          <w:tcPr>
            <w:tcW w:w="1276" w:type="dxa"/>
            <w:tcBorders>
              <w:top w:val="nil"/>
              <w:left w:val="nil"/>
              <w:bottom w:val="single" w:sz="4" w:space="0" w:color="auto"/>
              <w:right w:val="single" w:sz="4" w:space="0" w:color="auto"/>
            </w:tcBorders>
            <w:shd w:val="clear" w:color="auto" w:fill="auto"/>
            <w:noWrap/>
            <w:vAlign w:val="center"/>
            <w:hideMark/>
          </w:tcPr>
          <w:p w14:paraId="4C0D5C3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797A33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0068-2462</w:t>
            </w:r>
          </w:p>
        </w:tc>
        <w:tc>
          <w:tcPr>
            <w:tcW w:w="1461" w:type="dxa"/>
            <w:tcBorders>
              <w:top w:val="nil"/>
              <w:left w:val="nil"/>
              <w:bottom w:val="single" w:sz="4" w:space="0" w:color="auto"/>
              <w:right w:val="single" w:sz="4" w:space="0" w:color="auto"/>
            </w:tcBorders>
            <w:shd w:val="clear" w:color="auto" w:fill="auto"/>
            <w:noWrap/>
            <w:vAlign w:val="center"/>
            <w:hideMark/>
          </w:tcPr>
          <w:p w14:paraId="4F5D4AC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2045-239X</w:t>
            </w:r>
          </w:p>
        </w:tc>
      </w:tr>
      <w:tr w:rsidR="007A437A" w:rsidRPr="00FC005D" w14:paraId="5D9BF8DC"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F1C23A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Review of Politics</w:t>
            </w:r>
          </w:p>
        </w:tc>
        <w:tc>
          <w:tcPr>
            <w:tcW w:w="709" w:type="dxa"/>
            <w:tcBorders>
              <w:top w:val="nil"/>
              <w:left w:val="nil"/>
              <w:bottom w:val="single" w:sz="4" w:space="0" w:color="auto"/>
              <w:right w:val="single" w:sz="4" w:space="0" w:color="auto"/>
            </w:tcBorders>
            <w:shd w:val="clear" w:color="auto" w:fill="auto"/>
            <w:noWrap/>
            <w:vAlign w:val="center"/>
            <w:hideMark/>
          </w:tcPr>
          <w:p w14:paraId="6590EAC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ROP</w:t>
            </w:r>
          </w:p>
        </w:tc>
        <w:tc>
          <w:tcPr>
            <w:tcW w:w="1276" w:type="dxa"/>
            <w:tcBorders>
              <w:top w:val="nil"/>
              <w:left w:val="nil"/>
              <w:bottom w:val="single" w:sz="4" w:space="0" w:color="auto"/>
              <w:right w:val="single" w:sz="4" w:space="0" w:color="auto"/>
            </w:tcBorders>
            <w:shd w:val="clear" w:color="auto" w:fill="auto"/>
            <w:noWrap/>
            <w:vAlign w:val="center"/>
            <w:hideMark/>
          </w:tcPr>
          <w:p w14:paraId="038AB83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BCA087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0034-6705</w:t>
            </w:r>
          </w:p>
        </w:tc>
        <w:tc>
          <w:tcPr>
            <w:tcW w:w="1461" w:type="dxa"/>
            <w:tcBorders>
              <w:top w:val="nil"/>
              <w:left w:val="nil"/>
              <w:bottom w:val="single" w:sz="4" w:space="0" w:color="auto"/>
              <w:right w:val="single" w:sz="4" w:space="0" w:color="auto"/>
            </w:tcBorders>
            <w:shd w:val="clear" w:color="auto" w:fill="auto"/>
            <w:noWrap/>
            <w:vAlign w:val="center"/>
            <w:hideMark/>
          </w:tcPr>
          <w:p w14:paraId="10B3D26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1748-6858</w:t>
            </w:r>
          </w:p>
        </w:tc>
      </w:tr>
      <w:tr w:rsidR="007A437A" w:rsidRPr="00FC005D" w14:paraId="42DDDB49" w14:textId="77777777" w:rsidTr="005E01D2">
        <w:trPr>
          <w:trHeight w:val="12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3A6ED4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Renaissance Quarterly</w:t>
            </w:r>
          </w:p>
        </w:tc>
        <w:tc>
          <w:tcPr>
            <w:tcW w:w="709" w:type="dxa"/>
            <w:tcBorders>
              <w:top w:val="nil"/>
              <w:left w:val="nil"/>
              <w:bottom w:val="single" w:sz="4" w:space="0" w:color="auto"/>
              <w:right w:val="single" w:sz="4" w:space="0" w:color="auto"/>
            </w:tcBorders>
            <w:shd w:val="clear" w:color="auto" w:fill="auto"/>
            <w:noWrap/>
            <w:vAlign w:val="center"/>
            <w:hideMark/>
          </w:tcPr>
          <w:p w14:paraId="75E9C96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RQX</w:t>
            </w:r>
          </w:p>
        </w:tc>
        <w:tc>
          <w:tcPr>
            <w:tcW w:w="1276" w:type="dxa"/>
            <w:tcBorders>
              <w:top w:val="nil"/>
              <w:left w:val="nil"/>
              <w:bottom w:val="single" w:sz="4" w:space="0" w:color="auto"/>
              <w:right w:val="single" w:sz="4" w:space="0" w:color="auto"/>
            </w:tcBorders>
            <w:shd w:val="clear" w:color="auto" w:fill="auto"/>
            <w:noWrap/>
            <w:vAlign w:val="center"/>
            <w:hideMark/>
          </w:tcPr>
          <w:p w14:paraId="24E17ED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9CBDDF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0034-4338</w:t>
            </w:r>
          </w:p>
        </w:tc>
        <w:tc>
          <w:tcPr>
            <w:tcW w:w="1461" w:type="dxa"/>
            <w:tcBorders>
              <w:top w:val="nil"/>
              <w:left w:val="nil"/>
              <w:bottom w:val="single" w:sz="4" w:space="0" w:color="auto"/>
              <w:right w:val="single" w:sz="4" w:space="0" w:color="auto"/>
            </w:tcBorders>
            <w:shd w:val="clear" w:color="auto" w:fill="auto"/>
            <w:noWrap/>
            <w:vAlign w:val="center"/>
            <w:hideMark/>
          </w:tcPr>
          <w:p w14:paraId="1D0E263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1935-0236</w:t>
            </w:r>
          </w:p>
        </w:tc>
      </w:tr>
      <w:tr w:rsidR="007A437A" w:rsidRPr="00FC005D" w14:paraId="79C513C0"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432534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Royal Musical Association Research Chronicle</w:t>
            </w:r>
          </w:p>
        </w:tc>
        <w:tc>
          <w:tcPr>
            <w:tcW w:w="709" w:type="dxa"/>
            <w:tcBorders>
              <w:top w:val="nil"/>
              <w:left w:val="nil"/>
              <w:bottom w:val="single" w:sz="4" w:space="0" w:color="auto"/>
              <w:right w:val="single" w:sz="4" w:space="0" w:color="auto"/>
            </w:tcBorders>
            <w:shd w:val="clear" w:color="auto" w:fill="auto"/>
            <w:noWrap/>
            <w:vAlign w:val="center"/>
            <w:hideMark/>
          </w:tcPr>
          <w:p w14:paraId="29B21A9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RRC</w:t>
            </w:r>
          </w:p>
        </w:tc>
        <w:tc>
          <w:tcPr>
            <w:tcW w:w="1276" w:type="dxa"/>
            <w:tcBorders>
              <w:top w:val="nil"/>
              <w:left w:val="nil"/>
              <w:bottom w:val="single" w:sz="4" w:space="0" w:color="auto"/>
              <w:right w:val="single" w:sz="4" w:space="0" w:color="auto"/>
            </w:tcBorders>
            <w:shd w:val="clear" w:color="auto" w:fill="auto"/>
            <w:noWrap/>
            <w:vAlign w:val="center"/>
            <w:hideMark/>
          </w:tcPr>
          <w:p w14:paraId="30B220F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CA779F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1472-3808</w:t>
            </w:r>
          </w:p>
        </w:tc>
        <w:tc>
          <w:tcPr>
            <w:tcW w:w="1461" w:type="dxa"/>
            <w:tcBorders>
              <w:top w:val="nil"/>
              <w:left w:val="nil"/>
              <w:bottom w:val="single" w:sz="4" w:space="0" w:color="auto"/>
              <w:right w:val="single" w:sz="4" w:space="0" w:color="auto"/>
            </w:tcBorders>
            <w:shd w:val="clear" w:color="auto" w:fill="auto"/>
            <w:noWrap/>
            <w:vAlign w:val="center"/>
            <w:hideMark/>
          </w:tcPr>
          <w:p w14:paraId="7FFF21E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2167-4027</w:t>
            </w:r>
          </w:p>
        </w:tc>
      </w:tr>
      <w:tr w:rsidR="007A437A" w:rsidRPr="00FC005D" w14:paraId="78B1F139"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893B5C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Review of Symbolic Logic</w:t>
            </w:r>
          </w:p>
        </w:tc>
        <w:tc>
          <w:tcPr>
            <w:tcW w:w="709" w:type="dxa"/>
            <w:tcBorders>
              <w:top w:val="nil"/>
              <w:left w:val="nil"/>
              <w:bottom w:val="single" w:sz="4" w:space="0" w:color="auto"/>
              <w:right w:val="single" w:sz="4" w:space="0" w:color="auto"/>
            </w:tcBorders>
            <w:shd w:val="clear" w:color="auto" w:fill="auto"/>
            <w:noWrap/>
            <w:vAlign w:val="center"/>
            <w:hideMark/>
          </w:tcPr>
          <w:p w14:paraId="75B20F2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RSL</w:t>
            </w:r>
          </w:p>
        </w:tc>
        <w:tc>
          <w:tcPr>
            <w:tcW w:w="1276" w:type="dxa"/>
            <w:tcBorders>
              <w:top w:val="nil"/>
              <w:left w:val="nil"/>
              <w:bottom w:val="single" w:sz="4" w:space="0" w:color="auto"/>
              <w:right w:val="single" w:sz="4" w:space="0" w:color="auto"/>
            </w:tcBorders>
            <w:shd w:val="clear" w:color="auto" w:fill="auto"/>
            <w:noWrap/>
            <w:vAlign w:val="center"/>
            <w:hideMark/>
          </w:tcPr>
          <w:p w14:paraId="4AFB2B6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0BD9E2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1755-0203</w:t>
            </w:r>
          </w:p>
        </w:tc>
        <w:tc>
          <w:tcPr>
            <w:tcW w:w="1461" w:type="dxa"/>
            <w:tcBorders>
              <w:top w:val="nil"/>
              <w:left w:val="nil"/>
              <w:bottom w:val="single" w:sz="4" w:space="0" w:color="auto"/>
              <w:right w:val="single" w:sz="4" w:space="0" w:color="auto"/>
            </w:tcBorders>
            <w:shd w:val="clear" w:color="auto" w:fill="auto"/>
            <w:noWrap/>
            <w:vAlign w:val="center"/>
            <w:hideMark/>
          </w:tcPr>
          <w:p w14:paraId="256A43A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1755-0211</w:t>
            </w:r>
          </w:p>
        </w:tc>
      </w:tr>
      <w:tr w:rsidR="007A437A" w:rsidRPr="00FC005D" w14:paraId="36D60310"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D80013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lastRenderedPageBreak/>
              <w:t>Rural History</w:t>
            </w:r>
          </w:p>
        </w:tc>
        <w:tc>
          <w:tcPr>
            <w:tcW w:w="709" w:type="dxa"/>
            <w:tcBorders>
              <w:top w:val="nil"/>
              <w:left w:val="nil"/>
              <w:bottom w:val="single" w:sz="4" w:space="0" w:color="auto"/>
              <w:right w:val="single" w:sz="4" w:space="0" w:color="auto"/>
            </w:tcBorders>
            <w:shd w:val="clear" w:color="auto" w:fill="auto"/>
            <w:noWrap/>
            <w:vAlign w:val="center"/>
            <w:hideMark/>
          </w:tcPr>
          <w:p w14:paraId="12BB1E8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RUH</w:t>
            </w:r>
          </w:p>
        </w:tc>
        <w:tc>
          <w:tcPr>
            <w:tcW w:w="1276" w:type="dxa"/>
            <w:tcBorders>
              <w:top w:val="nil"/>
              <w:left w:val="nil"/>
              <w:bottom w:val="single" w:sz="4" w:space="0" w:color="auto"/>
              <w:right w:val="single" w:sz="4" w:space="0" w:color="auto"/>
            </w:tcBorders>
            <w:shd w:val="clear" w:color="auto" w:fill="auto"/>
            <w:noWrap/>
            <w:vAlign w:val="center"/>
            <w:hideMark/>
          </w:tcPr>
          <w:p w14:paraId="2F8E02F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613CDB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0956-7933</w:t>
            </w:r>
          </w:p>
        </w:tc>
        <w:tc>
          <w:tcPr>
            <w:tcW w:w="1461" w:type="dxa"/>
            <w:tcBorders>
              <w:top w:val="nil"/>
              <w:left w:val="nil"/>
              <w:bottom w:val="single" w:sz="4" w:space="0" w:color="auto"/>
              <w:right w:val="single" w:sz="4" w:space="0" w:color="auto"/>
            </w:tcBorders>
            <w:shd w:val="clear" w:color="auto" w:fill="auto"/>
            <w:noWrap/>
            <w:vAlign w:val="center"/>
            <w:hideMark/>
          </w:tcPr>
          <w:p w14:paraId="70C7AA1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1474-0656</w:t>
            </w:r>
          </w:p>
        </w:tc>
      </w:tr>
      <w:tr w:rsidR="007A437A" w:rsidRPr="00FC005D" w14:paraId="45B89090" w14:textId="77777777" w:rsidTr="005E01D2">
        <w:trPr>
          <w:trHeight w:val="202"/>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B403F4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the Society for American Music</w:t>
            </w:r>
          </w:p>
        </w:tc>
        <w:tc>
          <w:tcPr>
            <w:tcW w:w="709" w:type="dxa"/>
            <w:tcBorders>
              <w:top w:val="nil"/>
              <w:left w:val="nil"/>
              <w:bottom w:val="single" w:sz="4" w:space="0" w:color="auto"/>
              <w:right w:val="single" w:sz="4" w:space="0" w:color="auto"/>
            </w:tcBorders>
            <w:shd w:val="clear" w:color="auto" w:fill="auto"/>
            <w:noWrap/>
            <w:vAlign w:val="center"/>
            <w:hideMark/>
          </w:tcPr>
          <w:p w14:paraId="7AC83EB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SAM</w:t>
            </w:r>
          </w:p>
        </w:tc>
        <w:tc>
          <w:tcPr>
            <w:tcW w:w="1276" w:type="dxa"/>
            <w:tcBorders>
              <w:top w:val="nil"/>
              <w:left w:val="nil"/>
              <w:bottom w:val="single" w:sz="4" w:space="0" w:color="auto"/>
              <w:right w:val="single" w:sz="4" w:space="0" w:color="auto"/>
            </w:tcBorders>
            <w:shd w:val="clear" w:color="auto" w:fill="auto"/>
            <w:noWrap/>
            <w:vAlign w:val="center"/>
            <w:hideMark/>
          </w:tcPr>
          <w:p w14:paraId="6F19D31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CC4A5A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1752-1963</w:t>
            </w:r>
          </w:p>
        </w:tc>
        <w:tc>
          <w:tcPr>
            <w:tcW w:w="1461" w:type="dxa"/>
            <w:tcBorders>
              <w:top w:val="nil"/>
              <w:left w:val="nil"/>
              <w:bottom w:val="single" w:sz="4" w:space="0" w:color="auto"/>
              <w:right w:val="single" w:sz="4" w:space="0" w:color="auto"/>
            </w:tcBorders>
            <w:shd w:val="clear" w:color="auto" w:fill="auto"/>
            <w:noWrap/>
            <w:vAlign w:val="center"/>
            <w:hideMark/>
          </w:tcPr>
          <w:p w14:paraId="2F14A2D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1752-1971</w:t>
            </w:r>
          </w:p>
        </w:tc>
      </w:tr>
      <w:tr w:rsidR="007A437A" w:rsidRPr="00FC005D" w14:paraId="23BF0508"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48EB87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Studies in American Political Development</w:t>
            </w:r>
          </w:p>
        </w:tc>
        <w:tc>
          <w:tcPr>
            <w:tcW w:w="709" w:type="dxa"/>
            <w:tcBorders>
              <w:top w:val="nil"/>
              <w:left w:val="nil"/>
              <w:bottom w:val="single" w:sz="4" w:space="0" w:color="auto"/>
              <w:right w:val="single" w:sz="4" w:space="0" w:color="auto"/>
            </w:tcBorders>
            <w:shd w:val="clear" w:color="auto" w:fill="auto"/>
            <w:noWrap/>
            <w:vAlign w:val="center"/>
            <w:hideMark/>
          </w:tcPr>
          <w:p w14:paraId="024739A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SAP</w:t>
            </w:r>
          </w:p>
        </w:tc>
        <w:tc>
          <w:tcPr>
            <w:tcW w:w="1276" w:type="dxa"/>
            <w:tcBorders>
              <w:top w:val="nil"/>
              <w:left w:val="nil"/>
              <w:bottom w:val="single" w:sz="4" w:space="0" w:color="auto"/>
              <w:right w:val="single" w:sz="4" w:space="0" w:color="auto"/>
            </w:tcBorders>
            <w:shd w:val="clear" w:color="auto" w:fill="auto"/>
            <w:noWrap/>
            <w:vAlign w:val="center"/>
            <w:hideMark/>
          </w:tcPr>
          <w:p w14:paraId="017C34C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5029AF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0898-588X</w:t>
            </w:r>
          </w:p>
        </w:tc>
        <w:tc>
          <w:tcPr>
            <w:tcW w:w="1461" w:type="dxa"/>
            <w:tcBorders>
              <w:top w:val="nil"/>
              <w:left w:val="nil"/>
              <w:bottom w:val="single" w:sz="4" w:space="0" w:color="auto"/>
              <w:right w:val="single" w:sz="4" w:space="0" w:color="auto"/>
            </w:tcBorders>
            <w:shd w:val="clear" w:color="auto" w:fill="auto"/>
            <w:noWrap/>
            <w:vAlign w:val="center"/>
            <w:hideMark/>
          </w:tcPr>
          <w:p w14:paraId="1FFF647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1469-8692</w:t>
            </w:r>
          </w:p>
        </w:tc>
      </w:tr>
      <w:tr w:rsidR="007A437A" w:rsidRPr="00FC005D" w14:paraId="0AEEF9B2"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230C5F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Southeast Asian Studies</w:t>
            </w:r>
          </w:p>
        </w:tc>
        <w:tc>
          <w:tcPr>
            <w:tcW w:w="709" w:type="dxa"/>
            <w:tcBorders>
              <w:top w:val="nil"/>
              <w:left w:val="nil"/>
              <w:bottom w:val="single" w:sz="4" w:space="0" w:color="auto"/>
              <w:right w:val="single" w:sz="4" w:space="0" w:color="auto"/>
            </w:tcBorders>
            <w:shd w:val="clear" w:color="auto" w:fill="auto"/>
            <w:noWrap/>
            <w:vAlign w:val="center"/>
            <w:hideMark/>
          </w:tcPr>
          <w:p w14:paraId="5428830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SEA</w:t>
            </w:r>
          </w:p>
        </w:tc>
        <w:tc>
          <w:tcPr>
            <w:tcW w:w="1276" w:type="dxa"/>
            <w:tcBorders>
              <w:top w:val="nil"/>
              <w:left w:val="nil"/>
              <w:bottom w:val="single" w:sz="4" w:space="0" w:color="auto"/>
              <w:right w:val="single" w:sz="4" w:space="0" w:color="auto"/>
            </w:tcBorders>
            <w:shd w:val="clear" w:color="auto" w:fill="auto"/>
            <w:noWrap/>
            <w:vAlign w:val="center"/>
            <w:hideMark/>
          </w:tcPr>
          <w:p w14:paraId="31388B9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14F57E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0022-4634</w:t>
            </w:r>
          </w:p>
        </w:tc>
        <w:tc>
          <w:tcPr>
            <w:tcW w:w="1461" w:type="dxa"/>
            <w:tcBorders>
              <w:top w:val="nil"/>
              <w:left w:val="nil"/>
              <w:bottom w:val="single" w:sz="4" w:space="0" w:color="auto"/>
              <w:right w:val="single" w:sz="4" w:space="0" w:color="auto"/>
            </w:tcBorders>
            <w:shd w:val="clear" w:color="auto" w:fill="auto"/>
            <w:noWrap/>
            <w:vAlign w:val="center"/>
            <w:hideMark/>
          </w:tcPr>
          <w:p w14:paraId="3BECEA8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1474-0680</w:t>
            </w:r>
          </w:p>
        </w:tc>
      </w:tr>
      <w:tr w:rsidR="007A437A" w:rsidRPr="00FC005D" w14:paraId="01710EDD"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CEDC64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Science in Context</w:t>
            </w:r>
          </w:p>
        </w:tc>
        <w:tc>
          <w:tcPr>
            <w:tcW w:w="709" w:type="dxa"/>
            <w:tcBorders>
              <w:top w:val="nil"/>
              <w:left w:val="nil"/>
              <w:bottom w:val="single" w:sz="4" w:space="0" w:color="auto"/>
              <w:right w:val="single" w:sz="4" w:space="0" w:color="auto"/>
            </w:tcBorders>
            <w:shd w:val="clear" w:color="auto" w:fill="auto"/>
            <w:noWrap/>
            <w:vAlign w:val="center"/>
            <w:hideMark/>
          </w:tcPr>
          <w:p w14:paraId="18DD715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SIC</w:t>
            </w:r>
          </w:p>
        </w:tc>
        <w:tc>
          <w:tcPr>
            <w:tcW w:w="1276" w:type="dxa"/>
            <w:tcBorders>
              <w:top w:val="nil"/>
              <w:left w:val="nil"/>
              <w:bottom w:val="single" w:sz="4" w:space="0" w:color="auto"/>
              <w:right w:val="single" w:sz="4" w:space="0" w:color="auto"/>
            </w:tcBorders>
            <w:shd w:val="clear" w:color="auto" w:fill="auto"/>
            <w:noWrap/>
            <w:vAlign w:val="center"/>
            <w:hideMark/>
          </w:tcPr>
          <w:p w14:paraId="025293C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4FC7D2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0269-8897</w:t>
            </w:r>
          </w:p>
        </w:tc>
        <w:tc>
          <w:tcPr>
            <w:tcW w:w="1461" w:type="dxa"/>
            <w:tcBorders>
              <w:top w:val="nil"/>
              <w:left w:val="nil"/>
              <w:bottom w:val="single" w:sz="4" w:space="0" w:color="auto"/>
              <w:right w:val="single" w:sz="4" w:space="0" w:color="auto"/>
            </w:tcBorders>
            <w:shd w:val="clear" w:color="auto" w:fill="auto"/>
            <w:noWrap/>
            <w:vAlign w:val="center"/>
            <w:hideMark/>
          </w:tcPr>
          <w:p w14:paraId="555A3A0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1474-0664</w:t>
            </w:r>
          </w:p>
        </w:tc>
      </w:tr>
      <w:tr w:rsidR="007A437A" w:rsidRPr="00FC005D" w14:paraId="71820740" w14:textId="77777777" w:rsidTr="005E01D2">
        <w:trPr>
          <w:trHeight w:val="215"/>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953F27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The Spanish Journal of Psychology</w:t>
            </w:r>
          </w:p>
        </w:tc>
        <w:tc>
          <w:tcPr>
            <w:tcW w:w="709" w:type="dxa"/>
            <w:tcBorders>
              <w:top w:val="nil"/>
              <w:left w:val="nil"/>
              <w:bottom w:val="single" w:sz="4" w:space="0" w:color="auto"/>
              <w:right w:val="single" w:sz="4" w:space="0" w:color="auto"/>
            </w:tcBorders>
            <w:shd w:val="clear" w:color="auto" w:fill="auto"/>
            <w:noWrap/>
            <w:vAlign w:val="center"/>
            <w:hideMark/>
          </w:tcPr>
          <w:p w14:paraId="548A030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SJP</w:t>
            </w:r>
          </w:p>
        </w:tc>
        <w:tc>
          <w:tcPr>
            <w:tcW w:w="1276" w:type="dxa"/>
            <w:tcBorders>
              <w:top w:val="nil"/>
              <w:left w:val="nil"/>
              <w:bottom w:val="single" w:sz="4" w:space="0" w:color="auto"/>
              <w:right w:val="single" w:sz="4" w:space="0" w:color="auto"/>
            </w:tcBorders>
            <w:shd w:val="clear" w:color="auto" w:fill="auto"/>
            <w:noWrap/>
            <w:vAlign w:val="center"/>
            <w:hideMark/>
          </w:tcPr>
          <w:p w14:paraId="4DA2ADC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4F2B39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1138-7416</w:t>
            </w:r>
          </w:p>
        </w:tc>
        <w:tc>
          <w:tcPr>
            <w:tcW w:w="1461" w:type="dxa"/>
            <w:tcBorders>
              <w:top w:val="nil"/>
              <w:left w:val="nil"/>
              <w:bottom w:val="single" w:sz="4" w:space="0" w:color="auto"/>
              <w:right w:val="single" w:sz="4" w:space="0" w:color="auto"/>
            </w:tcBorders>
            <w:shd w:val="clear" w:color="auto" w:fill="auto"/>
            <w:noWrap/>
            <w:vAlign w:val="center"/>
            <w:hideMark/>
          </w:tcPr>
          <w:p w14:paraId="1DE190F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1988-2904</w:t>
            </w:r>
          </w:p>
        </w:tc>
      </w:tr>
      <w:tr w:rsidR="007A437A" w:rsidRPr="00FC005D" w14:paraId="62606B88"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45D07B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Scottish Journal of Theology</w:t>
            </w:r>
          </w:p>
        </w:tc>
        <w:tc>
          <w:tcPr>
            <w:tcW w:w="709" w:type="dxa"/>
            <w:tcBorders>
              <w:top w:val="nil"/>
              <w:left w:val="nil"/>
              <w:bottom w:val="single" w:sz="4" w:space="0" w:color="auto"/>
              <w:right w:val="single" w:sz="4" w:space="0" w:color="auto"/>
            </w:tcBorders>
            <w:shd w:val="clear" w:color="auto" w:fill="auto"/>
            <w:noWrap/>
            <w:vAlign w:val="center"/>
            <w:hideMark/>
          </w:tcPr>
          <w:p w14:paraId="1FFD5C2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SJT</w:t>
            </w:r>
          </w:p>
        </w:tc>
        <w:tc>
          <w:tcPr>
            <w:tcW w:w="1276" w:type="dxa"/>
            <w:tcBorders>
              <w:top w:val="nil"/>
              <w:left w:val="nil"/>
              <w:bottom w:val="single" w:sz="4" w:space="0" w:color="auto"/>
              <w:right w:val="single" w:sz="4" w:space="0" w:color="auto"/>
            </w:tcBorders>
            <w:shd w:val="clear" w:color="auto" w:fill="auto"/>
            <w:noWrap/>
            <w:vAlign w:val="center"/>
            <w:hideMark/>
          </w:tcPr>
          <w:p w14:paraId="55C452B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7A6834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0036-9306</w:t>
            </w:r>
          </w:p>
        </w:tc>
        <w:tc>
          <w:tcPr>
            <w:tcW w:w="1461" w:type="dxa"/>
            <w:tcBorders>
              <w:top w:val="nil"/>
              <w:left w:val="nil"/>
              <w:bottom w:val="single" w:sz="4" w:space="0" w:color="auto"/>
              <w:right w:val="single" w:sz="4" w:space="0" w:color="auto"/>
            </w:tcBorders>
            <w:shd w:val="clear" w:color="auto" w:fill="auto"/>
            <w:noWrap/>
            <w:vAlign w:val="center"/>
            <w:hideMark/>
          </w:tcPr>
          <w:p w14:paraId="7A06651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1475-3065</w:t>
            </w:r>
          </w:p>
        </w:tc>
      </w:tr>
      <w:tr w:rsidR="007A437A" w:rsidRPr="00FC005D" w14:paraId="1AD178C6" w14:textId="77777777" w:rsidTr="005E01D2">
        <w:trPr>
          <w:trHeight w:val="1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80A345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Studies in Second Language Acquisition</w:t>
            </w:r>
          </w:p>
        </w:tc>
        <w:tc>
          <w:tcPr>
            <w:tcW w:w="709" w:type="dxa"/>
            <w:tcBorders>
              <w:top w:val="nil"/>
              <w:left w:val="nil"/>
              <w:bottom w:val="single" w:sz="4" w:space="0" w:color="auto"/>
              <w:right w:val="single" w:sz="4" w:space="0" w:color="auto"/>
            </w:tcBorders>
            <w:shd w:val="clear" w:color="auto" w:fill="auto"/>
            <w:noWrap/>
            <w:vAlign w:val="center"/>
            <w:hideMark/>
          </w:tcPr>
          <w:p w14:paraId="2A86078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SLA</w:t>
            </w:r>
          </w:p>
        </w:tc>
        <w:tc>
          <w:tcPr>
            <w:tcW w:w="1276" w:type="dxa"/>
            <w:tcBorders>
              <w:top w:val="nil"/>
              <w:left w:val="nil"/>
              <w:bottom w:val="single" w:sz="4" w:space="0" w:color="auto"/>
              <w:right w:val="single" w:sz="4" w:space="0" w:color="auto"/>
            </w:tcBorders>
            <w:shd w:val="clear" w:color="auto" w:fill="auto"/>
            <w:noWrap/>
            <w:vAlign w:val="center"/>
            <w:hideMark/>
          </w:tcPr>
          <w:p w14:paraId="72DC9D4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48AFD6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0272-2631</w:t>
            </w:r>
          </w:p>
        </w:tc>
        <w:tc>
          <w:tcPr>
            <w:tcW w:w="1461" w:type="dxa"/>
            <w:tcBorders>
              <w:top w:val="nil"/>
              <w:left w:val="nil"/>
              <w:bottom w:val="single" w:sz="4" w:space="0" w:color="auto"/>
              <w:right w:val="single" w:sz="4" w:space="0" w:color="auto"/>
            </w:tcBorders>
            <w:shd w:val="clear" w:color="auto" w:fill="auto"/>
            <w:noWrap/>
            <w:vAlign w:val="center"/>
            <w:hideMark/>
          </w:tcPr>
          <w:p w14:paraId="3327D98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1470-1545</w:t>
            </w:r>
          </w:p>
        </w:tc>
      </w:tr>
      <w:tr w:rsidR="007A437A" w:rsidRPr="00FC005D" w14:paraId="7FF80B0C"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112FE2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Slavic Review</w:t>
            </w:r>
          </w:p>
        </w:tc>
        <w:tc>
          <w:tcPr>
            <w:tcW w:w="709" w:type="dxa"/>
            <w:tcBorders>
              <w:top w:val="nil"/>
              <w:left w:val="nil"/>
              <w:bottom w:val="single" w:sz="4" w:space="0" w:color="auto"/>
              <w:right w:val="single" w:sz="4" w:space="0" w:color="auto"/>
            </w:tcBorders>
            <w:shd w:val="clear" w:color="auto" w:fill="auto"/>
            <w:noWrap/>
            <w:vAlign w:val="center"/>
            <w:hideMark/>
          </w:tcPr>
          <w:p w14:paraId="00ACD6D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SLR</w:t>
            </w:r>
          </w:p>
        </w:tc>
        <w:tc>
          <w:tcPr>
            <w:tcW w:w="1276" w:type="dxa"/>
            <w:tcBorders>
              <w:top w:val="nil"/>
              <w:left w:val="nil"/>
              <w:bottom w:val="single" w:sz="4" w:space="0" w:color="auto"/>
              <w:right w:val="single" w:sz="4" w:space="0" w:color="auto"/>
            </w:tcBorders>
            <w:shd w:val="clear" w:color="auto" w:fill="auto"/>
            <w:noWrap/>
            <w:vAlign w:val="center"/>
            <w:hideMark/>
          </w:tcPr>
          <w:p w14:paraId="01B9CFB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06182E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0037-6779</w:t>
            </w:r>
          </w:p>
        </w:tc>
        <w:tc>
          <w:tcPr>
            <w:tcW w:w="1461" w:type="dxa"/>
            <w:tcBorders>
              <w:top w:val="nil"/>
              <w:left w:val="nil"/>
              <w:bottom w:val="single" w:sz="4" w:space="0" w:color="auto"/>
              <w:right w:val="single" w:sz="4" w:space="0" w:color="auto"/>
            </w:tcBorders>
            <w:shd w:val="clear" w:color="auto" w:fill="auto"/>
            <w:noWrap/>
            <w:vAlign w:val="center"/>
            <w:hideMark/>
          </w:tcPr>
          <w:p w14:paraId="47E6E55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2325-7784</w:t>
            </w:r>
          </w:p>
        </w:tc>
      </w:tr>
      <w:tr w:rsidR="007A437A" w:rsidRPr="00FC005D" w14:paraId="6E71B7F1"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9CCB52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Social Philosophy and Policy</w:t>
            </w:r>
          </w:p>
        </w:tc>
        <w:tc>
          <w:tcPr>
            <w:tcW w:w="709" w:type="dxa"/>
            <w:tcBorders>
              <w:top w:val="nil"/>
              <w:left w:val="nil"/>
              <w:bottom w:val="single" w:sz="4" w:space="0" w:color="auto"/>
              <w:right w:val="single" w:sz="4" w:space="0" w:color="auto"/>
            </w:tcBorders>
            <w:shd w:val="clear" w:color="auto" w:fill="auto"/>
            <w:noWrap/>
            <w:vAlign w:val="center"/>
            <w:hideMark/>
          </w:tcPr>
          <w:p w14:paraId="6D4EABA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SOY</w:t>
            </w:r>
          </w:p>
        </w:tc>
        <w:tc>
          <w:tcPr>
            <w:tcW w:w="1276" w:type="dxa"/>
            <w:tcBorders>
              <w:top w:val="nil"/>
              <w:left w:val="nil"/>
              <w:bottom w:val="single" w:sz="4" w:space="0" w:color="auto"/>
              <w:right w:val="single" w:sz="4" w:space="0" w:color="auto"/>
            </w:tcBorders>
            <w:shd w:val="clear" w:color="auto" w:fill="auto"/>
            <w:noWrap/>
            <w:vAlign w:val="center"/>
            <w:hideMark/>
          </w:tcPr>
          <w:p w14:paraId="7E1C03A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3C408F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0265-0525</w:t>
            </w:r>
          </w:p>
        </w:tc>
        <w:tc>
          <w:tcPr>
            <w:tcW w:w="1461" w:type="dxa"/>
            <w:tcBorders>
              <w:top w:val="nil"/>
              <w:left w:val="nil"/>
              <w:bottom w:val="single" w:sz="4" w:space="0" w:color="auto"/>
              <w:right w:val="single" w:sz="4" w:space="0" w:color="auto"/>
            </w:tcBorders>
            <w:shd w:val="clear" w:color="auto" w:fill="auto"/>
            <w:noWrap/>
            <w:vAlign w:val="center"/>
            <w:hideMark/>
          </w:tcPr>
          <w:p w14:paraId="6297A3B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1471-6437</w:t>
            </w:r>
          </w:p>
        </w:tc>
      </w:tr>
      <w:tr w:rsidR="007A437A" w:rsidRPr="00FC005D" w14:paraId="26388531"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BAA856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State Politics &amp; Policy Quarterly</w:t>
            </w:r>
          </w:p>
        </w:tc>
        <w:tc>
          <w:tcPr>
            <w:tcW w:w="709" w:type="dxa"/>
            <w:tcBorders>
              <w:top w:val="nil"/>
              <w:left w:val="nil"/>
              <w:bottom w:val="single" w:sz="4" w:space="0" w:color="auto"/>
              <w:right w:val="single" w:sz="4" w:space="0" w:color="auto"/>
            </w:tcBorders>
            <w:shd w:val="clear" w:color="auto" w:fill="auto"/>
            <w:noWrap/>
            <w:vAlign w:val="center"/>
            <w:hideMark/>
          </w:tcPr>
          <w:p w14:paraId="77CD573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SPQ</w:t>
            </w:r>
          </w:p>
        </w:tc>
        <w:tc>
          <w:tcPr>
            <w:tcW w:w="1276" w:type="dxa"/>
            <w:tcBorders>
              <w:top w:val="nil"/>
              <w:left w:val="nil"/>
              <w:bottom w:val="single" w:sz="4" w:space="0" w:color="auto"/>
              <w:right w:val="single" w:sz="4" w:space="0" w:color="auto"/>
            </w:tcBorders>
            <w:shd w:val="clear" w:color="auto" w:fill="auto"/>
            <w:noWrap/>
            <w:vAlign w:val="center"/>
            <w:hideMark/>
          </w:tcPr>
          <w:p w14:paraId="1B98217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64994F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1532-4400</w:t>
            </w:r>
          </w:p>
        </w:tc>
        <w:tc>
          <w:tcPr>
            <w:tcW w:w="1461" w:type="dxa"/>
            <w:tcBorders>
              <w:top w:val="nil"/>
              <w:left w:val="nil"/>
              <w:bottom w:val="single" w:sz="4" w:space="0" w:color="auto"/>
              <w:right w:val="single" w:sz="4" w:space="0" w:color="auto"/>
            </w:tcBorders>
            <w:shd w:val="clear" w:color="auto" w:fill="auto"/>
            <w:noWrap/>
            <w:vAlign w:val="center"/>
            <w:hideMark/>
          </w:tcPr>
          <w:p w14:paraId="3FE3EE4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1946-1607</w:t>
            </w:r>
          </w:p>
        </w:tc>
      </w:tr>
      <w:tr w:rsidR="007A437A" w:rsidRPr="00FC005D" w14:paraId="2B08EF45" w14:textId="77777777" w:rsidTr="005E01D2">
        <w:trPr>
          <w:trHeight w:val="208"/>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15A5E2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Social Policy and Society</w:t>
            </w:r>
          </w:p>
        </w:tc>
        <w:tc>
          <w:tcPr>
            <w:tcW w:w="709" w:type="dxa"/>
            <w:tcBorders>
              <w:top w:val="nil"/>
              <w:left w:val="nil"/>
              <w:bottom w:val="single" w:sz="4" w:space="0" w:color="auto"/>
              <w:right w:val="single" w:sz="4" w:space="0" w:color="auto"/>
            </w:tcBorders>
            <w:shd w:val="clear" w:color="auto" w:fill="auto"/>
            <w:noWrap/>
            <w:vAlign w:val="center"/>
            <w:hideMark/>
          </w:tcPr>
          <w:p w14:paraId="62DABE3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SPS</w:t>
            </w:r>
          </w:p>
        </w:tc>
        <w:tc>
          <w:tcPr>
            <w:tcW w:w="1276" w:type="dxa"/>
            <w:tcBorders>
              <w:top w:val="nil"/>
              <w:left w:val="nil"/>
              <w:bottom w:val="single" w:sz="4" w:space="0" w:color="auto"/>
              <w:right w:val="single" w:sz="4" w:space="0" w:color="auto"/>
            </w:tcBorders>
            <w:shd w:val="clear" w:color="auto" w:fill="auto"/>
            <w:noWrap/>
            <w:vAlign w:val="center"/>
            <w:hideMark/>
          </w:tcPr>
          <w:p w14:paraId="7CC0C2E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A01560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1474-7464</w:t>
            </w:r>
          </w:p>
        </w:tc>
        <w:tc>
          <w:tcPr>
            <w:tcW w:w="1461" w:type="dxa"/>
            <w:tcBorders>
              <w:top w:val="nil"/>
              <w:left w:val="nil"/>
              <w:bottom w:val="single" w:sz="4" w:space="0" w:color="auto"/>
              <w:right w:val="single" w:sz="4" w:space="0" w:color="auto"/>
            </w:tcBorders>
            <w:shd w:val="clear" w:color="auto" w:fill="auto"/>
            <w:noWrap/>
            <w:vAlign w:val="center"/>
            <w:hideMark/>
          </w:tcPr>
          <w:p w14:paraId="704F3DF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1475-3073</w:t>
            </w:r>
          </w:p>
        </w:tc>
      </w:tr>
      <w:tr w:rsidR="007A437A" w:rsidRPr="00FC005D" w14:paraId="70AFDC77"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10CFE8E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Social Science History</w:t>
            </w:r>
          </w:p>
        </w:tc>
        <w:tc>
          <w:tcPr>
            <w:tcW w:w="709" w:type="dxa"/>
            <w:tcBorders>
              <w:top w:val="nil"/>
              <w:left w:val="nil"/>
              <w:bottom w:val="single" w:sz="4" w:space="0" w:color="auto"/>
              <w:right w:val="single" w:sz="4" w:space="0" w:color="auto"/>
            </w:tcBorders>
            <w:shd w:val="clear" w:color="auto" w:fill="auto"/>
            <w:noWrap/>
            <w:vAlign w:val="center"/>
            <w:hideMark/>
          </w:tcPr>
          <w:p w14:paraId="1327DB8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SSH</w:t>
            </w:r>
          </w:p>
        </w:tc>
        <w:tc>
          <w:tcPr>
            <w:tcW w:w="1276" w:type="dxa"/>
            <w:tcBorders>
              <w:top w:val="nil"/>
              <w:left w:val="nil"/>
              <w:bottom w:val="single" w:sz="4" w:space="0" w:color="auto"/>
              <w:right w:val="single" w:sz="4" w:space="0" w:color="auto"/>
            </w:tcBorders>
            <w:shd w:val="clear" w:color="auto" w:fill="auto"/>
            <w:noWrap/>
            <w:vAlign w:val="center"/>
            <w:hideMark/>
          </w:tcPr>
          <w:p w14:paraId="7B1CFD6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231C62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0145-5532</w:t>
            </w:r>
          </w:p>
        </w:tc>
        <w:tc>
          <w:tcPr>
            <w:tcW w:w="1461" w:type="dxa"/>
            <w:tcBorders>
              <w:top w:val="nil"/>
              <w:left w:val="nil"/>
              <w:bottom w:val="single" w:sz="4" w:space="0" w:color="auto"/>
              <w:right w:val="single" w:sz="4" w:space="0" w:color="auto"/>
            </w:tcBorders>
            <w:shd w:val="clear" w:color="auto" w:fill="auto"/>
            <w:noWrap/>
            <w:vAlign w:val="center"/>
            <w:hideMark/>
          </w:tcPr>
          <w:p w14:paraId="6A8AFA4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1527-8034</w:t>
            </w:r>
          </w:p>
        </w:tc>
      </w:tr>
      <w:tr w:rsidR="007A437A" w:rsidRPr="00FC005D" w14:paraId="73F39908"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5A9B24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Seed Science Research</w:t>
            </w:r>
          </w:p>
        </w:tc>
        <w:tc>
          <w:tcPr>
            <w:tcW w:w="709" w:type="dxa"/>
            <w:tcBorders>
              <w:top w:val="nil"/>
              <w:left w:val="nil"/>
              <w:bottom w:val="single" w:sz="4" w:space="0" w:color="auto"/>
              <w:right w:val="single" w:sz="4" w:space="0" w:color="auto"/>
            </w:tcBorders>
            <w:shd w:val="clear" w:color="auto" w:fill="auto"/>
            <w:noWrap/>
            <w:vAlign w:val="center"/>
            <w:hideMark/>
          </w:tcPr>
          <w:p w14:paraId="7A29EB3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SSR</w:t>
            </w:r>
          </w:p>
        </w:tc>
        <w:tc>
          <w:tcPr>
            <w:tcW w:w="1276" w:type="dxa"/>
            <w:tcBorders>
              <w:top w:val="nil"/>
              <w:left w:val="nil"/>
              <w:bottom w:val="single" w:sz="4" w:space="0" w:color="auto"/>
              <w:right w:val="single" w:sz="4" w:space="0" w:color="auto"/>
            </w:tcBorders>
            <w:shd w:val="clear" w:color="auto" w:fill="auto"/>
            <w:noWrap/>
            <w:vAlign w:val="center"/>
            <w:hideMark/>
          </w:tcPr>
          <w:p w14:paraId="3530B1F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828DBB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0960-2585</w:t>
            </w:r>
          </w:p>
        </w:tc>
        <w:tc>
          <w:tcPr>
            <w:tcW w:w="1461" w:type="dxa"/>
            <w:tcBorders>
              <w:top w:val="nil"/>
              <w:left w:val="nil"/>
              <w:bottom w:val="single" w:sz="4" w:space="0" w:color="auto"/>
              <w:right w:val="single" w:sz="4" w:space="0" w:color="auto"/>
            </w:tcBorders>
            <w:shd w:val="clear" w:color="auto" w:fill="auto"/>
            <w:noWrap/>
            <w:vAlign w:val="center"/>
            <w:hideMark/>
          </w:tcPr>
          <w:p w14:paraId="428142F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1475-2735</w:t>
            </w:r>
          </w:p>
        </w:tc>
      </w:tr>
      <w:tr w:rsidR="007A437A" w:rsidRPr="00FC005D" w14:paraId="07D4C451" w14:textId="77777777" w:rsidTr="005E01D2">
        <w:trPr>
          <w:trHeight w:val="20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342BFC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Studies in Church History</w:t>
            </w:r>
          </w:p>
        </w:tc>
        <w:tc>
          <w:tcPr>
            <w:tcW w:w="709" w:type="dxa"/>
            <w:tcBorders>
              <w:top w:val="nil"/>
              <w:left w:val="nil"/>
              <w:bottom w:val="single" w:sz="4" w:space="0" w:color="auto"/>
              <w:right w:val="single" w:sz="4" w:space="0" w:color="auto"/>
            </w:tcBorders>
            <w:shd w:val="clear" w:color="auto" w:fill="auto"/>
            <w:noWrap/>
            <w:vAlign w:val="center"/>
            <w:hideMark/>
          </w:tcPr>
          <w:p w14:paraId="12C49A3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STC</w:t>
            </w:r>
          </w:p>
        </w:tc>
        <w:tc>
          <w:tcPr>
            <w:tcW w:w="1276" w:type="dxa"/>
            <w:tcBorders>
              <w:top w:val="nil"/>
              <w:left w:val="nil"/>
              <w:bottom w:val="single" w:sz="4" w:space="0" w:color="auto"/>
              <w:right w:val="single" w:sz="4" w:space="0" w:color="auto"/>
            </w:tcBorders>
            <w:shd w:val="clear" w:color="auto" w:fill="auto"/>
            <w:noWrap/>
            <w:vAlign w:val="center"/>
            <w:hideMark/>
          </w:tcPr>
          <w:p w14:paraId="1B5C6CF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3CE3DA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0424-2084</w:t>
            </w:r>
          </w:p>
        </w:tc>
        <w:tc>
          <w:tcPr>
            <w:tcW w:w="1461" w:type="dxa"/>
            <w:tcBorders>
              <w:top w:val="nil"/>
              <w:left w:val="nil"/>
              <w:bottom w:val="single" w:sz="4" w:space="0" w:color="auto"/>
              <w:right w:val="single" w:sz="4" w:space="0" w:color="auto"/>
            </w:tcBorders>
            <w:shd w:val="clear" w:color="auto" w:fill="auto"/>
            <w:noWrap/>
            <w:vAlign w:val="center"/>
            <w:hideMark/>
          </w:tcPr>
          <w:p w14:paraId="5A1F8F9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2059-0644</w:t>
            </w:r>
          </w:p>
        </w:tc>
      </w:tr>
      <w:tr w:rsidR="007A437A" w:rsidRPr="00FC005D" w14:paraId="27E0112F"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87C01D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Global Sustainability</w:t>
            </w:r>
          </w:p>
        </w:tc>
        <w:tc>
          <w:tcPr>
            <w:tcW w:w="709" w:type="dxa"/>
            <w:tcBorders>
              <w:top w:val="nil"/>
              <w:left w:val="nil"/>
              <w:bottom w:val="single" w:sz="4" w:space="0" w:color="auto"/>
              <w:right w:val="single" w:sz="4" w:space="0" w:color="auto"/>
            </w:tcBorders>
            <w:shd w:val="clear" w:color="auto" w:fill="auto"/>
            <w:noWrap/>
            <w:vAlign w:val="center"/>
            <w:hideMark/>
          </w:tcPr>
          <w:p w14:paraId="185F413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SUS</w:t>
            </w:r>
          </w:p>
        </w:tc>
        <w:tc>
          <w:tcPr>
            <w:tcW w:w="1276" w:type="dxa"/>
            <w:tcBorders>
              <w:top w:val="nil"/>
              <w:left w:val="nil"/>
              <w:bottom w:val="single" w:sz="4" w:space="0" w:color="auto"/>
              <w:right w:val="single" w:sz="4" w:space="0" w:color="auto"/>
            </w:tcBorders>
            <w:shd w:val="clear" w:color="auto" w:fill="auto"/>
            <w:noWrap/>
            <w:vAlign w:val="center"/>
            <w:hideMark/>
          </w:tcPr>
          <w:p w14:paraId="19569A7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2A71019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4C565AA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2059-4798</w:t>
            </w:r>
          </w:p>
        </w:tc>
      </w:tr>
      <w:tr w:rsidR="007A437A" w:rsidRPr="00FC005D" w14:paraId="676D6C59" w14:textId="77777777" w:rsidTr="005E01D2">
        <w:trPr>
          <w:trHeight w:val="168"/>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9FFF61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Americas</w:t>
            </w:r>
          </w:p>
        </w:tc>
        <w:tc>
          <w:tcPr>
            <w:tcW w:w="709" w:type="dxa"/>
            <w:tcBorders>
              <w:top w:val="nil"/>
              <w:left w:val="nil"/>
              <w:bottom w:val="single" w:sz="4" w:space="0" w:color="auto"/>
              <w:right w:val="single" w:sz="4" w:space="0" w:color="auto"/>
            </w:tcBorders>
            <w:shd w:val="clear" w:color="auto" w:fill="auto"/>
            <w:noWrap/>
            <w:vAlign w:val="center"/>
            <w:hideMark/>
          </w:tcPr>
          <w:p w14:paraId="4B919FA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TAM</w:t>
            </w:r>
          </w:p>
        </w:tc>
        <w:tc>
          <w:tcPr>
            <w:tcW w:w="1276" w:type="dxa"/>
            <w:tcBorders>
              <w:top w:val="nil"/>
              <w:left w:val="nil"/>
              <w:bottom w:val="single" w:sz="4" w:space="0" w:color="auto"/>
              <w:right w:val="single" w:sz="4" w:space="0" w:color="auto"/>
            </w:tcBorders>
            <w:shd w:val="clear" w:color="auto" w:fill="auto"/>
            <w:noWrap/>
            <w:vAlign w:val="center"/>
            <w:hideMark/>
          </w:tcPr>
          <w:p w14:paraId="2CA6EA2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A7229F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0003-1615</w:t>
            </w:r>
          </w:p>
        </w:tc>
        <w:tc>
          <w:tcPr>
            <w:tcW w:w="1461" w:type="dxa"/>
            <w:tcBorders>
              <w:top w:val="nil"/>
              <w:left w:val="nil"/>
              <w:bottom w:val="single" w:sz="4" w:space="0" w:color="auto"/>
              <w:right w:val="single" w:sz="4" w:space="0" w:color="auto"/>
            </w:tcBorders>
            <w:shd w:val="clear" w:color="auto" w:fill="auto"/>
            <w:noWrap/>
            <w:vAlign w:val="center"/>
            <w:hideMark/>
          </w:tcPr>
          <w:p w14:paraId="28BFF6D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1533-6247</w:t>
            </w:r>
          </w:p>
        </w:tc>
      </w:tr>
      <w:tr w:rsidR="007A437A" w:rsidRPr="00FC005D" w14:paraId="2099DFAC"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BE26EC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Canadian Entomologist</w:t>
            </w:r>
          </w:p>
        </w:tc>
        <w:tc>
          <w:tcPr>
            <w:tcW w:w="709" w:type="dxa"/>
            <w:tcBorders>
              <w:top w:val="nil"/>
              <w:left w:val="nil"/>
              <w:bottom w:val="single" w:sz="4" w:space="0" w:color="auto"/>
              <w:right w:val="single" w:sz="4" w:space="0" w:color="auto"/>
            </w:tcBorders>
            <w:shd w:val="clear" w:color="auto" w:fill="auto"/>
            <w:noWrap/>
            <w:vAlign w:val="center"/>
            <w:hideMark/>
          </w:tcPr>
          <w:p w14:paraId="68C1412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TCE</w:t>
            </w:r>
          </w:p>
        </w:tc>
        <w:tc>
          <w:tcPr>
            <w:tcW w:w="1276" w:type="dxa"/>
            <w:tcBorders>
              <w:top w:val="nil"/>
              <w:left w:val="nil"/>
              <w:bottom w:val="single" w:sz="4" w:space="0" w:color="auto"/>
              <w:right w:val="single" w:sz="4" w:space="0" w:color="auto"/>
            </w:tcBorders>
            <w:shd w:val="clear" w:color="auto" w:fill="auto"/>
            <w:noWrap/>
            <w:vAlign w:val="center"/>
            <w:hideMark/>
          </w:tcPr>
          <w:p w14:paraId="58EC71A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1D18F6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0008-347X</w:t>
            </w:r>
          </w:p>
        </w:tc>
        <w:tc>
          <w:tcPr>
            <w:tcW w:w="1461" w:type="dxa"/>
            <w:tcBorders>
              <w:top w:val="nil"/>
              <w:left w:val="nil"/>
              <w:bottom w:val="single" w:sz="4" w:space="0" w:color="auto"/>
              <w:right w:val="single" w:sz="4" w:space="0" w:color="auto"/>
            </w:tcBorders>
            <w:shd w:val="clear" w:color="auto" w:fill="auto"/>
            <w:noWrap/>
            <w:vAlign w:val="center"/>
            <w:hideMark/>
          </w:tcPr>
          <w:p w14:paraId="5F782E6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1918-3240</w:t>
            </w:r>
          </w:p>
        </w:tc>
      </w:tr>
      <w:tr w:rsidR="007A437A" w:rsidRPr="00FC005D" w14:paraId="25D9E092" w14:textId="77777777" w:rsidTr="005E01D2">
        <w:trPr>
          <w:trHeight w:val="131"/>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A268C5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Twentieth-Century Music</w:t>
            </w:r>
          </w:p>
        </w:tc>
        <w:tc>
          <w:tcPr>
            <w:tcW w:w="709" w:type="dxa"/>
            <w:tcBorders>
              <w:top w:val="nil"/>
              <w:left w:val="nil"/>
              <w:bottom w:val="single" w:sz="4" w:space="0" w:color="auto"/>
              <w:right w:val="single" w:sz="4" w:space="0" w:color="auto"/>
            </w:tcBorders>
            <w:shd w:val="clear" w:color="auto" w:fill="auto"/>
            <w:noWrap/>
            <w:vAlign w:val="center"/>
            <w:hideMark/>
          </w:tcPr>
          <w:p w14:paraId="43E2008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TCM</w:t>
            </w:r>
          </w:p>
        </w:tc>
        <w:tc>
          <w:tcPr>
            <w:tcW w:w="1276" w:type="dxa"/>
            <w:tcBorders>
              <w:top w:val="nil"/>
              <w:left w:val="nil"/>
              <w:bottom w:val="single" w:sz="4" w:space="0" w:color="auto"/>
              <w:right w:val="single" w:sz="4" w:space="0" w:color="auto"/>
            </w:tcBorders>
            <w:shd w:val="clear" w:color="auto" w:fill="auto"/>
            <w:noWrap/>
            <w:vAlign w:val="center"/>
            <w:hideMark/>
          </w:tcPr>
          <w:p w14:paraId="503B139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56C15F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1478-5722</w:t>
            </w:r>
          </w:p>
        </w:tc>
        <w:tc>
          <w:tcPr>
            <w:tcW w:w="1461" w:type="dxa"/>
            <w:tcBorders>
              <w:top w:val="nil"/>
              <w:left w:val="nil"/>
              <w:bottom w:val="single" w:sz="4" w:space="0" w:color="auto"/>
              <w:right w:val="single" w:sz="4" w:space="0" w:color="auto"/>
            </w:tcBorders>
            <w:shd w:val="clear" w:color="auto" w:fill="auto"/>
            <w:noWrap/>
            <w:vAlign w:val="center"/>
            <w:hideMark/>
          </w:tcPr>
          <w:p w14:paraId="1E93C42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1478-5730</w:t>
            </w:r>
          </w:p>
        </w:tc>
      </w:tr>
      <w:tr w:rsidR="007A437A" w:rsidRPr="00FC005D" w14:paraId="6EFB22F1"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288FBEF" w14:textId="77777777" w:rsidR="007A437A" w:rsidRPr="00FC005D" w:rsidRDefault="007A437A" w:rsidP="005E01D2">
            <w:pPr>
              <w:spacing w:before="0" w:after="0"/>
              <w:contextualSpacing w:val="0"/>
              <w:jc w:val="left"/>
              <w:rPr>
                <w:rFonts w:ascii="Calibri" w:hAnsi="Calibri" w:cs="Calibri"/>
                <w:noProof w:val="0"/>
                <w:szCs w:val="16"/>
                <w:lang w:eastAsia="en-GB"/>
              </w:rPr>
            </w:pPr>
            <w:proofErr w:type="spellStart"/>
            <w:r w:rsidRPr="00FC005D">
              <w:rPr>
                <w:rFonts w:ascii="Calibri" w:hAnsi="Calibri" w:cs="Calibri"/>
                <w:noProof w:val="0"/>
                <w:szCs w:val="16"/>
                <w:lang w:eastAsia="en-GB"/>
              </w:rPr>
              <w:t>Traditio</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4C35D0D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TDO</w:t>
            </w:r>
          </w:p>
        </w:tc>
        <w:tc>
          <w:tcPr>
            <w:tcW w:w="1276" w:type="dxa"/>
            <w:tcBorders>
              <w:top w:val="nil"/>
              <w:left w:val="nil"/>
              <w:bottom w:val="single" w:sz="4" w:space="0" w:color="auto"/>
              <w:right w:val="single" w:sz="4" w:space="0" w:color="auto"/>
            </w:tcBorders>
            <w:shd w:val="clear" w:color="auto" w:fill="auto"/>
            <w:noWrap/>
            <w:vAlign w:val="center"/>
            <w:hideMark/>
          </w:tcPr>
          <w:p w14:paraId="4798EFB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130264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0362-1529</w:t>
            </w:r>
          </w:p>
        </w:tc>
        <w:tc>
          <w:tcPr>
            <w:tcW w:w="1461" w:type="dxa"/>
            <w:tcBorders>
              <w:top w:val="nil"/>
              <w:left w:val="nil"/>
              <w:bottom w:val="single" w:sz="4" w:space="0" w:color="auto"/>
              <w:right w:val="single" w:sz="4" w:space="0" w:color="auto"/>
            </w:tcBorders>
            <w:shd w:val="clear" w:color="auto" w:fill="auto"/>
            <w:noWrap/>
            <w:vAlign w:val="center"/>
            <w:hideMark/>
          </w:tcPr>
          <w:p w14:paraId="3F3853F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2166-5508</w:t>
            </w:r>
          </w:p>
        </w:tc>
      </w:tr>
      <w:tr w:rsidR="007A437A" w:rsidRPr="00FC005D" w14:paraId="6D9AE8D6" w14:textId="77777777" w:rsidTr="005E01D2">
        <w:trPr>
          <w:trHeight w:val="109"/>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378786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TDR: The Drama Review</w:t>
            </w:r>
          </w:p>
        </w:tc>
        <w:tc>
          <w:tcPr>
            <w:tcW w:w="709" w:type="dxa"/>
            <w:tcBorders>
              <w:top w:val="nil"/>
              <w:left w:val="nil"/>
              <w:bottom w:val="single" w:sz="4" w:space="0" w:color="auto"/>
              <w:right w:val="single" w:sz="4" w:space="0" w:color="auto"/>
            </w:tcBorders>
            <w:shd w:val="clear" w:color="auto" w:fill="auto"/>
            <w:noWrap/>
            <w:vAlign w:val="center"/>
            <w:hideMark/>
          </w:tcPr>
          <w:p w14:paraId="2FB0D79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TDR</w:t>
            </w:r>
          </w:p>
        </w:tc>
        <w:tc>
          <w:tcPr>
            <w:tcW w:w="1276" w:type="dxa"/>
            <w:tcBorders>
              <w:top w:val="nil"/>
              <w:left w:val="nil"/>
              <w:bottom w:val="single" w:sz="4" w:space="0" w:color="auto"/>
              <w:right w:val="single" w:sz="4" w:space="0" w:color="auto"/>
            </w:tcBorders>
            <w:shd w:val="clear" w:color="auto" w:fill="auto"/>
            <w:noWrap/>
            <w:vAlign w:val="center"/>
            <w:hideMark/>
          </w:tcPr>
          <w:p w14:paraId="2E4CC96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2D82C3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1054-2043</w:t>
            </w:r>
          </w:p>
        </w:tc>
        <w:tc>
          <w:tcPr>
            <w:tcW w:w="1461" w:type="dxa"/>
            <w:tcBorders>
              <w:top w:val="nil"/>
              <w:left w:val="nil"/>
              <w:bottom w:val="single" w:sz="4" w:space="0" w:color="auto"/>
              <w:right w:val="single" w:sz="4" w:space="0" w:color="auto"/>
            </w:tcBorders>
            <w:shd w:val="clear" w:color="auto" w:fill="auto"/>
            <w:noWrap/>
            <w:vAlign w:val="center"/>
            <w:hideMark/>
          </w:tcPr>
          <w:p w14:paraId="4A244C9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1531-4715</w:t>
            </w:r>
          </w:p>
        </w:tc>
      </w:tr>
      <w:tr w:rsidR="007A437A" w:rsidRPr="00FC005D" w14:paraId="57D5800A"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AE34B7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 xml:space="preserve">Transnational Environmental Law </w:t>
            </w:r>
          </w:p>
        </w:tc>
        <w:tc>
          <w:tcPr>
            <w:tcW w:w="709" w:type="dxa"/>
            <w:tcBorders>
              <w:top w:val="nil"/>
              <w:left w:val="nil"/>
              <w:bottom w:val="single" w:sz="4" w:space="0" w:color="auto"/>
              <w:right w:val="single" w:sz="4" w:space="0" w:color="auto"/>
            </w:tcBorders>
            <w:shd w:val="clear" w:color="auto" w:fill="auto"/>
            <w:noWrap/>
            <w:vAlign w:val="center"/>
            <w:hideMark/>
          </w:tcPr>
          <w:p w14:paraId="2CD3A3B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TEL</w:t>
            </w:r>
          </w:p>
        </w:tc>
        <w:tc>
          <w:tcPr>
            <w:tcW w:w="1276" w:type="dxa"/>
            <w:tcBorders>
              <w:top w:val="nil"/>
              <w:left w:val="nil"/>
              <w:bottom w:val="single" w:sz="4" w:space="0" w:color="auto"/>
              <w:right w:val="single" w:sz="4" w:space="0" w:color="auto"/>
            </w:tcBorders>
            <w:shd w:val="clear" w:color="auto" w:fill="auto"/>
            <w:noWrap/>
            <w:vAlign w:val="center"/>
            <w:hideMark/>
          </w:tcPr>
          <w:p w14:paraId="4E3BC0CD"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56049D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2047-1025</w:t>
            </w:r>
          </w:p>
        </w:tc>
        <w:tc>
          <w:tcPr>
            <w:tcW w:w="1461" w:type="dxa"/>
            <w:tcBorders>
              <w:top w:val="nil"/>
              <w:left w:val="nil"/>
              <w:bottom w:val="single" w:sz="4" w:space="0" w:color="auto"/>
              <w:right w:val="single" w:sz="4" w:space="0" w:color="auto"/>
            </w:tcBorders>
            <w:shd w:val="clear" w:color="auto" w:fill="auto"/>
            <w:noWrap/>
            <w:vAlign w:val="center"/>
            <w:hideMark/>
          </w:tcPr>
          <w:p w14:paraId="39FDC75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2047-1033</w:t>
            </w:r>
          </w:p>
        </w:tc>
      </w:tr>
      <w:tr w:rsidR="007A437A" w:rsidRPr="00FC005D" w14:paraId="01E09996" w14:textId="77777777" w:rsidTr="005E01D2">
        <w:trPr>
          <w:trHeight w:val="73"/>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49DF04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Tempo</w:t>
            </w:r>
          </w:p>
        </w:tc>
        <w:tc>
          <w:tcPr>
            <w:tcW w:w="709" w:type="dxa"/>
            <w:tcBorders>
              <w:top w:val="nil"/>
              <w:left w:val="nil"/>
              <w:bottom w:val="single" w:sz="4" w:space="0" w:color="auto"/>
              <w:right w:val="single" w:sz="4" w:space="0" w:color="auto"/>
            </w:tcBorders>
            <w:shd w:val="clear" w:color="auto" w:fill="auto"/>
            <w:noWrap/>
            <w:vAlign w:val="center"/>
            <w:hideMark/>
          </w:tcPr>
          <w:p w14:paraId="2A16A15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TEM</w:t>
            </w:r>
          </w:p>
        </w:tc>
        <w:tc>
          <w:tcPr>
            <w:tcW w:w="1276" w:type="dxa"/>
            <w:tcBorders>
              <w:top w:val="nil"/>
              <w:left w:val="nil"/>
              <w:bottom w:val="single" w:sz="4" w:space="0" w:color="auto"/>
              <w:right w:val="single" w:sz="4" w:space="0" w:color="auto"/>
            </w:tcBorders>
            <w:shd w:val="clear" w:color="auto" w:fill="auto"/>
            <w:noWrap/>
            <w:vAlign w:val="center"/>
            <w:hideMark/>
          </w:tcPr>
          <w:p w14:paraId="413760A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483409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0040-2982</w:t>
            </w:r>
          </w:p>
        </w:tc>
        <w:tc>
          <w:tcPr>
            <w:tcW w:w="1461" w:type="dxa"/>
            <w:tcBorders>
              <w:top w:val="nil"/>
              <w:left w:val="nil"/>
              <w:bottom w:val="single" w:sz="4" w:space="0" w:color="auto"/>
              <w:right w:val="single" w:sz="4" w:space="0" w:color="auto"/>
            </w:tcBorders>
            <w:shd w:val="clear" w:color="auto" w:fill="auto"/>
            <w:noWrap/>
            <w:vAlign w:val="center"/>
            <w:hideMark/>
          </w:tcPr>
          <w:p w14:paraId="3A5249A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1478-2286</w:t>
            </w:r>
          </w:p>
        </w:tc>
      </w:tr>
      <w:tr w:rsidR="007A437A" w:rsidRPr="00FC005D" w14:paraId="1B9A6B8A"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070C40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International Journal of Technology Assessment in Health Care</w:t>
            </w:r>
          </w:p>
        </w:tc>
        <w:tc>
          <w:tcPr>
            <w:tcW w:w="709" w:type="dxa"/>
            <w:tcBorders>
              <w:top w:val="nil"/>
              <w:left w:val="nil"/>
              <w:bottom w:val="single" w:sz="4" w:space="0" w:color="auto"/>
              <w:right w:val="single" w:sz="4" w:space="0" w:color="auto"/>
            </w:tcBorders>
            <w:shd w:val="clear" w:color="auto" w:fill="auto"/>
            <w:noWrap/>
            <w:vAlign w:val="center"/>
            <w:hideMark/>
          </w:tcPr>
          <w:p w14:paraId="211CB3F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THC</w:t>
            </w:r>
          </w:p>
        </w:tc>
        <w:tc>
          <w:tcPr>
            <w:tcW w:w="1276" w:type="dxa"/>
            <w:tcBorders>
              <w:top w:val="nil"/>
              <w:left w:val="nil"/>
              <w:bottom w:val="single" w:sz="4" w:space="0" w:color="auto"/>
              <w:right w:val="single" w:sz="4" w:space="0" w:color="auto"/>
            </w:tcBorders>
            <w:shd w:val="clear" w:color="auto" w:fill="auto"/>
            <w:noWrap/>
            <w:vAlign w:val="center"/>
            <w:hideMark/>
          </w:tcPr>
          <w:p w14:paraId="65309B1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4B9A59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0266-4623</w:t>
            </w:r>
          </w:p>
        </w:tc>
        <w:tc>
          <w:tcPr>
            <w:tcW w:w="1461" w:type="dxa"/>
            <w:tcBorders>
              <w:top w:val="nil"/>
              <w:left w:val="nil"/>
              <w:bottom w:val="single" w:sz="4" w:space="0" w:color="auto"/>
              <w:right w:val="single" w:sz="4" w:space="0" w:color="auto"/>
            </w:tcBorders>
            <w:shd w:val="clear" w:color="auto" w:fill="auto"/>
            <w:noWrap/>
            <w:vAlign w:val="center"/>
            <w:hideMark/>
          </w:tcPr>
          <w:p w14:paraId="311206C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1471-6348</w:t>
            </w:r>
          </w:p>
        </w:tc>
      </w:tr>
      <w:tr w:rsidR="007A437A" w:rsidRPr="00FC005D" w14:paraId="77341196" w14:textId="77777777" w:rsidTr="005E01D2">
        <w:trPr>
          <w:trHeight w:val="1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E1C5AE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Twin Research and Human Genetics</w:t>
            </w:r>
          </w:p>
        </w:tc>
        <w:tc>
          <w:tcPr>
            <w:tcW w:w="709" w:type="dxa"/>
            <w:tcBorders>
              <w:top w:val="nil"/>
              <w:left w:val="nil"/>
              <w:bottom w:val="single" w:sz="4" w:space="0" w:color="auto"/>
              <w:right w:val="single" w:sz="4" w:space="0" w:color="auto"/>
            </w:tcBorders>
            <w:shd w:val="clear" w:color="auto" w:fill="auto"/>
            <w:noWrap/>
            <w:vAlign w:val="center"/>
            <w:hideMark/>
          </w:tcPr>
          <w:p w14:paraId="70D864F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THG</w:t>
            </w:r>
          </w:p>
        </w:tc>
        <w:tc>
          <w:tcPr>
            <w:tcW w:w="1276" w:type="dxa"/>
            <w:tcBorders>
              <w:top w:val="nil"/>
              <w:left w:val="nil"/>
              <w:bottom w:val="single" w:sz="4" w:space="0" w:color="auto"/>
              <w:right w:val="single" w:sz="4" w:space="0" w:color="auto"/>
            </w:tcBorders>
            <w:shd w:val="clear" w:color="auto" w:fill="auto"/>
            <w:noWrap/>
            <w:vAlign w:val="center"/>
            <w:hideMark/>
          </w:tcPr>
          <w:p w14:paraId="38A5A2F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456A55D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1832-4274</w:t>
            </w:r>
          </w:p>
        </w:tc>
        <w:tc>
          <w:tcPr>
            <w:tcW w:w="1461" w:type="dxa"/>
            <w:tcBorders>
              <w:top w:val="nil"/>
              <w:left w:val="nil"/>
              <w:bottom w:val="single" w:sz="4" w:space="0" w:color="auto"/>
              <w:right w:val="single" w:sz="4" w:space="0" w:color="auto"/>
            </w:tcBorders>
            <w:shd w:val="clear" w:color="auto" w:fill="auto"/>
            <w:noWrap/>
            <w:vAlign w:val="center"/>
            <w:hideMark/>
          </w:tcPr>
          <w:p w14:paraId="1B6B1C9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1839-2628</w:t>
            </w:r>
          </w:p>
        </w:tc>
      </w:tr>
      <w:tr w:rsidR="007A437A" w:rsidRPr="00FC005D" w14:paraId="23211031" w14:textId="77777777" w:rsidTr="005E01D2">
        <w:trPr>
          <w:trHeight w:val="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3938DB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Think</w:t>
            </w:r>
          </w:p>
        </w:tc>
        <w:tc>
          <w:tcPr>
            <w:tcW w:w="709" w:type="dxa"/>
            <w:tcBorders>
              <w:top w:val="nil"/>
              <w:left w:val="nil"/>
              <w:bottom w:val="single" w:sz="4" w:space="0" w:color="auto"/>
              <w:right w:val="single" w:sz="4" w:space="0" w:color="auto"/>
            </w:tcBorders>
            <w:shd w:val="clear" w:color="auto" w:fill="auto"/>
            <w:noWrap/>
            <w:vAlign w:val="center"/>
            <w:hideMark/>
          </w:tcPr>
          <w:p w14:paraId="6EAFB63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THI</w:t>
            </w:r>
          </w:p>
        </w:tc>
        <w:tc>
          <w:tcPr>
            <w:tcW w:w="1276" w:type="dxa"/>
            <w:tcBorders>
              <w:top w:val="nil"/>
              <w:left w:val="nil"/>
              <w:bottom w:val="single" w:sz="4" w:space="0" w:color="auto"/>
              <w:right w:val="single" w:sz="4" w:space="0" w:color="auto"/>
            </w:tcBorders>
            <w:shd w:val="clear" w:color="auto" w:fill="auto"/>
            <w:noWrap/>
            <w:vAlign w:val="center"/>
            <w:hideMark/>
          </w:tcPr>
          <w:p w14:paraId="65EE199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A57DBD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1477-1756</w:t>
            </w:r>
          </w:p>
        </w:tc>
        <w:tc>
          <w:tcPr>
            <w:tcW w:w="1461" w:type="dxa"/>
            <w:tcBorders>
              <w:top w:val="nil"/>
              <w:left w:val="nil"/>
              <w:bottom w:val="single" w:sz="4" w:space="0" w:color="auto"/>
              <w:right w:val="single" w:sz="4" w:space="0" w:color="auto"/>
            </w:tcBorders>
            <w:shd w:val="clear" w:color="auto" w:fill="auto"/>
            <w:noWrap/>
            <w:vAlign w:val="center"/>
            <w:hideMark/>
          </w:tcPr>
          <w:p w14:paraId="179AA7B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1755-1196</w:t>
            </w:r>
          </w:p>
        </w:tc>
      </w:tr>
      <w:tr w:rsidR="007A437A" w:rsidRPr="00FC005D" w14:paraId="2B1C78E4"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676F32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Theory and Practice of Logic Programming</w:t>
            </w:r>
          </w:p>
        </w:tc>
        <w:tc>
          <w:tcPr>
            <w:tcW w:w="709" w:type="dxa"/>
            <w:tcBorders>
              <w:top w:val="nil"/>
              <w:left w:val="nil"/>
              <w:bottom w:val="single" w:sz="4" w:space="0" w:color="auto"/>
              <w:right w:val="single" w:sz="4" w:space="0" w:color="auto"/>
            </w:tcBorders>
            <w:shd w:val="clear" w:color="auto" w:fill="auto"/>
            <w:noWrap/>
            <w:vAlign w:val="center"/>
            <w:hideMark/>
          </w:tcPr>
          <w:p w14:paraId="5C5BFB3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TLP</w:t>
            </w:r>
          </w:p>
        </w:tc>
        <w:tc>
          <w:tcPr>
            <w:tcW w:w="1276" w:type="dxa"/>
            <w:tcBorders>
              <w:top w:val="nil"/>
              <w:left w:val="nil"/>
              <w:bottom w:val="single" w:sz="4" w:space="0" w:color="auto"/>
              <w:right w:val="single" w:sz="4" w:space="0" w:color="auto"/>
            </w:tcBorders>
            <w:shd w:val="clear" w:color="auto" w:fill="auto"/>
            <w:noWrap/>
            <w:vAlign w:val="center"/>
            <w:hideMark/>
          </w:tcPr>
          <w:p w14:paraId="4FC115B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D6BECAB"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1471-0684</w:t>
            </w:r>
          </w:p>
        </w:tc>
        <w:tc>
          <w:tcPr>
            <w:tcW w:w="1461" w:type="dxa"/>
            <w:tcBorders>
              <w:top w:val="nil"/>
              <w:left w:val="nil"/>
              <w:bottom w:val="single" w:sz="4" w:space="0" w:color="auto"/>
              <w:right w:val="single" w:sz="4" w:space="0" w:color="auto"/>
            </w:tcBorders>
            <w:shd w:val="clear" w:color="auto" w:fill="auto"/>
            <w:noWrap/>
            <w:vAlign w:val="center"/>
            <w:hideMark/>
          </w:tcPr>
          <w:p w14:paraId="7063435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1475-3081</w:t>
            </w:r>
          </w:p>
        </w:tc>
      </w:tr>
      <w:tr w:rsidR="007A437A" w:rsidRPr="00FC005D" w14:paraId="5516B0BA"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E56938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Earth and Environmental Science Transactions of The Royal Society of Edinburgh</w:t>
            </w:r>
          </w:p>
        </w:tc>
        <w:tc>
          <w:tcPr>
            <w:tcW w:w="709" w:type="dxa"/>
            <w:tcBorders>
              <w:top w:val="nil"/>
              <w:left w:val="nil"/>
              <w:bottom w:val="single" w:sz="4" w:space="0" w:color="auto"/>
              <w:right w:val="single" w:sz="4" w:space="0" w:color="auto"/>
            </w:tcBorders>
            <w:shd w:val="clear" w:color="auto" w:fill="auto"/>
            <w:noWrap/>
            <w:vAlign w:val="center"/>
            <w:hideMark/>
          </w:tcPr>
          <w:p w14:paraId="5A666D9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TRE</w:t>
            </w:r>
          </w:p>
        </w:tc>
        <w:tc>
          <w:tcPr>
            <w:tcW w:w="1276" w:type="dxa"/>
            <w:tcBorders>
              <w:top w:val="nil"/>
              <w:left w:val="nil"/>
              <w:bottom w:val="single" w:sz="4" w:space="0" w:color="auto"/>
              <w:right w:val="single" w:sz="4" w:space="0" w:color="auto"/>
            </w:tcBorders>
            <w:shd w:val="clear" w:color="auto" w:fill="auto"/>
            <w:noWrap/>
            <w:vAlign w:val="center"/>
            <w:hideMark/>
          </w:tcPr>
          <w:p w14:paraId="2686577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AD6AA35"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1755-6910</w:t>
            </w:r>
          </w:p>
        </w:tc>
        <w:tc>
          <w:tcPr>
            <w:tcW w:w="1461" w:type="dxa"/>
            <w:tcBorders>
              <w:top w:val="nil"/>
              <w:left w:val="nil"/>
              <w:bottom w:val="single" w:sz="4" w:space="0" w:color="auto"/>
              <w:right w:val="single" w:sz="4" w:space="0" w:color="auto"/>
            </w:tcBorders>
            <w:shd w:val="clear" w:color="auto" w:fill="auto"/>
            <w:noWrap/>
            <w:vAlign w:val="center"/>
            <w:hideMark/>
          </w:tcPr>
          <w:p w14:paraId="684C604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1755-6929</w:t>
            </w:r>
          </w:p>
        </w:tc>
      </w:tr>
      <w:tr w:rsidR="007A437A" w:rsidRPr="00FC005D" w14:paraId="1524385D" w14:textId="77777777" w:rsidTr="005E01D2">
        <w:trPr>
          <w:trHeight w:val="12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286B219"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Theatre Research International</w:t>
            </w:r>
          </w:p>
        </w:tc>
        <w:tc>
          <w:tcPr>
            <w:tcW w:w="709" w:type="dxa"/>
            <w:tcBorders>
              <w:top w:val="nil"/>
              <w:left w:val="nil"/>
              <w:bottom w:val="single" w:sz="4" w:space="0" w:color="auto"/>
              <w:right w:val="single" w:sz="4" w:space="0" w:color="auto"/>
            </w:tcBorders>
            <w:shd w:val="clear" w:color="auto" w:fill="auto"/>
            <w:noWrap/>
            <w:vAlign w:val="center"/>
            <w:hideMark/>
          </w:tcPr>
          <w:p w14:paraId="646B63D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TRI</w:t>
            </w:r>
          </w:p>
        </w:tc>
        <w:tc>
          <w:tcPr>
            <w:tcW w:w="1276" w:type="dxa"/>
            <w:tcBorders>
              <w:top w:val="nil"/>
              <w:left w:val="nil"/>
              <w:bottom w:val="single" w:sz="4" w:space="0" w:color="auto"/>
              <w:right w:val="single" w:sz="4" w:space="0" w:color="auto"/>
            </w:tcBorders>
            <w:shd w:val="clear" w:color="auto" w:fill="auto"/>
            <w:noWrap/>
            <w:vAlign w:val="center"/>
            <w:hideMark/>
          </w:tcPr>
          <w:p w14:paraId="06E110A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0347EA2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0307-8833</w:t>
            </w:r>
          </w:p>
        </w:tc>
        <w:tc>
          <w:tcPr>
            <w:tcW w:w="1461" w:type="dxa"/>
            <w:tcBorders>
              <w:top w:val="nil"/>
              <w:left w:val="nil"/>
              <w:bottom w:val="single" w:sz="4" w:space="0" w:color="auto"/>
              <w:right w:val="single" w:sz="4" w:space="0" w:color="auto"/>
            </w:tcBorders>
            <w:shd w:val="clear" w:color="auto" w:fill="auto"/>
            <w:noWrap/>
            <w:vAlign w:val="center"/>
            <w:hideMark/>
          </w:tcPr>
          <w:p w14:paraId="78EF7339"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1474-0672</w:t>
            </w:r>
          </w:p>
        </w:tc>
      </w:tr>
      <w:tr w:rsidR="007A437A" w:rsidRPr="00FC005D" w14:paraId="215DE284"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9930C7F" w14:textId="77777777" w:rsidR="007A437A" w:rsidRPr="00FC005D" w:rsidRDefault="007A437A" w:rsidP="005E01D2">
            <w:pPr>
              <w:spacing w:before="0" w:after="0"/>
              <w:contextualSpacing w:val="0"/>
              <w:jc w:val="left"/>
              <w:rPr>
                <w:rFonts w:ascii="Calibri" w:hAnsi="Calibri" w:cs="Calibri"/>
                <w:noProof w:val="0"/>
                <w:szCs w:val="16"/>
                <w:lang w:eastAsia="en-GB"/>
              </w:rPr>
            </w:pPr>
            <w:proofErr w:type="spellStart"/>
            <w:r w:rsidRPr="00FC005D">
              <w:rPr>
                <w:rFonts w:ascii="Calibri" w:hAnsi="Calibri" w:cs="Calibri"/>
                <w:noProof w:val="0"/>
                <w:szCs w:val="16"/>
                <w:lang w:eastAsia="en-GB"/>
              </w:rPr>
              <w:t>TRaNS</w:t>
            </w:r>
            <w:proofErr w:type="spellEnd"/>
            <w:r w:rsidRPr="00FC005D">
              <w:rPr>
                <w:rFonts w:ascii="Calibri" w:hAnsi="Calibri" w:cs="Calibri"/>
                <w:noProof w:val="0"/>
                <w:szCs w:val="16"/>
                <w:lang w:eastAsia="en-GB"/>
              </w:rPr>
              <w:t>: Trans-Regional and -National Studies of Southeast Asia</w:t>
            </w:r>
          </w:p>
        </w:tc>
        <w:tc>
          <w:tcPr>
            <w:tcW w:w="709" w:type="dxa"/>
            <w:tcBorders>
              <w:top w:val="nil"/>
              <w:left w:val="nil"/>
              <w:bottom w:val="single" w:sz="4" w:space="0" w:color="auto"/>
              <w:right w:val="single" w:sz="4" w:space="0" w:color="auto"/>
            </w:tcBorders>
            <w:shd w:val="clear" w:color="auto" w:fill="auto"/>
            <w:noWrap/>
            <w:vAlign w:val="center"/>
            <w:hideMark/>
          </w:tcPr>
          <w:p w14:paraId="09532D4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TRN</w:t>
            </w:r>
          </w:p>
        </w:tc>
        <w:tc>
          <w:tcPr>
            <w:tcW w:w="1276" w:type="dxa"/>
            <w:tcBorders>
              <w:top w:val="nil"/>
              <w:left w:val="nil"/>
              <w:bottom w:val="single" w:sz="4" w:space="0" w:color="auto"/>
              <w:right w:val="single" w:sz="4" w:space="0" w:color="auto"/>
            </w:tcBorders>
            <w:shd w:val="clear" w:color="auto" w:fill="auto"/>
            <w:noWrap/>
            <w:vAlign w:val="center"/>
            <w:hideMark/>
          </w:tcPr>
          <w:p w14:paraId="56FC6E5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D218A8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2051-364X</w:t>
            </w:r>
          </w:p>
        </w:tc>
        <w:tc>
          <w:tcPr>
            <w:tcW w:w="1461" w:type="dxa"/>
            <w:tcBorders>
              <w:top w:val="nil"/>
              <w:left w:val="nil"/>
              <w:bottom w:val="single" w:sz="4" w:space="0" w:color="auto"/>
              <w:right w:val="single" w:sz="4" w:space="0" w:color="auto"/>
            </w:tcBorders>
            <w:shd w:val="clear" w:color="auto" w:fill="auto"/>
            <w:noWrap/>
            <w:vAlign w:val="center"/>
            <w:hideMark/>
          </w:tcPr>
          <w:p w14:paraId="7ACCE44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2051-3658</w:t>
            </w:r>
          </w:p>
        </w:tc>
      </w:tr>
      <w:tr w:rsidR="007A437A" w:rsidRPr="00FC005D" w14:paraId="7E9AC5C4" w14:textId="77777777" w:rsidTr="005E01D2">
        <w:trPr>
          <w:trHeight w:val="15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9C7A55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Tropical Ecology</w:t>
            </w:r>
          </w:p>
        </w:tc>
        <w:tc>
          <w:tcPr>
            <w:tcW w:w="709" w:type="dxa"/>
            <w:tcBorders>
              <w:top w:val="nil"/>
              <w:left w:val="nil"/>
              <w:bottom w:val="single" w:sz="4" w:space="0" w:color="auto"/>
              <w:right w:val="single" w:sz="4" w:space="0" w:color="auto"/>
            </w:tcBorders>
            <w:shd w:val="clear" w:color="auto" w:fill="auto"/>
            <w:noWrap/>
            <w:vAlign w:val="center"/>
            <w:hideMark/>
          </w:tcPr>
          <w:p w14:paraId="6B1DD337"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TRO</w:t>
            </w:r>
          </w:p>
        </w:tc>
        <w:tc>
          <w:tcPr>
            <w:tcW w:w="1276" w:type="dxa"/>
            <w:tcBorders>
              <w:top w:val="nil"/>
              <w:left w:val="nil"/>
              <w:bottom w:val="single" w:sz="4" w:space="0" w:color="auto"/>
              <w:right w:val="single" w:sz="4" w:space="0" w:color="auto"/>
            </w:tcBorders>
            <w:shd w:val="clear" w:color="auto" w:fill="auto"/>
            <w:noWrap/>
            <w:vAlign w:val="center"/>
            <w:hideMark/>
          </w:tcPr>
          <w:p w14:paraId="723CC70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20AD81D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0266-4674</w:t>
            </w:r>
          </w:p>
        </w:tc>
        <w:tc>
          <w:tcPr>
            <w:tcW w:w="1461" w:type="dxa"/>
            <w:tcBorders>
              <w:top w:val="nil"/>
              <w:left w:val="nil"/>
              <w:bottom w:val="single" w:sz="4" w:space="0" w:color="auto"/>
              <w:right w:val="single" w:sz="4" w:space="0" w:color="auto"/>
            </w:tcBorders>
            <w:shd w:val="clear" w:color="auto" w:fill="auto"/>
            <w:noWrap/>
            <w:vAlign w:val="center"/>
            <w:hideMark/>
          </w:tcPr>
          <w:p w14:paraId="3B59C9A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1469-7831</w:t>
            </w:r>
          </w:p>
        </w:tc>
      </w:tr>
      <w:tr w:rsidR="007A437A" w:rsidRPr="00FC005D" w14:paraId="6C197799"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2A1DAD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Theatre Survey</w:t>
            </w:r>
          </w:p>
        </w:tc>
        <w:tc>
          <w:tcPr>
            <w:tcW w:w="709" w:type="dxa"/>
            <w:tcBorders>
              <w:top w:val="nil"/>
              <w:left w:val="nil"/>
              <w:bottom w:val="single" w:sz="4" w:space="0" w:color="auto"/>
              <w:right w:val="single" w:sz="4" w:space="0" w:color="auto"/>
            </w:tcBorders>
            <w:shd w:val="clear" w:color="auto" w:fill="auto"/>
            <w:noWrap/>
            <w:vAlign w:val="center"/>
            <w:hideMark/>
          </w:tcPr>
          <w:p w14:paraId="6654BCC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TSY</w:t>
            </w:r>
          </w:p>
        </w:tc>
        <w:tc>
          <w:tcPr>
            <w:tcW w:w="1276" w:type="dxa"/>
            <w:tcBorders>
              <w:top w:val="nil"/>
              <w:left w:val="nil"/>
              <w:bottom w:val="single" w:sz="4" w:space="0" w:color="auto"/>
              <w:right w:val="single" w:sz="4" w:space="0" w:color="auto"/>
            </w:tcBorders>
            <w:shd w:val="clear" w:color="auto" w:fill="auto"/>
            <w:noWrap/>
            <w:vAlign w:val="center"/>
            <w:hideMark/>
          </w:tcPr>
          <w:p w14:paraId="5BDAD5E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54C5D1F"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0040-5574</w:t>
            </w:r>
          </w:p>
        </w:tc>
        <w:tc>
          <w:tcPr>
            <w:tcW w:w="1461" w:type="dxa"/>
            <w:tcBorders>
              <w:top w:val="nil"/>
              <w:left w:val="nil"/>
              <w:bottom w:val="single" w:sz="4" w:space="0" w:color="auto"/>
              <w:right w:val="single" w:sz="4" w:space="0" w:color="auto"/>
            </w:tcBorders>
            <w:shd w:val="clear" w:color="auto" w:fill="auto"/>
            <w:noWrap/>
            <w:vAlign w:val="center"/>
            <w:hideMark/>
          </w:tcPr>
          <w:p w14:paraId="0D9D718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1475-4533</w:t>
            </w:r>
          </w:p>
        </w:tc>
      </w:tr>
      <w:tr w:rsidR="007A437A" w:rsidRPr="00FC005D" w14:paraId="6A3556C0"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80E18D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Urban History</w:t>
            </w:r>
          </w:p>
        </w:tc>
        <w:tc>
          <w:tcPr>
            <w:tcW w:w="709" w:type="dxa"/>
            <w:tcBorders>
              <w:top w:val="nil"/>
              <w:left w:val="nil"/>
              <w:bottom w:val="single" w:sz="4" w:space="0" w:color="auto"/>
              <w:right w:val="single" w:sz="4" w:space="0" w:color="auto"/>
            </w:tcBorders>
            <w:shd w:val="clear" w:color="auto" w:fill="auto"/>
            <w:noWrap/>
            <w:vAlign w:val="center"/>
            <w:hideMark/>
          </w:tcPr>
          <w:p w14:paraId="3FDB346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UHY</w:t>
            </w:r>
          </w:p>
        </w:tc>
        <w:tc>
          <w:tcPr>
            <w:tcW w:w="1276" w:type="dxa"/>
            <w:tcBorders>
              <w:top w:val="nil"/>
              <w:left w:val="nil"/>
              <w:bottom w:val="single" w:sz="4" w:space="0" w:color="auto"/>
              <w:right w:val="single" w:sz="4" w:space="0" w:color="auto"/>
            </w:tcBorders>
            <w:shd w:val="clear" w:color="auto" w:fill="auto"/>
            <w:noWrap/>
            <w:vAlign w:val="center"/>
            <w:hideMark/>
          </w:tcPr>
          <w:p w14:paraId="57759CB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60A281E"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0963-9268</w:t>
            </w:r>
          </w:p>
        </w:tc>
        <w:tc>
          <w:tcPr>
            <w:tcW w:w="1461" w:type="dxa"/>
            <w:tcBorders>
              <w:top w:val="nil"/>
              <w:left w:val="nil"/>
              <w:bottom w:val="single" w:sz="4" w:space="0" w:color="auto"/>
              <w:right w:val="single" w:sz="4" w:space="0" w:color="auto"/>
            </w:tcBorders>
            <w:shd w:val="clear" w:color="auto" w:fill="auto"/>
            <w:noWrap/>
            <w:vAlign w:val="center"/>
            <w:hideMark/>
          </w:tcPr>
          <w:p w14:paraId="5EB1E89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1469-8706</w:t>
            </w:r>
          </w:p>
        </w:tc>
      </w:tr>
      <w:tr w:rsidR="007A437A" w:rsidRPr="00FC005D" w14:paraId="6FCFDCD5" w14:textId="77777777" w:rsidTr="005E01D2">
        <w:trPr>
          <w:trHeight w:val="209"/>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B4DF8CA" w14:textId="77777777" w:rsidR="007A437A" w:rsidRPr="00FC005D" w:rsidRDefault="007A437A" w:rsidP="005E01D2">
            <w:pPr>
              <w:spacing w:before="0" w:after="0"/>
              <w:contextualSpacing w:val="0"/>
              <w:jc w:val="left"/>
              <w:rPr>
                <w:rFonts w:ascii="Calibri" w:hAnsi="Calibri" w:cs="Calibri"/>
                <w:noProof w:val="0"/>
                <w:szCs w:val="16"/>
                <w:lang w:eastAsia="en-GB"/>
              </w:rPr>
            </w:pPr>
            <w:proofErr w:type="spellStart"/>
            <w:r w:rsidRPr="00FC005D">
              <w:rPr>
                <w:rFonts w:ascii="Calibri" w:hAnsi="Calibri" w:cs="Calibri"/>
                <w:noProof w:val="0"/>
                <w:szCs w:val="16"/>
                <w:lang w:eastAsia="en-GB"/>
              </w:rPr>
              <w:t>Utilitas</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194E2C9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UTI</w:t>
            </w:r>
          </w:p>
        </w:tc>
        <w:tc>
          <w:tcPr>
            <w:tcW w:w="1276" w:type="dxa"/>
            <w:tcBorders>
              <w:top w:val="nil"/>
              <w:left w:val="nil"/>
              <w:bottom w:val="single" w:sz="4" w:space="0" w:color="auto"/>
              <w:right w:val="single" w:sz="4" w:space="0" w:color="auto"/>
            </w:tcBorders>
            <w:shd w:val="clear" w:color="auto" w:fill="auto"/>
            <w:noWrap/>
            <w:vAlign w:val="center"/>
            <w:hideMark/>
          </w:tcPr>
          <w:p w14:paraId="671129BE"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187B412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0953-8208</w:t>
            </w:r>
          </w:p>
        </w:tc>
        <w:tc>
          <w:tcPr>
            <w:tcW w:w="1461" w:type="dxa"/>
            <w:tcBorders>
              <w:top w:val="nil"/>
              <w:left w:val="nil"/>
              <w:bottom w:val="single" w:sz="4" w:space="0" w:color="auto"/>
              <w:right w:val="single" w:sz="4" w:space="0" w:color="auto"/>
            </w:tcBorders>
            <w:shd w:val="clear" w:color="auto" w:fill="auto"/>
            <w:noWrap/>
            <w:vAlign w:val="center"/>
            <w:hideMark/>
          </w:tcPr>
          <w:p w14:paraId="4B7F5AE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1741-6183</w:t>
            </w:r>
          </w:p>
        </w:tc>
      </w:tr>
      <w:tr w:rsidR="007A437A" w:rsidRPr="00FC005D" w14:paraId="467FAD58"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457D41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Victorian Literature and Culture</w:t>
            </w:r>
          </w:p>
        </w:tc>
        <w:tc>
          <w:tcPr>
            <w:tcW w:w="709" w:type="dxa"/>
            <w:tcBorders>
              <w:top w:val="nil"/>
              <w:left w:val="nil"/>
              <w:bottom w:val="single" w:sz="4" w:space="0" w:color="auto"/>
              <w:right w:val="single" w:sz="4" w:space="0" w:color="auto"/>
            </w:tcBorders>
            <w:shd w:val="clear" w:color="auto" w:fill="auto"/>
            <w:noWrap/>
            <w:vAlign w:val="center"/>
            <w:hideMark/>
          </w:tcPr>
          <w:p w14:paraId="086F26E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VLC</w:t>
            </w:r>
          </w:p>
        </w:tc>
        <w:tc>
          <w:tcPr>
            <w:tcW w:w="1276" w:type="dxa"/>
            <w:tcBorders>
              <w:top w:val="nil"/>
              <w:left w:val="nil"/>
              <w:bottom w:val="single" w:sz="4" w:space="0" w:color="auto"/>
              <w:right w:val="single" w:sz="4" w:space="0" w:color="auto"/>
            </w:tcBorders>
            <w:shd w:val="clear" w:color="auto" w:fill="auto"/>
            <w:noWrap/>
            <w:vAlign w:val="center"/>
            <w:hideMark/>
          </w:tcPr>
          <w:p w14:paraId="2B33610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D1D1FF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1060-1503</w:t>
            </w:r>
          </w:p>
        </w:tc>
        <w:tc>
          <w:tcPr>
            <w:tcW w:w="1461" w:type="dxa"/>
            <w:tcBorders>
              <w:top w:val="nil"/>
              <w:left w:val="nil"/>
              <w:bottom w:val="single" w:sz="4" w:space="0" w:color="auto"/>
              <w:right w:val="single" w:sz="4" w:space="0" w:color="auto"/>
            </w:tcBorders>
            <w:shd w:val="clear" w:color="auto" w:fill="auto"/>
            <w:noWrap/>
            <w:vAlign w:val="center"/>
            <w:hideMark/>
          </w:tcPr>
          <w:p w14:paraId="1160B80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1470-1553</w:t>
            </w:r>
          </w:p>
        </w:tc>
      </w:tr>
      <w:tr w:rsidR="007A437A" w:rsidRPr="00FC005D" w14:paraId="30C7F425" w14:textId="77777777" w:rsidTr="005E01D2">
        <w:trPr>
          <w:trHeight w:val="173"/>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B29DE8A"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Visual Neuroscience</w:t>
            </w:r>
          </w:p>
        </w:tc>
        <w:tc>
          <w:tcPr>
            <w:tcW w:w="709" w:type="dxa"/>
            <w:tcBorders>
              <w:top w:val="nil"/>
              <w:left w:val="nil"/>
              <w:bottom w:val="single" w:sz="4" w:space="0" w:color="auto"/>
              <w:right w:val="single" w:sz="4" w:space="0" w:color="auto"/>
            </w:tcBorders>
            <w:shd w:val="clear" w:color="auto" w:fill="auto"/>
            <w:noWrap/>
            <w:vAlign w:val="center"/>
            <w:hideMark/>
          </w:tcPr>
          <w:p w14:paraId="004B183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VNS</w:t>
            </w:r>
          </w:p>
        </w:tc>
        <w:tc>
          <w:tcPr>
            <w:tcW w:w="1276" w:type="dxa"/>
            <w:tcBorders>
              <w:top w:val="nil"/>
              <w:left w:val="nil"/>
              <w:bottom w:val="single" w:sz="4" w:space="0" w:color="auto"/>
              <w:right w:val="single" w:sz="4" w:space="0" w:color="auto"/>
            </w:tcBorders>
            <w:shd w:val="clear" w:color="auto" w:fill="auto"/>
            <w:noWrap/>
            <w:vAlign w:val="center"/>
            <w:hideMark/>
          </w:tcPr>
          <w:p w14:paraId="5BEDE0A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4FCF8616"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0952-5238</w:t>
            </w:r>
          </w:p>
        </w:tc>
        <w:tc>
          <w:tcPr>
            <w:tcW w:w="1461" w:type="dxa"/>
            <w:tcBorders>
              <w:top w:val="nil"/>
              <w:left w:val="nil"/>
              <w:bottom w:val="single" w:sz="4" w:space="0" w:color="auto"/>
              <w:right w:val="single" w:sz="4" w:space="0" w:color="auto"/>
            </w:tcBorders>
            <w:shd w:val="clear" w:color="auto" w:fill="auto"/>
            <w:noWrap/>
            <w:vAlign w:val="center"/>
            <w:hideMark/>
          </w:tcPr>
          <w:p w14:paraId="6757DD0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1469-8714</w:t>
            </w:r>
          </w:p>
        </w:tc>
      </w:tr>
      <w:tr w:rsidR="007A437A" w:rsidRPr="00FC005D" w14:paraId="44FC5ADB"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1EE00A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Weed Technology</w:t>
            </w:r>
          </w:p>
        </w:tc>
        <w:tc>
          <w:tcPr>
            <w:tcW w:w="709" w:type="dxa"/>
            <w:tcBorders>
              <w:top w:val="nil"/>
              <w:left w:val="nil"/>
              <w:bottom w:val="single" w:sz="4" w:space="0" w:color="auto"/>
              <w:right w:val="single" w:sz="4" w:space="0" w:color="auto"/>
            </w:tcBorders>
            <w:shd w:val="clear" w:color="auto" w:fill="auto"/>
            <w:noWrap/>
            <w:vAlign w:val="center"/>
            <w:hideMark/>
          </w:tcPr>
          <w:p w14:paraId="229C4FB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WET</w:t>
            </w:r>
          </w:p>
        </w:tc>
        <w:tc>
          <w:tcPr>
            <w:tcW w:w="1276" w:type="dxa"/>
            <w:tcBorders>
              <w:top w:val="nil"/>
              <w:left w:val="nil"/>
              <w:bottom w:val="single" w:sz="4" w:space="0" w:color="auto"/>
              <w:right w:val="single" w:sz="4" w:space="0" w:color="auto"/>
            </w:tcBorders>
            <w:shd w:val="clear" w:color="auto" w:fill="auto"/>
            <w:noWrap/>
            <w:vAlign w:val="center"/>
            <w:hideMark/>
          </w:tcPr>
          <w:p w14:paraId="61AA6CF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223B9B1"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0890-037X</w:t>
            </w:r>
          </w:p>
        </w:tc>
        <w:tc>
          <w:tcPr>
            <w:tcW w:w="1461" w:type="dxa"/>
            <w:tcBorders>
              <w:top w:val="nil"/>
              <w:left w:val="nil"/>
              <w:bottom w:val="single" w:sz="4" w:space="0" w:color="auto"/>
              <w:right w:val="single" w:sz="4" w:space="0" w:color="auto"/>
            </w:tcBorders>
            <w:shd w:val="clear" w:color="auto" w:fill="auto"/>
            <w:noWrap/>
            <w:vAlign w:val="center"/>
            <w:hideMark/>
          </w:tcPr>
          <w:p w14:paraId="0F979358"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1550-2740</w:t>
            </w:r>
          </w:p>
        </w:tc>
      </w:tr>
      <w:tr w:rsidR="007A437A" w:rsidRPr="00FC005D" w14:paraId="34ED4F35"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0364CC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Weed Science</w:t>
            </w:r>
          </w:p>
        </w:tc>
        <w:tc>
          <w:tcPr>
            <w:tcW w:w="709" w:type="dxa"/>
            <w:tcBorders>
              <w:top w:val="nil"/>
              <w:left w:val="nil"/>
              <w:bottom w:val="single" w:sz="4" w:space="0" w:color="auto"/>
              <w:right w:val="single" w:sz="4" w:space="0" w:color="auto"/>
            </w:tcBorders>
            <w:shd w:val="clear" w:color="auto" w:fill="auto"/>
            <w:noWrap/>
            <w:vAlign w:val="center"/>
            <w:hideMark/>
          </w:tcPr>
          <w:p w14:paraId="5E2BC06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WSC</w:t>
            </w:r>
          </w:p>
        </w:tc>
        <w:tc>
          <w:tcPr>
            <w:tcW w:w="1276" w:type="dxa"/>
            <w:tcBorders>
              <w:top w:val="nil"/>
              <w:left w:val="nil"/>
              <w:bottom w:val="single" w:sz="4" w:space="0" w:color="auto"/>
              <w:right w:val="single" w:sz="4" w:space="0" w:color="auto"/>
            </w:tcBorders>
            <w:shd w:val="clear" w:color="auto" w:fill="auto"/>
            <w:noWrap/>
            <w:vAlign w:val="center"/>
            <w:hideMark/>
          </w:tcPr>
          <w:p w14:paraId="4F825C3B"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5719319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0043-1745</w:t>
            </w:r>
          </w:p>
        </w:tc>
        <w:tc>
          <w:tcPr>
            <w:tcW w:w="1461" w:type="dxa"/>
            <w:tcBorders>
              <w:top w:val="nil"/>
              <w:left w:val="nil"/>
              <w:bottom w:val="single" w:sz="4" w:space="0" w:color="auto"/>
              <w:right w:val="single" w:sz="4" w:space="0" w:color="auto"/>
            </w:tcBorders>
            <w:shd w:val="clear" w:color="auto" w:fill="auto"/>
            <w:noWrap/>
            <w:vAlign w:val="center"/>
            <w:hideMark/>
          </w:tcPr>
          <w:p w14:paraId="7C8FD50D"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1550-2759</w:t>
            </w:r>
          </w:p>
        </w:tc>
      </w:tr>
      <w:tr w:rsidR="007A437A" w:rsidRPr="00FC005D" w14:paraId="573680A9"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F0464EC"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Wearable Technologies</w:t>
            </w:r>
          </w:p>
        </w:tc>
        <w:tc>
          <w:tcPr>
            <w:tcW w:w="709" w:type="dxa"/>
            <w:tcBorders>
              <w:top w:val="nil"/>
              <w:left w:val="nil"/>
              <w:bottom w:val="single" w:sz="4" w:space="0" w:color="auto"/>
              <w:right w:val="single" w:sz="4" w:space="0" w:color="auto"/>
            </w:tcBorders>
            <w:shd w:val="clear" w:color="auto" w:fill="auto"/>
            <w:noWrap/>
            <w:vAlign w:val="center"/>
            <w:hideMark/>
          </w:tcPr>
          <w:p w14:paraId="36A05BD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WTC</w:t>
            </w:r>
          </w:p>
        </w:tc>
        <w:tc>
          <w:tcPr>
            <w:tcW w:w="1276" w:type="dxa"/>
            <w:tcBorders>
              <w:top w:val="nil"/>
              <w:left w:val="nil"/>
              <w:bottom w:val="single" w:sz="4" w:space="0" w:color="auto"/>
              <w:right w:val="single" w:sz="4" w:space="0" w:color="auto"/>
            </w:tcBorders>
            <w:shd w:val="clear" w:color="auto" w:fill="auto"/>
            <w:noWrap/>
            <w:vAlign w:val="center"/>
            <w:hideMark/>
          </w:tcPr>
          <w:p w14:paraId="40F04A74"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Gold OA</w:t>
            </w:r>
          </w:p>
        </w:tc>
        <w:tc>
          <w:tcPr>
            <w:tcW w:w="1276" w:type="dxa"/>
            <w:tcBorders>
              <w:top w:val="nil"/>
              <w:left w:val="nil"/>
              <w:bottom w:val="single" w:sz="4" w:space="0" w:color="auto"/>
              <w:right w:val="single" w:sz="4" w:space="0" w:color="auto"/>
            </w:tcBorders>
            <w:shd w:val="clear" w:color="auto" w:fill="auto"/>
            <w:noWrap/>
            <w:vAlign w:val="center"/>
            <w:hideMark/>
          </w:tcPr>
          <w:p w14:paraId="5D652DF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 </w:t>
            </w:r>
          </w:p>
        </w:tc>
        <w:tc>
          <w:tcPr>
            <w:tcW w:w="1461" w:type="dxa"/>
            <w:tcBorders>
              <w:top w:val="nil"/>
              <w:left w:val="nil"/>
              <w:bottom w:val="single" w:sz="4" w:space="0" w:color="auto"/>
              <w:right w:val="single" w:sz="4" w:space="0" w:color="auto"/>
            </w:tcBorders>
            <w:shd w:val="clear" w:color="auto" w:fill="auto"/>
            <w:noWrap/>
            <w:vAlign w:val="center"/>
            <w:hideMark/>
          </w:tcPr>
          <w:p w14:paraId="0DA03C50"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2631-7176</w:t>
            </w:r>
          </w:p>
        </w:tc>
      </w:tr>
      <w:tr w:rsidR="007A437A" w:rsidRPr="00FC005D" w14:paraId="12825A09"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0F2A4B1"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World Trade Review</w:t>
            </w:r>
          </w:p>
        </w:tc>
        <w:tc>
          <w:tcPr>
            <w:tcW w:w="709" w:type="dxa"/>
            <w:tcBorders>
              <w:top w:val="nil"/>
              <w:left w:val="nil"/>
              <w:bottom w:val="single" w:sz="4" w:space="0" w:color="auto"/>
              <w:right w:val="single" w:sz="4" w:space="0" w:color="auto"/>
            </w:tcBorders>
            <w:shd w:val="clear" w:color="auto" w:fill="auto"/>
            <w:noWrap/>
            <w:vAlign w:val="center"/>
            <w:hideMark/>
          </w:tcPr>
          <w:p w14:paraId="57A4F73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WTR</w:t>
            </w:r>
          </w:p>
        </w:tc>
        <w:tc>
          <w:tcPr>
            <w:tcW w:w="1276" w:type="dxa"/>
            <w:tcBorders>
              <w:top w:val="nil"/>
              <w:left w:val="nil"/>
              <w:bottom w:val="single" w:sz="4" w:space="0" w:color="auto"/>
              <w:right w:val="single" w:sz="4" w:space="0" w:color="auto"/>
            </w:tcBorders>
            <w:shd w:val="clear" w:color="auto" w:fill="auto"/>
            <w:noWrap/>
            <w:vAlign w:val="center"/>
            <w:hideMark/>
          </w:tcPr>
          <w:p w14:paraId="6EACB572"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2B9C6A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1474-7456</w:t>
            </w:r>
          </w:p>
        </w:tc>
        <w:tc>
          <w:tcPr>
            <w:tcW w:w="1461" w:type="dxa"/>
            <w:tcBorders>
              <w:top w:val="nil"/>
              <w:left w:val="nil"/>
              <w:bottom w:val="single" w:sz="4" w:space="0" w:color="auto"/>
              <w:right w:val="single" w:sz="4" w:space="0" w:color="auto"/>
            </w:tcBorders>
            <w:shd w:val="clear" w:color="auto" w:fill="auto"/>
            <w:noWrap/>
            <w:vAlign w:val="center"/>
            <w:hideMark/>
          </w:tcPr>
          <w:p w14:paraId="5C06F8C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1475-3138</w:t>
            </w:r>
          </w:p>
        </w:tc>
      </w:tr>
      <w:tr w:rsidR="007A437A" w:rsidRPr="00FC005D" w14:paraId="6CD6F501" w14:textId="77777777" w:rsidTr="005E01D2">
        <w:trPr>
          <w:trHeight w:val="24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DC4D52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Journal of Experimental Political Science</w:t>
            </w:r>
          </w:p>
        </w:tc>
        <w:tc>
          <w:tcPr>
            <w:tcW w:w="709" w:type="dxa"/>
            <w:tcBorders>
              <w:top w:val="nil"/>
              <w:left w:val="nil"/>
              <w:bottom w:val="single" w:sz="4" w:space="0" w:color="auto"/>
              <w:right w:val="single" w:sz="4" w:space="0" w:color="auto"/>
            </w:tcBorders>
            <w:shd w:val="clear" w:color="auto" w:fill="auto"/>
            <w:noWrap/>
            <w:vAlign w:val="center"/>
            <w:hideMark/>
          </w:tcPr>
          <w:p w14:paraId="7331F06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XPS</w:t>
            </w:r>
          </w:p>
        </w:tc>
        <w:tc>
          <w:tcPr>
            <w:tcW w:w="1276" w:type="dxa"/>
            <w:tcBorders>
              <w:top w:val="nil"/>
              <w:left w:val="nil"/>
              <w:bottom w:val="single" w:sz="4" w:space="0" w:color="auto"/>
              <w:right w:val="single" w:sz="4" w:space="0" w:color="auto"/>
            </w:tcBorders>
            <w:shd w:val="clear" w:color="auto" w:fill="auto"/>
            <w:noWrap/>
            <w:vAlign w:val="center"/>
            <w:hideMark/>
          </w:tcPr>
          <w:p w14:paraId="5DE00125"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7598D9F4"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2052-2630</w:t>
            </w:r>
          </w:p>
        </w:tc>
        <w:tc>
          <w:tcPr>
            <w:tcW w:w="1461" w:type="dxa"/>
            <w:tcBorders>
              <w:top w:val="nil"/>
              <w:left w:val="nil"/>
              <w:bottom w:val="single" w:sz="4" w:space="0" w:color="auto"/>
              <w:right w:val="single" w:sz="4" w:space="0" w:color="auto"/>
            </w:tcBorders>
            <w:shd w:val="clear" w:color="auto" w:fill="auto"/>
            <w:noWrap/>
            <w:vAlign w:val="center"/>
            <w:hideMark/>
          </w:tcPr>
          <w:p w14:paraId="03EE6CF7"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2052-2649</w:t>
            </w:r>
          </w:p>
        </w:tc>
      </w:tr>
      <w:tr w:rsidR="007A437A" w:rsidRPr="00FC005D" w14:paraId="20288ADE" w14:textId="77777777" w:rsidTr="005E01D2">
        <w:trPr>
          <w:trHeight w:val="138"/>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D8206D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Yearbook for Traditional Music</w:t>
            </w:r>
          </w:p>
        </w:tc>
        <w:tc>
          <w:tcPr>
            <w:tcW w:w="709" w:type="dxa"/>
            <w:tcBorders>
              <w:top w:val="nil"/>
              <w:left w:val="nil"/>
              <w:bottom w:val="single" w:sz="4" w:space="0" w:color="auto"/>
              <w:right w:val="single" w:sz="4" w:space="0" w:color="auto"/>
            </w:tcBorders>
            <w:shd w:val="clear" w:color="auto" w:fill="auto"/>
            <w:noWrap/>
            <w:vAlign w:val="center"/>
            <w:hideMark/>
          </w:tcPr>
          <w:p w14:paraId="504C9003"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YTM</w:t>
            </w:r>
          </w:p>
        </w:tc>
        <w:tc>
          <w:tcPr>
            <w:tcW w:w="1276" w:type="dxa"/>
            <w:tcBorders>
              <w:top w:val="nil"/>
              <w:left w:val="nil"/>
              <w:bottom w:val="single" w:sz="4" w:space="0" w:color="auto"/>
              <w:right w:val="single" w:sz="4" w:space="0" w:color="auto"/>
            </w:tcBorders>
            <w:shd w:val="clear" w:color="auto" w:fill="auto"/>
            <w:noWrap/>
            <w:vAlign w:val="center"/>
            <w:hideMark/>
          </w:tcPr>
          <w:p w14:paraId="243DA83F"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6C6C349A"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0740-1558</w:t>
            </w:r>
          </w:p>
        </w:tc>
        <w:tc>
          <w:tcPr>
            <w:tcW w:w="1461" w:type="dxa"/>
            <w:tcBorders>
              <w:top w:val="nil"/>
              <w:left w:val="nil"/>
              <w:bottom w:val="single" w:sz="4" w:space="0" w:color="auto"/>
              <w:right w:val="single" w:sz="4" w:space="0" w:color="auto"/>
            </w:tcBorders>
            <w:shd w:val="clear" w:color="auto" w:fill="auto"/>
            <w:noWrap/>
            <w:vAlign w:val="center"/>
            <w:hideMark/>
          </w:tcPr>
          <w:p w14:paraId="0E2AEF3C"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2304-3857</w:t>
            </w:r>
          </w:p>
        </w:tc>
      </w:tr>
      <w:tr w:rsidR="007A437A" w:rsidRPr="00FC005D" w14:paraId="0AC0E0AD" w14:textId="77777777" w:rsidTr="005E01D2">
        <w:trPr>
          <w:trHeight w:val="69"/>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E6437B8"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Zygote</w:t>
            </w:r>
          </w:p>
        </w:tc>
        <w:tc>
          <w:tcPr>
            <w:tcW w:w="709" w:type="dxa"/>
            <w:tcBorders>
              <w:top w:val="nil"/>
              <w:left w:val="nil"/>
              <w:bottom w:val="single" w:sz="4" w:space="0" w:color="auto"/>
              <w:right w:val="single" w:sz="4" w:space="0" w:color="auto"/>
            </w:tcBorders>
            <w:shd w:val="clear" w:color="auto" w:fill="auto"/>
            <w:noWrap/>
            <w:vAlign w:val="center"/>
            <w:hideMark/>
          </w:tcPr>
          <w:p w14:paraId="75BA7C36"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ZYG</w:t>
            </w:r>
          </w:p>
        </w:tc>
        <w:tc>
          <w:tcPr>
            <w:tcW w:w="1276" w:type="dxa"/>
            <w:tcBorders>
              <w:top w:val="nil"/>
              <w:left w:val="nil"/>
              <w:bottom w:val="single" w:sz="4" w:space="0" w:color="auto"/>
              <w:right w:val="single" w:sz="4" w:space="0" w:color="auto"/>
            </w:tcBorders>
            <w:shd w:val="clear" w:color="auto" w:fill="auto"/>
            <w:noWrap/>
            <w:vAlign w:val="center"/>
            <w:hideMark/>
          </w:tcPr>
          <w:p w14:paraId="0E3C12D0" w14:textId="77777777" w:rsidR="007A437A" w:rsidRPr="00FC005D" w:rsidRDefault="007A437A" w:rsidP="005E01D2">
            <w:pPr>
              <w:spacing w:before="0" w:after="0"/>
              <w:contextualSpacing w:val="0"/>
              <w:jc w:val="left"/>
              <w:rPr>
                <w:rFonts w:ascii="Calibri" w:hAnsi="Calibri" w:cs="Calibri"/>
                <w:noProof w:val="0"/>
                <w:szCs w:val="16"/>
                <w:lang w:eastAsia="en-GB"/>
              </w:rPr>
            </w:pPr>
            <w:r w:rsidRPr="00FC005D">
              <w:rPr>
                <w:rFonts w:ascii="Calibri" w:hAnsi="Calibri" w:cs="Calibri"/>
                <w:noProof w:val="0"/>
                <w:szCs w:val="16"/>
                <w:lang w:eastAsia="en-GB"/>
              </w:rPr>
              <w:t>Hybrid OA</w:t>
            </w:r>
          </w:p>
        </w:tc>
        <w:tc>
          <w:tcPr>
            <w:tcW w:w="1276" w:type="dxa"/>
            <w:tcBorders>
              <w:top w:val="nil"/>
              <w:left w:val="nil"/>
              <w:bottom w:val="single" w:sz="4" w:space="0" w:color="auto"/>
              <w:right w:val="single" w:sz="4" w:space="0" w:color="auto"/>
            </w:tcBorders>
            <w:shd w:val="clear" w:color="auto" w:fill="auto"/>
            <w:noWrap/>
            <w:vAlign w:val="center"/>
            <w:hideMark/>
          </w:tcPr>
          <w:p w14:paraId="31AA7E52"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0967-1994</w:t>
            </w:r>
          </w:p>
        </w:tc>
        <w:tc>
          <w:tcPr>
            <w:tcW w:w="1461" w:type="dxa"/>
            <w:tcBorders>
              <w:top w:val="nil"/>
              <w:left w:val="nil"/>
              <w:bottom w:val="single" w:sz="4" w:space="0" w:color="auto"/>
              <w:right w:val="single" w:sz="4" w:space="0" w:color="auto"/>
            </w:tcBorders>
            <w:shd w:val="clear" w:color="auto" w:fill="auto"/>
            <w:noWrap/>
            <w:vAlign w:val="center"/>
            <w:hideMark/>
          </w:tcPr>
          <w:p w14:paraId="74BCD193" w14:textId="77777777" w:rsidR="007A437A" w:rsidRPr="00FC005D" w:rsidRDefault="007A437A" w:rsidP="005E01D2">
            <w:pPr>
              <w:spacing w:before="0" w:after="0"/>
              <w:contextualSpacing w:val="0"/>
              <w:jc w:val="center"/>
              <w:rPr>
                <w:rFonts w:ascii="Calibri" w:hAnsi="Calibri" w:cs="Calibri"/>
                <w:noProof w:val="0"/>
                <w:szCs w:val="16"/>
                <w:lang w:eastAsia="en-GB"/>
              </w:rPr>
            </w:pPr>
            <w:r w:rsidRPr="00FC005D">
              <w:rPr>
                <w:rFonts w:ascii="Calibri" w:hAnsi="Calibri" w:cs="Calibri"/>
                <w:noProof w:val="0"/>
                <w:szCs w:val="16"/>
                <w:lang w:eastAsia="en-GB"/>
              </w:rPr>
              <w:t>1469-8730</w:t>
            </w:r>
          </w:p>
        </w:tc>
      </w:tr>
    </w:tbl>
    <w:p w14:paraId="24781275" w14:textId="77777777" w:rsidR="007A437A" w:rsidRDefault="007A437A" w:rsidP="007A437A">
      <w:pPr>
        <w:ind w:firstLine="426"/>
      </w:pPr>
    </w:p>
    <w:p w14:paraId="2D68E287" w14:textId="77777777" w:rsidR="007A437A" w:rsidRDefault="007A437A" w:rsidP="007A437A">
      <w:pPr>
        <w:spacing w:before="0" w:after="0"/>
        <w:contextualSpacing w:val="0"/>
        <w:jc w:val="left"/>
      </w:pPr>
      <w:r>
        <w:br w:type="page"/>
      </w:r>
    </w:p>
    <w:p w14:paraId="2BC72E95" w14:textId="77777777" w:rsidR="007A437A" w:rsidRDefault="007A437A" w:rsidP="007A437A">
      <w:r>
        <w:lastRenderedPageBreak/>
        <w:t>2023 OA and Hybrid Journals TITLES LIST</w:t>
      </w:r>
    </w:p>
    <w:p w14:paraId="1352E64B" w14:textId="77777777" w:rsidR="007A437A" w:rsidRDefault="007A437A" w:rsidP="007A437A">
      <w:pPr>
        <w:ind w:firstLine="426"/>
      </w:pPr>
    </w:p>
    <w:tbl>
      <w:tblPr>
        <w:tblW w:w="9820" w:type="dxa"/>
        <w:tblLook w:val="04A0" w:firstRow="1" w:lastRow="0" w:firstColumn="1" w:lastColumn="0" w:noHBand="0" w:noVBand="1"/>
      </w:tblPr>
      <w:tblGrid>
        <w:gridCol w:w="4673"/>
        <w:gridCol w:w="992"/>
        <w:gridCol w:w="993"/>
        <w:gridCol w:w="992"/>
        <w:gridCol w:w="2170"/>
      </w:tblGrid>
      <w:tr w:rsidR="007A437A" w:rsidRPr="009B7464" w14:paraId="4DC67A25" w14:textId="77777777" w:rsidTr="005E01D2">
        <w:trPr>
          <w:trHeight w:val="569"/>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6E598EC1" w14:textId="77777777" w:rsidR="007A437A" w:rsidRPr="009B7464" w:rsidRDefault="007A437A" w:rsidP="005E01D2">
            <w:pPr>
              <w:spacing w:before="0" w:after="0"/>
              <w:contextualSpacing w:val="0"/>
              <w:jc w:val="left"/>
              <w:rPr>
                <w:rFonts w:ascii="Calibri" w:hAnsi="Calibri" w:cs="Calibri"/>
                <w:b/>
                <w:bCs/>
                <w:noProof w:val="0"/>
                <w:color w:val="000000"/>
                <w:sz w:val="22"/>
                <w:szCs w:val="22"/>
                <w:lang w:eastAsia="en-GB"/>
              </w:rPr>
            </w:pPr>
            <w:r w:rsidRPr="009B7464">
              <w:rPr>
                <w:rFonts w:ascii="Calibri" w:hAnsi="Calibri" w:cs="Calibri"/>
                <w:b/>
                <w:bCs/>
                <w:noProof w:val="0"/>
                <w:color w:val="000000"/>
                <w:sz w:val="22"/>
                <w:szCs w:val="22"/>
                <w:lang w:eastAsia="en-GB"/>
              </w:rPr>
              <w:t xml:space="preserve">Title </w:t>
            </w:r>
          </w:p>
        </w:tc>
        <w:tc>
          <w:tcPr>
            <w:tcW w:w="992" w:type="dxa"/>
            <w:tcBorders>
              <w:top w:val="single" w:sz="4" w:space="0" w:color="auto"/>
              <w:left w:val="nil"/>
              <w:bottom w:val="single" w:sz="4" w:space="0" w:color="auto"/>
              <w:right w:val="single" w:sz="4" w:space="0" w:color="auto"/>
            </w:tcBorders>
            <w:shd w:val="clear" w:color="auto" w:fill="auto"/>
            <w:hideMark/>
          </w:tcPr>
          <w:p w14:paraId="7CC67533" w14:textId="77777777" w:rsidR="007A437A" w:rsidRPr="009B7464" w:rsidRDefault="007A437A" w:rsidP="005E01D2">
            <w:pPr>
              <w:spacing w:before="0" w:after="0"/>
              <w:contextualSpacing w:val="0"/>
              <w:jc w:val="left"/>
              <w:rPr>
                <w:rFonts w:ascii="Calibri" w:hAnsi="Calibri" w:cs="Calibri"/>
                <w:b/>
                <w:bCs/>
                <w:noProof w:val="0"/>
                <w:color w:val="000000"/>
                <w:sz w:val="22"/>
                <w:szCs w:val="22"/>
                <w:lang w:eastAsia="en-GB"/>
              </w:rPr>
            </w:pPr>
            <w:r w:rsidRPr="009B7464">
              <w:rPr>
                <w:rFonts w:ascii="Calibri" w:hAnsi="Calibri" w:cs="Calibri"/>
                <w:b/>
                <w:bCs/>
                <w:noProof w:val="0"/>
                <w:color w:val="000000"/>
                <w:sz w:val="22"/>
                <w:szCs w:val="22"/>
                <w:lang w:eastAsia="en-GB"/>
              </w:rPr>
              <w:t>Code</w:t>
            </w:r>
          </w:p>
        </w:tc>
        <w:tc>
          <w:tcPr>
            <w:tcW w:w="993" w:type="dxa"/>
            <w:tcBorders>
              <w:top w:val="single" w:sz="4" w:space="0" w:color="auto"/>
              <w:left w:val="nil"/>
              <w:bottom w:val="single" w:sz="4" w:space="0" w:color="auto"/>
              <w:right w:val="single" w:sz="4" w:space="0" w:color="auto"/>
            </w:tcBorders>
            <w:shd w:val="clear" w:color="auto" w:fill="auto"/>
            <w:hideMark/>
          </w:tcPr>
          <w:p w14:paraId="648B25BA" w14:textId="77777777" w:rsidR="007A437A" w:rsidRPr="009B7464" w:rsidRDefault="007A437A" w:rsidP="005E01D2">
            <w:pPr>
              <w:spacing w:before="0" w:after="0"/>
              <w:contextualSpacing w:val="0"/>
              <w:jc w:val="left"/>
              <w:rPr>
                <w:rFonts w:ascii="Calibri" w:hAnsi="Calibri" w:cs="Calibri"/>
                <w:b/>
                <w:bCs/>
                <w:noProof w:val="0"/>
                <w:color w:val="000000"/>
                <w:sz w:val="22"/>
                <w:szCs w:val="22"/>
                <w:lang w:eastAsia="en-GB"/>
              </w:rPr>
            </w:pPr>
            <w:r w:rsidRPr="009B7464">
              <w:rPr>
                <w:rFonts w:ascii="Calibri" w:hAnsi="Calibri" w:cs="Calibri"/>
                <w:b/>
                <w:bCs/>
                <w:noProof w:val="0"/>
                <w:color w:val="000000"/>
                <w:sz w:val="22"/>
                <w:szCs w:val="22"/>
                <w:lang w:eastAsia="en-GB"/>
              </w:rPr>
              <w:t xml:space="preserve">Open Access </w:t>
            </w:r>
          </w:p>
        </w:tc>
        <w:tc>
          <w:tcPr>
            <w:tcW w:w="992" w:type="dxa"/>
            <w:tcBorders>
              <w:top w:val="single" w:sz="4" w:space="0" w:color="auto"/>
              <w:left w:val="nil"/>
              <w:bottom w:val="single" w:sz="4" w:space="0" w:color="auto"/>
              <w:right w:val="single" w:sz="4" w:space="0" w:color="auto"/>
            </w:tcBorders>
            <w:shd w:val="clear" w:color="auto" w:fill="auto"/>
            <w:hideMark/>
          </w:tcPr>
          <w:p w14:paraId="493348AE" w14:textId="77777777" w:rsidR="007A437A" w:rsidRPr="009B7464" w:rsidRDefault="007A437A" w:rsidP="005E01D2">
            <w:pPr>
              <w:spacing w:before="0" w:after="0"/>
              <w:contextualSpacing w:val="0"/>
              <w:jc w:val="left"/>
              <w:rPr>
                <w:rFonts w:ascii="Calibri" w:hAnsi="Calibri" w:cs="Calibri"/>
                <w:b/>
                <w:bCs/>
                <w:noProof w:val="0"/>
                <w:color w:val="000000"/>
                <w:sz w:val="22"/>
                <w:szCs w:val="22"/>
                <w:lang w:eastAsia="en-GB"/>
              </w:rPr>
            </w:pPr>
            <w:r w:rsidRPr="009B7464">
              <w:rPr>
                <w:rFonts w:ascii="Calibri" w:hAnsi="Calibri" w:cs="Calibri"/>
                <w:b/>
                <w:bCs/>
                <w:noProof w:val="0"/>
                <w:color w:val="000000"/>
                <w:sz w:val="22"/>
                <w:szCs w:val="22"/>
                <w:lang w:eastAsia="en-GB"/>
              </w:rPr>
              <w:t>Print ISSN</w:t>
            </w:r>
          </w:p>
        </w:tc>
        <w:tc>
          <w:tcPr>
            <w:tcW w:w="2170" w:type="dxa"/>
            <w:tcBorders>
              <w:top w:val="single" w:sz="4" w:space="0" w:color="auto"/>
              <w:left w:val="nil"/>
              <w:bottom w:val="single" w:sz="4" w:space="0" w:color="auto"/>
              <w:right w:val="single" w:sz="4" w:space="0" w:color="auto"/>
            </w:tcBorders>
            <w:shd w:val="clear" w:color="auto" w:fill="auto"/>
            <w:hideMark/>
          </w:tcPr>
          <w:p w14:paraId="4F781B91" w14:textId="77777777" w:rsidR="007A437A" w:rsidRPr="009B7464" w:rsidRDefault="007A437A" w:rsidP="005E01D2">
            <w:pPr>
              <w:spacing w:before="0" w:after="0"/>
              <w:contextualSpacing w:val="0"/>
              <w:jc w:val="left"/>
              <w:rPr>
                <w:rFonts w:ascii="Calibri" w:hAnsi="Calibri" w:cs="Calibri"/>
                <w:b/>
                <w:bCs/>
                <w:noProof w:val="0"/>
                <w:color w:val="000000"/>
                <w:sz w:val="22"/>
                <w:szCs w:val="22"/>
                <w:lang w:eastAsia="en-GB"/>
              </w:rPr>
            </w:pPr>
            <w:r w:rsidRPr="009B7464">
              <w:rPr>
                <w:rFonts w:ascii="Calibri" w:hAnsi="Calibri" w:cs="Calibri"/>
                <w:b/>
                <w:bCs/>
                <w:noProof w:val="0"/>
                <w:color w:val="000000"/>
                <w:sz w:val="22"/>
                <w:szCs w:val="22"/>
                <w:lang w:eastAsia="en-GB"/>
              </w:rPr>
              <w:t>Online ISSN</w:t>
            </w:r>
          </w:p>
        </w:tc>
      </w:tr>
      <w:tr w:rsidR="007A437A" w:rsidRPr="009B7464" w14:paraId="0B1F8EA8"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248A99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Agricultural and Applied Economics</w:t>
            </w:r>
          </w:p>
        </w:tc>
        <w:tc>
          <w:tcPr>
            <w:tcW w:w="992" w:type="dxa"/>
            <w:tcBorders>
              <w:top w:val="nil"/>
              <w:left w:val="nil"/>
              <w:bottom w:val="single" w:sz="4" w:space="0" w:color="auto"/>
              <w:right w:val="single" w:sz="4" w:space="0" w:color="auto"/>
            </w:tcBorders>
            <w:shd w:val="clear" w:color="auto" w:fill="auto"/>
            <w:noWrap/>
            <w:vAlign w:val="center"/>
            <w:hideMark/>
          </w:tcPr>
          <w:p w14:paraId="489E0E7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AAE</w:t>
            </w:r>
          </w:p>
        </w:tc>
        <w:tc>
          <w:tcPr>
            <w:tcW w:w="993" w:type="dxa"/>
            <w:tcBorders>
              <w:top w:val="nil"/>
              <w:left w:val="nil"/>
              <w:bottom w:val="single" w:sz="4" w:space="0" w:color="auto"/>
              <w:right w:val="single" w:sz="4" w:space="0" w:color="auto"/>
            </w:tcBorders>
            <w:shd w:val="clear" w:color="auto" w:fill="auto"/>
            <w:noWrap/>
            <w:vAlign w:val="center"/>
            <w:hideMark/>
          </w:tcPr>
          <w:p w14:paraId="729EEA6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5593BAE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1074-0708</w:t>
            </w:r>
          </w:p>
        </w:tc>
        <w:tc>
          <w:tcPr>
            <w:tcW w:w="2170" w:type="dxa"/>
            <w:tcBorders>
              <w:top w:val="nil"/>
              <w:left w:val="nil"/>
              <w:bottom w:val="single" w:sz="4" w:space="0" w:color="auto"/>
              <w:right w:val="single" w:sz="4" w:space="0" w:color="auto"/>
            </w:tcBorders>
            <w:shd w:val="clear" w:color="auto" w:fill="auto"/>
            <w:noWrap/>
            <w:vAlign w:val="center"/>
            <w:hideMark/>
          </w:tcPr>
          <w:p w14:paraId="1F75F40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2056-7405</w:t>
            </w:r>
          </w:p>
        </w:tc>
      </w:tr>
      <w:tr w:rsidR="007A437A" w:rsidRPr="009B7464" w14:paraId="46DFF49F"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4B07BE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Advances in Archaeological Practice</w:t>
            </w:r>
          </w:p>
        </w:tc>
        <w:tc>
          <w:tcPr>
            <w:tcW w:w="992" w:type="dxa"/>
            <w:tcBorders>
              <w:top w:val="nil"/>
              <w:left w:val="nil"/>
              <w:bottom w:val="single" w:sz="4" w:space="0" w:color="auto"/>
              <w:right w:val="single" w:sz="4" w:space="0" w:color="auto"/>
            </w:tcBorders>
            <w:shd w:val="clear" w:color="auto" w:fill="auto"/>
            <w:noWrap/>
            <w:vAlign w:val="center"/>
            <w:hideMark/>
          </w:tcPr>
          <w:p w14:paraId="118E219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AAP</w:t>
            </w:r>
          </w:p>
        </w:tc>
        <w:tc>
          <w:tcPr>
            <w:tcW w:w="993" w:type="dxa"/>
            <w:tcBorders>
              <w:top w:val="nil"/>
              <w:left w:val="nil"/>
              <w:bottom w:val="single" w:sz="4" w:space="0" w:color="auto"/>
              <w:right w:val="single" w:sz="4" w:space="0" w:color="auto"/>
            </w:tcBorders>
            <w:shd w:val="clear" w:color="auto" w:fill="auto"/>
            <w:noWrap/>
            <w:vAlign w:val="center"/>
            <w:hideMark/>
          </w:tcPr>
          <w:p w14:paraId="14AB5B1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CD1AAB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628FEF6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2326-3768</w:t>
            </w:r>
          </w:p>
        </w:tc>
      </w:tr>
      <w:tr w:rsidR="007A437A" w:rsidRPr="009B7464" w14:paraId="0D5AC2E1" w14:textId="77777777" w:rsidTr="005E01D2">
        <w:trPr>
          <w:trHeight w:val="215"/>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8B8461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American Antiquity</w:t>
            </w:r>
          </w:p>
        </w:tc>
        <w:tc>
          <w:tcPr>
            <w:tcW w:w="992" w:type="dxa"/>
            <w:tcBorders>
              <w:top w:val="nil"/>
              <w:left w:val="nil"/>
              <w:bottom w:val="single" w:sz="4" w:space="0" w:color="auto"/>
              <w:right w:val="single" w:sz="4" w:space="0" w:color="auto"/>
            </w:tcBorders>
            <w:shd w:val="clear" w:color="auto" w:fill="auto"/>
            <w:noWrap/>
            <w:vAlign w:val="center"/>
            <w:hideMark/>
          </w:tcPr>
          <w:p w14:paraId="7064A68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AAQ</w:t>
            </w:r>
          </w:p>
        </w:tc>
        <w:tc>
          <w:tcPr>
            <w:tcW w:w="993" w:type="dxa"/>
            <w:tcBorders>
              <w:top w:val="nil"/>
              <w:left w:val="nil"/>
              <w:bottom w:val="single" w:sz="4" w:space="0" w:color="auto"/>
              <w:right w:val="single" w:sz="4" w:space="0" w:color="auto"/>
            </w:tcBorders>
            <w:shd w:val="clear" w:color="auto" w:fill="auto"/>
            <w:noWrap/>
            <w:vAlign w:val="center"/>
            <w:hideMark/>
          </w:tcPr>
          <w:p w14:paraId="60559DA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F8CE47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0002-7316</w:t>
            </w:r>
          </w:p>
        </w:tc>
        <w:tc>
          <w:tcPr>
            <w:tcW w:w="2170" w:type="dxa"/>
            <w:tcBorders>
              <w:top w:val="nil"/>
              <w:left w:val="nil"/>
              <w:bottom w:val="single" w:sz="4" w:space="0" w:color="auto"/>
              <w:right w:val="single" w:sz="4" w:space="0" w:color="auto"/>
            </w:tcBorders>
            <w:shd w:val="clear" w:color="auto" w:fill="auto"/>
            <w:noWrap/>
            <w:vAlign w:val="center"/>
            <w:hideMark/>
          </w:tcPr>
          <w:p w14:paraId="6B25347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2325-5064</w:t>
            </w:r>
          </w:p>
        </w:tc>
      </w:tr>
      <w:tr w:rsidR="007A437A" w:rsidRPr="009B7464" w14:paraId="57A12A74" w14:textId="77777777" w:rsidTr="005E01D2">
        <w:trPr>
          <w:trHeight w:val="261"/>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DF2D8C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Annals of Actuarial Science</w:t>
            </w:r>
          </w:p>
        </w:tc>
        <w:tc>
          <w:tcPr>
            <w:tcW w:w="992" w:type="dxa"/>
            <w:tcBorders>
              <w:top w:val="nil"/>
              <w:left w:val="nil"/>
              <w:bottom w:val="single" w:sz="4" w:space="0" w:color="auto"/>
              <w:right w:val="single" w:sz="4" w:space="0" w:color="auto"/>
            </w:tcBorders>
            <w:shd w:val="clear" w:color="auto" w:fill="auto"/>
            <w:noWrap/>
            <w:vAlign w:val="center"/>
            <w:hideMark/>
          </w:tcPr>
          <w:p w14:paraId="1873162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AAS</w:t>
            </w:r>
          </w:p>
        </w:tc>
        <w:tc>
          <w:tcPr>
            <w:tcW w:w="993" w:type="dxa"/>
            <w:tcBorders>
              <w:top w:val="nil"/>
              <w:left w:val="nil"/>
              <w:bottom w:val="single" w:sz="4" w:space="0" w:color="auto"/>
              <w:right w:val="single" w:sz="4" w:space="0" w:color="auto"/>
            </w:tcBorders>
            <w:shd w:val="clear" w:color="auto" w:fill="auto"/>
            <w:noWrap/>
            <w:vAlign w:val="center"/>
            <w:hideMark/>
          </w:tcPr>
          <w:p w14:paraId="1224763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BD7AC0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1748-4995</w:t>
            </w:r>
          </w:p>
        </w:tc>
        <w:tc>
          <w:tcPr>
            <w:tcW w:w="2170" w:type="dxa"/>
            <w:tcBorders>
              <w:top w:val="nil"/>
              <w:left w:val="nil"/>
              <w:bottom w:val="single" w:sz="4" w:space="0" w:color="auto"/>
              <w:right w:val="single" w:sz="4" w:space="0" w:color="auto"/>
            </w:tcBorders>
            <w:shd w:val="clear" w:color="auto" w:fill="auto"/>
            <w:noWrap/>
            <w:vAlign w:val="center"/>
            <w:hideMark/>
          </w:tcPr>
          <w:p w14:paraId="3BEEEA5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1748-5002</w:t>
            </w:r>
          </w:p>
        </w:tc>
      </w:tr>
      <w:tr w:rsidR="007A437A" w:rsidRPr="009B7464" w14:paraId="4ED75EA2" w14:textId="77777777" w:rsidTr="005E01D2">
        <w:trPr>
          <w:trHeight w:val="279"/>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CE680F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Africa Bibliography, Research and Documentation</w:t>
            </w:r>
          </w:p>
        </w:tc>
        <w:tc>
          <w:tcPr>
            <w:tcW w:w="992" w:type="dxa"/>
            <w:tcBorders>
              <w:top w:val="nil"/>
              <w:left w:val="nil"/>
              <w:bottom w:val="single" w:sz="4" w:space="0" w:color="auto"/>
              <w:right w:val="single" w:sz="4" w:space="0" w:color="auto"/>
            </w:tcBorders>
            <w:shd w:val="clear" w:color="auto" w:fill="auto"/>
            <w:noWrap/>
            <w:vAlign w:val="center"/>
            <w:hideMark/>
          </w:tcPr>
          <w:p w14:paraId="11EED2A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ABD</w:t>
            </w:r>
          </w:p>
        </w:tc>
        <w:tc>
          <w:tcPr>
            <w:tcW w:w="993" w:type="dxa"/>
            <w:tcBorders>
              <w:top w:val="nil"/>
              <w:left w:val="nil"/>
              <w:bottom w:val="single" w:sz="4" w:space="0" w:color="auto"/>
              <w:right w:val="single" w:sz="4" w:space="0" w:color="auto"/>
            </w:tcBorders>
            <w:shd w:val="clear" w:color="auto" w:fill="auto"/>
            <w:noWrap/>
            <w:vAlign w:val="center"/>
            <w:hideMark/>
          </w:tcPr>
          <w:p w14:paraId="1215519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6E7519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2752-6399</w:t>
            </w:r>
          </w:p>
        </w:tc>
        <w:tc>
          <w:tcPr>
            <w:tcW w:w="2170" w:type="dxa"/>
            <w:tcBorders>
              <w:top w:val="nil"/>
              <w:left w:val="nil"/>
              <w:bottom w:val="single" w:sz="4" w:space="0" w:color="auto"/>
              <w:right w:val="single" w:sz="4" w:space="0" w:color="auto"/>
            </w:tcBorders>
            <w:shd w:val="clear" w:color="auto" w:fill="auto"/>
            <w:noWrap/>
            <w:vAlign w:val="center"/>
            <w:hideMark/>
          </w:tcPr>
          <w:p w14:paraId="0332CC6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2752-6402</w:t>
            </w:r>
          </w:p>
        </w:tc>
      </w:tr>
      <w:tr w:rsidR="007A437A" w:rsidRPr="009B7464" w14:paraId="304BF49A" w14:textId="77777777" w:rsidTr="005E01D2">
        <w:trPr>
          <w:trHeight w:val="269"/>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7564BF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Asian Journal of Comparative Law</w:t>
            </w:r>
          </w:p>
        </w:tc>
        <w:tc>
          <w:tcPr>
            <w:tcW w:w="992" w:type="dxa"/>
            <w:tcBorders>
              <w:top w:val="nil"/>
              <w:left w:val="nil"/>
              <w:bottom w:val="single" w:sz="4" w:space="0" w:color="auto"/>
              <w:right w:val="single" w:sz="4" w:space="0" w:color="auto"/>
            </w:tcBorders>
            <w:shd w:val="clear" w:color="auto" w:fill="auto"/>
            <w:noWrap/>
            <w:vAlign w:val="center"/>
            <w:hideMark/>
          </w:tcPr>
          <w:p w14:paraId="04AC13E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ACL</w:t>
            </w:r>
          </w:p>
        </w:tc>
        <w:tc>
          <w:tcPr>
            <w:tcW w:w="993" w:type="dxa"/>
            <w:tcBorders>
              <w:top w:val="nil"/>
              <w:left w:val="nil"/>
              <w:bottom w:val="single" w:sz="4" w:space="0" w:color="auto"/>
              <w:right w:val="single" w:sz="4" w:space="0" w:color="auto"/>
            </w:tcBorders>
            <w:shd w:val="clear" w:color="auto" w:fill="auto"/>
            <w:noWrap/>
            <w:vAlign w:val="center"/>
            <w:hideMark/>
          </w:tcPr>
          <w:p w14:paraId="5885277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748CFB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2194-6078</w:t>
            </w:r>
          </w:p>
        </w:tc>
        <w:tc>
          <w:tcPr>
            <w:tcW w:w="2170" w:type="dxa"/>
            <w:tcBorders>
              <w:top w:val="nil"/>
              <w:left w:val="nil"/>
              <w:bottom w:val="single" w:sz="4" w:space="0" w:color="auto"/>
              <w:right w:val="single" w:sz="4" w:space="0" w:color="auto"/>
            </w:tcBorders>
            <w:shd w:val="clear" w:color="auto" w:fill="auto"/>
            <w:noWrap/>
            <w:vAlign w:val="center"/>
            <w:hideMark/>
          </w:tcPr>
          <w:p w14:paraId="0F544E4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1932-0205</w:t>
            </w:r>
          </w:p>
        </w:tc>
      </w:tr>
      <w:tr w:rsidR="007A437A" w:rsidRPr="009B7464" w14:paraId="194EE73C"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CF3869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Australian Journal of Environmental Education</w:t>
            </w:r>
          </w:p>
        </w:tc>
        <w:tc>
          <w:tcPr>
            <w:tcW w:w="992" w:type="dxa"/>
            <w:tcBorders>
              <w:top w:val="nil"/>
              <w:left w:val="nil"/>
              <w:bottom w:val="single" w:sz="4" w:space="0" w:color="auto"/>
              <w:right w:val="single" w:sz="4" w:space="0" w:color="auto"/>
            </w:tcBorders>
            <w:shd w:val="clear" w:color="auto" w:fill="auto"/>
            <w:noWrap/>
            <w:vAlign w:val="center"/>
            <w:hideMark/>
          </w:tcPr>
          <w:p w14:paraId="558050F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AEE</w:t>
            </w:r>
          </w:p>
        </w:tc>
        <w:tc>
          <w:tcPr>
            <w:tcW w:w="993" w:type="dxa"/>
            <w:tcBorders>
              <w:top w:val="nil"/>
              <w:left w:val="nil"/>
              <w:bottom w:val="single" w:sz="4" w:space="0" w:color="auto"/>
              <w:right w:val="single" w:sz="4" w:space="0" w:color="auto"/>
            </w:tcBorders>
            <w:shd w:val="clear" w:color="auto" w:fill="auto"/>
            <w:noWrap/>
            <w:vAlign w:val="center"/>
            <w:hideMark/>
          </w:tcPr>
          <w:p w14:paraId="36AEC70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6A174E2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0814-0626</w:t>
            </w:r>
          </w:p>
        </w:tc>
        <w:tc>
          <w:tcPr>
            <w:tcW w:w="2170" w:type="dxa"/>
            <w:tcBorders>
              <w:top w:val="nil"/>
              <w:left w:val="nil"/>
              <w:bottom w:val="single" w:sz="4" w:space="0" w:color="auto"/>
              <w:right w:val="single" w:sz="4" w:space="0" w:color="auto"/>
            </w:tcBorders>
            <w:shd w:val="clear" w:color="auto" w:fill="auto"/>
            <w:noWrap/>
            <w:vAlign w:val="center"/>
            <w:hideMark/>
          </w:tcPr>
          <w:p w14:paraId="1B1F42B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2049-775X</w:t>
            </w:r>
          </w:p>
        </w:tc>
      </w:tr>
      <w:tr w:rsidR="007A437A" w:rsidRPr="009B7464" w14:paraId="627D7509" w14:textId="77777777" w:rsidTr="005E01D2">
        <w:trPr>
          <w:trHeight w:val="305"/>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309953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The Aeronautical Journal</w:t>
            </w:r>
          </w:p>
        </w:tc>
        <w:tc>
          <w:tcPr>
            <w:tcW w:w="992" w:type="dxa"/>
            <w:tcBorders>
              <w:top w:val="nil"/>
              <w:left w:val="nil"/>
              <w:bottom w:val="single" w:sz="4" w:space="0" w:color="auto"/>
              <w:right w:val="single" w:sz="4" w:space="0" w:color="auto"/>
            </w:tcBorders>
            <w:shd w:val="clear" w:color="auto" w:fill="auto"/>
            <w:noWrap/>
            <w:vAlign w:val="center"/>
            <w:hideMark/>
          </w:tcPr>
          <w:p w14:paraId="21AEC74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AER</w:t>
            </w:r>
          </w:p>
        </w:tc>
        <w:tc>
          <w:tcPr>
            <w:tcW w:w="993" w:type="dxa"/>
            <w:tcBorders>
              <w:top w:val="nil"/>
              <w:left w:val="nil"/>
              <w:bottom w:val="single" w:sz="4" w:space="0" w:color="auto"/>
              <w:right w:val="single" w:sz="4" w:space="0" w:color="auto"/>
            </w:tcBorders>
            <w:shd w:val="clear" w:color="auto" w:fill="auto"/>
            <w:noWrap/>
            <w:vAlign w:val="center"/>
            <w:hideMark/>
          </w:tcPr>
          <w:p w14:paraId="491F0C1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7209CE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0001-9240</w:t>
            </w:r>
          </w:p>
        </w:tc>
        <w:tc>
          <w:tcPr>
            <w:tcW w:w="2170" w:type="dxa"/>
            <w:tcBorders>
              <w:top w:val="nil"/>
              <w:left w:val="nil"/>
              <w:bottom w:val="single" w:sz="4" w:space="0" w:color="auto"/>
              <w:right w:val="single" w:sz="4" w:space="0" w:color="auto"/>
            </w:tcBorders>
            <w:shd w:val="clear" w:color="auto" w:fill="auto"/>
            <w:noWrap/>
            <w:vAlign w:val="center"/>
            <w:hideMark/>
          </w:tcPr>
          <w:p w14:paraId="4930717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2059-6464</w:t>
            </w:r>
          </w:p>
        </w:tc>
      </w:tr>
      <w:tr w:rsidR="007A437A" w:rsidRPr="009B7464" w14:paraId="75DC7002"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1FFCAD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African History</w:t>
            </w:r>
          </w:p>
        </w:tc>
        <w:tc>
          <w:tcPr>
            <w:tcW w:w="992" w:type="dxa"/>
            <w:tcBorders>
              <w:top w:val="nil"/>
              <w:left w:val="nil"/>
              <w:bottom w:val="single" w:sz="4" w:space="0" w:color="auto"/>
              <w:right w:val="single" w:sz="4" w:space="0" w:color="auto"/>
            </w:tcBorders>
            <w:shd w:val="clear" w:color="auto" w:fill="auto"/>
            <w:noWrap/>
            <w:vAlign w:val="center"/>
            <w:hideMark/>
          </w:tcPr>
          <w:p w14:paraId="4D1460A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AFH</w:t>
            </w:r>
          </w:p>
        </w:tc>
        <w:tc>
          <w:tcPr>
            <w:tcW w:w="993" w:type="dxa"/>
            <w:tcBorders>
              <w:top w:val="nil"/>
              <w:left w:val="nil"/>
              <w:bottom w:val="single" w:sz="4" w:space="0" w:color="auto"/>
              <w:right w:val="single" w:sz="4" w:space="0" w:color="auto"/>
            </w:tcBorders>
            <w:shd w:val="clear" w:color="auto" w:fill="auto"/>
            <w:noWrap/>
            <w:vAlign w:val="center"/>
            <w:hideMark/>
          </w:tcPr>
          <w:p w14:paraId="21CCF7B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F48A49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0021-8537</w:t>
            </w:r>
          </w:p>
        </w:tc>
        <w:tc>
          <w:tcPr>
            <w:tcW w:w="2170" w:type="dxa"/>
            <w:tcBorders>
              <w:top w:val="nil"/>
              <w:left w:val="nil"/>
              <w:bottom w:val="single" w:sz="4" w:space="0" w:color="auto"/>
              <w:right w:val="single" w:sz="4" w:space="0" w:color="auto"/>
            </w:tcBorders>
            <w:shd w:val="clear" w:color="auto" w:fill="auto"/>
            <w:noWrap/>
            <w:vAlign w:val="center"/>
            <w:hideMark/>
          </w:tcPr>
          <w:p w14:paraId="30DEFEA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1469-5138</w:t>
            </w:r>
          </w:p>
        </w:tc>
      </w:tr>
      <w:tr w:rsidR="007A437A" w:rsidRPr="009B7464" w14:paraId="544B99D5" w14:textId="77777777" w:rsidTr="005E01D2">
        <w:trPr>
          <w:trHeight w:val="157"/>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4C1FC0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Africa</w:t>
            </w:r>
          </w:p>
        </w:tc>
        <w:tc>
          <w:tcPr>
            <w:tcW w:w="992" w:type="dxa"/>
            <w:tcBorders>
              <w:top w:val="nil"/>
              <w:left w:val="nil"/>
              <w:bottom w:val="single" w:sz="4" w:space="0" w:color="auto"/>
              <w:right w:val="single" w:sz="4" w:space="0" w:color="auto"/>
            </w:tcBorders>
            <w:shd w:val="clear" w:color="auto" w:fill="auto"/>
            <w:noWrap/>
            <w:vAlign w:val="center"/>
            <w:hideMark/>
          </w:tcPr>
          <w:p w14:paraId="40EE89C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AFR</w:t>
            </w:r>
          </w:p>
        </w:tc>
        <w:tc>
          <w:tcPr>
            <w:tcW w:w="993" w:type="dxa"/>
            <w:tcBorders>
              <w:top w:val="nil"/>
              <w:left w:val="nil"/>
              <w:bottom w:val="single" w:sz="4" w:space="0" w:color="auto"/>
              <w:right w:val="single" w:sz="4" w:space="0" w:color="auto"/>
            </w:tcBorders>
            <w:shd w:val="clear" w:color="auto" w:fill="auto"/>
            <w:noWrap/>
            <w:vAlign w:val="center"/>
            <w:hideMark/>
          </w:tcPr>
          <w:p w14:paraId="1A27C2E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26DC3B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0001-9720</w:t>
            </w:r>
          </w:p>
        </w:tc>
        <w:tc>
          <w:tcPr>
            <w:tcW w:w="2170" w:type="dxa"/>
            <w:tcBorders>
              <w:top w:val="nil"/>
              <w:left w:val="nil"/>
              <w:bottom w:val="single" w:sz="4" w:space="0" w:color="auto"/>
              <w:right w:val="single" w:sz="4" w:space="0" w:color="auto"/>
            </w:tcBorders>
            <w:shd w:val="clear" w:color="auto" w:fill="auto"/>
            <w:noWrap/>
            <w:vAlign w:val="center"/>
            <w:hideMark/>
          </w:tcPr>
          <w:p w14:paraId="47F9C6C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1750-0184</w:t>
            </w:r>
          </w:p>
        </w:tc>
      </w:tr>
      <w:tr w:rsidR="007A437A" w:rsidRPr="009B7464" w14:paraId="6669F139"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359738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Agricultural and Resource Economics Review</w:t>
            </w:r>
          </w:p>
        </w:tc>
        <w:tc>
          <w:tcPr>
            <w:tcW w:w="992" w:type="dxa"/>
            <w:tcBorders>
              <w:top w:val="nil"/>
              <w:left w:val="nil"/>
              <w:bottom w:val="single" w:sz="4" w:space="0" w:color="auto"/>
              <w:right w:val="single" w:sz="4" w:space="0" w:color="auto"/>
            </w:tcBorders>
            <w:shd w:val="clear" w:color="auto" w:fill="auto"/>
            <w:noWrap/>
            <w:vAlign w:val="center"/>
            <w:hideMark/>
          </w:tcPr>
          <w:p w14:paraId="49B27C4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AGE</w:t>
            </w:r>
          </w:p>
        </w:tc>
        <w:tc>
          <w:tcPr>
            <w:tcW w:w="993" w:type="dxa"/>
            <w:tcBorders>
              <w:top w:val="nil"/>
              <w:left w:val="nil"/>
              <w:bottom w:val="single" w:sz="4" w:space="0" w:color="auto"/>
              <w:right w:val="single" w:sz="4" w:space="0" w:color="auto"/>
            </w:tcBorders>
            <w:shd w:val="clear" w:color="auto" w:fill="auto"/>
            <w:noWrap/>
            <w:vAlign w:val="center"/>
            <w:hideMark/>
          </w:tcPr>
          <w:p w14:paraId="5F5789E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3C51A33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1068-2805</w:t>
            </w:r>
          </w:p>
        </w:tc>
        <w:tc>
          <w:tcPr>
            <w:tcW w:w="2170" w:type="dxa"/>
            <w:tcBorders>
              <w:top w:val="nil"/>
              <w:left w:val="nil"/>
              <w:bottom w:val="single" w:sz="4" w:space="0" w:color="auto"/>
              <w:right w:val="single" w:sz="4" w:space="0" w:color="auto"/>
            </w:tcBorders>
            <w:shd w:val="clear" w:color="auto" w:fill="auto"/>
            <w:noWrap/>
            <w:vAlign w:val="center"/>
            <w:hideMark/>
          </w:tcPr>
          <w:p w14:paraId="22EFD92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2372-2614</w:t>
            </w:r>
          </w:p>
        </w:tc>
      </w:tr>
      <w:tr w:rsidR="007A437A" w:rsidRPr="009B7464" w14:paraId="5EED62AE"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9580BE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 xml:space="preserve">Journal of Agricultural Science </w:t>
            </w:r>
          </w:p>
        </w:tc>
        <w:tc>
          <w:tcPr>
            <w:tcW w:w="992" w:type="dxa"/>
            <w:tcBorders>
              <w:top w:val="nil"/>
              <w:left w:val="nil"/>
              <w:bottom w:val="single" w:sz="4" w:space="0" w:color="auto"/>
              <w:right w:val="single" w:sz="4" w:space="0" w:color="auto"/>
            </w:tcBorders>
            <w:shd w:val="clear" w:color="auto" w:fill="auto"/>
            <w:noWrap/>
            <w:vAlign w:val="center"/>
            <w:hideMark/>
          </w:tcPr>
          <w:p w14:paraId="11CE2C0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AGS</w:t>
            </w:r>
          </w:p>
        </w:tc>
        <w:tc>
          <w:tcPr>
            <w:tcW w:w="993" w:type="dxa"/>
            <w:tcBorders>
              <w:top w:val="nil"/>
              <w:left w:val="nil"/>
              <w:bottom w:val="single" w:sz="4" w:space="0" w:color="auto"/>
              <w:right w:val="single" w:sz="4" w:space="0" w:color="auto"/>
            </w:tcBorders>
            <w:shd w:val="clear" w:color="auto" w:fill="auto"/>
            <w:noWrap/>
            <w:vAlign w:val="center"/>
            <w:hideMark/>
          </w:tcPr>
          <w:p w14:paraId="2D7B295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8EC9AB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0021-8596</w:t>
            </w:r>
          </w:p>
        </w:tc>
        <w:tc>
          <w:tcPr>
            <w:tcW w:w="2170" w:type="dxa"/>
            <w:tcBorders>
              <w:top w:val="nil"/>
              <w:left w:val="nil"/>
              <w:bottom w:val="single" w:sz="4" w:space="0" w:color="auto"/>
              <w:right w:val="single" w:sz="4" w:space="0" w:color="auto"/>
            </w:tcBorders>
            <w:shd w:val="clear" w:color="auto" w:fill="auto"/>
            <w:noWrap/>
            <w:vAlign w:val="center"/>
            <w:hideMark/>
          </w:tcPr>
          <w:p w14:paraId="57F7F7E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1469-5146</w:t>
            </w:r>
          </w:p>
        </w:tc>
      </w:tr>
      <w:tr w:rsidR="007A437A" w:rsidRPr="009B7464" w14:paraId="4D0AF014"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3EF954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Animal Health Research Reviews</w:t>
            </w:r>
          </w:p>
        </w:tc>
        <w:tc>
          <w:tcPr>
            <w:tcW w:w="992" w:type="dxa"/>
            <w:tcBorders>
              <w:top w:val="nil"/>
              <w:left w:val="nil"/>
              <w:bottom w:val="single" w:sz="4" w:space="0" w:color="auto"/>
              <w:right w:val="single" w:sz="4" w:space="0" w:color="auto"/>
            </w:tcBorders>
            <w:shd w:val="clear" w:color="auto" w:fill="auto"/>
            <w:noWrap/>
            <w:vAlign w:val="center"/>
            <w:hideMark/>
          </w:tcPr>
          <w:p w14:paraId="293EF6D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AHR</w:t>
            </w:r>
          </w:p>
        </w:tc>
        <w:tc>
          <w:tcPr>
            <w:tcW w:w="993" w:type="dxa"/>
            <w:tcBorders>
              <w:top w:val="nil"/>
              <w:left w:val="nil"/>
              <w:bottom w:val="single" w:sz="4" w:space="0" w:color="auto"/>
              <w:right w:val="single" w:sz="4" w:space="0" w:color="auto"/>
            </w:tcBorders>
            <w:shd w:val="clear" w:color="auto" w:fill="auto"/>
            <w:noWrap/>
            <w:vAlign w:val="center"/>
            <w:hideMark/>
          </w:tcPr>
          <w:p w14:paraId="6F8FC64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9B78D6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1466-2523</w:t>
            </w:r>
          </w:p>
        </w:tc>
        <w:tc>
          <w:tcPr>
            <w:tcW w:w="2170" w:type="dxa"/>
            <w:tcBorders>
              <w:top w:val="nil"/>
              <w:left w:val="nil"/>
              <w:bottom w:val="single" w:sz="4" w:space="0" w:color="auto"/>
              <w:right w:val="single" w:sz="4" w:space="0" w:color="auto"/>
            </w:tcBorders>
            <w:shd w:val="clear" w:color="auto" w:fill="auto"/>
            <w:noWrap/>
            <w:vAlign w:val="center"/>
            <w:hideMark/>
          </w:tcPr>
          <w:p w14:paraId="11B7A39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1475-2654</w:t>
            </w:r>
          </w:p>
        </w:tc>
      </w:tr>
      <w:tr w:rsidR="007A437A" w:rsidRPr="009B7464" w14:paraId="02615363" w14:textId="77777777" w:rsidTr="005E01D2">
        <w:trPr>
          <w:trHeight w:val="199"/>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7A9198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 xml:space="preserve">Austrian History Yearbook </w:t>
            </w:r>
          </w:p>
        </w:tc>
        <w:tc>
          <w:tcPr>
            <w:tcW w:w="992" w:type="dxa"/>
            <w:tcBorders>
              <w:top w:val="nil"/>
              <w:left w:val="nil"/>
              <w:bottom w:val="single" w:sz="4" w:space="0" w:color="auto"/>
              <w:right w:val="single" w:sz="4" w:space="0" w:color="auto"/>
            </w:tcBorders>
            <w:shd w:val="clear" w:color="auto" w:fill="auto"/>
            <w:noWrap/>
            <w:vAlign w:val="center"/>
            <w:hideMark/>
          </w:tcPr>
          <w:p w14:paraId="6D44A62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AHY</w:t>
            </w:r>
          </w:p>
        </w:tc>
        <w:tc>
          <w:tcPr>
            <w:tcW w:w="993" w:type="dxa"/>
            <w:tcBorders>
              <w:top w:val="nil"/>
              <w:left w:val="nil"/>
              <w:bottom w:val="single" w:sz="4" w:space="0" w:color="auto"/>
              <w:right w:val="single" w:sz="4" w:space="0" w:color="auto"/>
            </w:tcBorders>
            <w:shd w:val="clear" w:color="auto" w:fill="auto"/>
            <w:noWrap/>
            <w:vAlign w:val="center"/>
            <w:hideMark/>
          </w:tcPr>
          <w:p w14:paraId="7DA7382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3211D8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0067-2378</w:t>
            </w:r>
          </w:p>
        </w:tc>
        <w:tc>
          <w:tcPr>
            <w:tcW w:w="2170" w:type="dxa"/>
            <w:tcBorders>
              <w:top w:val="nil"/>
              <w:left w:val="nil"/>
              <w:bottom w:val="single" w:sz="4" w:space="0" w:color="auto"/>
              <w:right w:val="single" w:sz="4" w:space="0" w:color="auto"/>
            </w:tcBorders>
            <w:shd w:val="clear" w:color="auto" w:fill="auto"/>
            <w:noWrap/>
            <w:vAlign w:val="center"/>
            <w:hideMark/>
          </w:tcPr>
          <w:p w14:paraId="7876D89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1558-5255</w:t>
            </w:r>
          </w:p>
        </w:tc>
      </w:tr>
      <w:tr w:rsidR="007A437A" w:rsidRPr="009B7464" w14:paraId="620276FF"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AC8A7B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AI EDAM</w:t>
            </w:r>
          </w:p>
        </w:tc>
        <w:tc>
          <w:tcPr>
            <w:tcW w:w="992" w:type="dxa"/>
            <w:tcBorders>
              <w:top w:val="nil"/>
              <w:left w:val="nil"/>
              <w:bottom w:val="single" w:sz="4" w:space="0" w:color="auto"/>
              <w:right w:val="single" w:sz="4" w:space="0" w:color="auto"/>
            </w:tcBorders>
            <w:shd w:val="clear" w:color="auto" w:fill="auto"/>
            <w:noWrap/>
            <w:vAlign w:val="center"/>
            <w:hideMark/>
          </w:tcPr>
          <w:p w14:paraId="2ED83FB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AIE</w:t>
            </w:r>
          </w:p>
        </w:tc>
        <w:tc>
          <w:tcPr>
            <w:tcW w:w="993" w:type="dxa"/>
            <w:tcBorders>
              <w:top w:val="nil"/>
              <w:left w:val="nil"/>
              <w:bottom w:val="single" w:sz="4" w:space="0" w:color="auto"/>
              <w:right w:val="single" w:sz="4" w:space="0" w:color="auto"/>
            </w:tcBorders>
            <w:shd w:val="clear" w:color="auto" w:fill="auto"/>
            <w:noWrap/>
            <w:vAlign w:val="center"/>
            <w:hideMark/>
          </w:tcPr>
          <w:p w14:paraId="39119E5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3F4F67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0890-0604</w:t>
            </w:r>
          </w:p>
        </w:tc>
        <w:tc>
          <w:tcPr>
            <w:tcW w:w="2170" w:type="dxa"/>
            <w:tcBorders>
              <w:top w:val="nil"/>
              <w:left w:val="nil"/>
              <w:bottom w:val="single" w:sz="4" w:space="0" w:color="auto"/>
              <w:right w:val="single" w:sz="4" w:space="0" w:color="auto"/>
            </w:tcBorders>
            <w:shd w:val="clear" w:color="auto" w:fill="auto"/>
            <w:noWrap/>
            <w:vAlign w:val="center"/>
            <w:hideMark/>
          </w:tcPr>
          <w:p w14:paraId="179FA17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1469-1760</w:t>
            </w:r>
          </w:p>
        </w:tc>
      </w:tr>
      <w:tr w:rsidR="007A437A" w:rsidRPr="009B7464" w14:paraId="08437056" w14:textId="77777777" w:rsidTr="005E01D2">
        <w:trPr>
          <w:trHeight w:val="305"/>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39BFEE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American Journal of International Law</w:t>
            </w:r>
          </w:p>
        </w:tc>
        <w:tc>
          <w:tcPr>
            <w:tcW w:w="992" w:type="dxa"/>
            <w:tcBorders>
              <w:top w:val="nil"/>
              <w:left w:val="nil"/>
              <w:bottom w:val="single" w:sz="4" w:space="0" w:color="auto"/>
              <w:right w:val="single" w:sz="4" w:space="0" w:color="auto"/>
            </w:tcBorders>
            <w:shd w:val="clear" w:color="auto" w:fill="auto"/>
            <w:noWrap/>
            <w:vAlign w:val="center"/>
            <w:hideMark/>
          </w:tcPr>
          <w:p w14:paraId="628E13A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AJI</w:t>
            </w:r>
          </w:p>
        </w:tc>
        <w:tc>
          <w:tcPr>
            <w:tcW w:w="993" w:type="dxa"/>
            <w:tcBorders>
              <w:top w:val="nil"/>
              <w:left w:val="nil"/>
              <w:bottom w:val="single" w:sz="4" w:space="0" w:color="auto"/>
              <w:right w:val="single" w:sz="4" w:space="0" w:color="auto"/>
            </w:tcBorders>
            <w:shd w:val="clear" w:color="auto" w:fill="auto"/>
            <w:noWrap/>
            <w:vAlign w:val="center"/>
            <w:hideMark/>
          </w:tcPr>
          <w:p w14:paraId="7F9572B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35ED06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0002-9300</w:t>
            </w:r>
          </w:p>
        </w:tc>
        <w:tc>
          <w:tcPr>
            <w:tcW w:w="2170" w:type="dxa"/>
            <w:tcBorders>
              <w:top w:val="nil"/>
              <w:left w:val="nil"/>
              <w:bottom w:val="single" w:sz="4" w:space="0" w:color="auto"/>
              <w:right w:val="single" w:sz="4" w:space="0" w:color="auto"/>
            </w:tcBorders>
            <w:shd w:val="clear" w:color="auto" w:fill="auto"/>
            <w:noWrap/>
            <w:vAlign w:val="center"/>
            <w:hideMark/>
          </w:tcPr>
          <w:p w14:paraId="076D543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2161-7953</w:t>
            </w:r>
          </w:p>
        </w:tc>
      </w:tr>
      <w:tr w:rsidR="007A437A" w:rsidRPr="009B7464" w14:paraId="523EB663" w14:textId="77777777" w:rsidTr="005E01D2">
        <w:trPr>
          <w:trHeight w:val="281"/>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E393DE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Asian Journal of International Law</w:t>
            </w:r>
          </w:p>
        </w:tc>
        <w:tc>
          <w:tcPr>
            <w:tcW w:w="992" w:type="dxa"/>
            <w:tcBorders>
              <w:top w:val="nil"/>
              <w:left w:val="nil"/>
              <w:bottom w:val="single" w:sz="4" w:space="0" w:color="auto"/>
              <w:right w:val="single" w:sz="4" w:space="0" w:color="auto"/>
            </w:tcBorders>
            <w:shd w:val="clear" w:color="auto" w:fill="auto"/>
            <w:noWrap/>
            <w:vAlign w:val="center"/>
            <w:hideMark/>
          </w:tcPr>
          <w:p w14:paraId="1507A1C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AJL</w:t>
            </w:r>
          </w:p>
        </w:tc>
        <w:tc>
          <w:tcPr>
            <w:tcW w:w="993" w:type="dxa"/>
            <w:tcBorders>
              <w:top w:val="nil"/>
              <w:left w:val="nil"/>
              <w:bottom w:val="single" w:sz="4" w:space="0" w:color="auto"/>
              <w:right w:val="single" w:sz="4" w:space="0" w:color="auto"/>
            </w:tcBorders>
            <w:shd w:val="clear" w:color="auto" w:fill="auto"/>
            <w:noWrap/>
            <w:vAlign w:val="center"/>
            <w:hideMark/>
          </w:tcPr>
          <w:p w14:paraId="60D61C3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106654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2044-2513</w:t>
            </w:r>
          </w:p>
        </w:tc>
        <w:tc>
          <w:tcPr>
            <w:tcW w:w="2170" w:type="dxa"/>
            <w:tcBorders>
              <w:top w:val="nil"/>
              <w:left w:val="nil"/>
              <w:bottom w:val="single" w:sz="4" w:space="0" w:color="auto"/>
              <w:right w:val="single" w:sz="4" w:space="0" w:color="auto"/>
            </w:tcBorders>
            <w:shd w:val="clear" w:color="auto" w:fill="auto"/>
            <w:noWrap/>
            <w:vAlign w:val="center"/>
            <w:hideMark/>
          </w:tcPr>
          <w:p w14:paraId="3D67CD6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2044-2521</w:t>
            </w:r>
          </w:p>
        </w:tc>
      </w:tr>
      <w:tr w:rsidR="007A437A" w:rsidRPr="009B7464" w14:paraId="37653895" w14:textId="77777777" w:rsidTr="005E01D2">
        <w:trPr>
          <w:trHeight w:val="271"/>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AE7DDF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AJIL Unbound</w:t>
            </w:r>
          </w:p>
        </w:tc>
        <w:tc>
          <w:tcPr>
            <w:tcW w:w="992" w:type="dxa"/>
            <w:tcBorders>
              <w:top w:val="nil"/>
              <w:left w:val="nil"/>
              <w:bottom w:val="single" w:sz="4" w:space="0" w:color="auto"/>
              <w:right w:val="single" w:sz="4" w:space="0" w:color="auto"/>
            </w:tcBorders>
            <w:shd w:val="clear" w:color="auto" w:fill="auto"/>
            <w:noWrap/>
            <w:vAlign w:val="center"/>
            <w:hideMark/>
          </w:tcPr>
          <w:p w14:paraId="3C3C0D9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AJU</w:t>
            </w:r>
          </w:p>
        </w:tc>
        <w:tc>
          <w:tcPr>
            <w:tcW w:w="993" w:type="dxa"/>
            <w:tcBorders>
              <w:top w:val="nil"/>
              <w:left w:val="nil"/>
              <w:bottom w:val="single" w:sz="4" w:space="0" w:color="auto"/>
              <w:right w:val="single" w:sz="4" w:space="0" w:color="auto"/>
            </w:tcBorders>
            <w:shd w:val="clear" w:color="auto" w:fill="auto"/>
            <w:noWrap/>
            <w:vAlign w:val="center"/>
            <w:hideMark/>
          </w:tcPr>
          <w:p w14:paraId="66E191F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 no APC</w:t>
            </w:r>
          </w:p>
        </w:tc>
        <w:tc>
          <w:tcPr>
            <w:tcW w:w="992" w:type="dxa"/>
            <w:tcBorders>
              <w:top w:val="nil"/>
              <w:left w:val="nil"/>
              <w:bottom w:val="single" w:sz="4" w:space="0" w:color="auto"/>
              <w:right w:val="single" w:sz="4" w:space="0" w:color="auto"/>
            </w:tcBorders>
            <w:shd w:val="clear" w:color="auto" w:fill="auto"/>
            <w:noWrap/>
            <w:vAlign w:val="center"/>
            <w:hideMark/>
          </w:tcPr>
          <w:p w14:paraId="76AADC6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13D6ED9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2398-7723</w:t>
            </w:r>
          </w:p>
        </w:tc>
      </w:tr>
      <w:tr w:rsidR="007A437A" w:rsidRPr="009B7464" w14:paraId="0DA858D0" w14:textId="77777777" w:rsidTr="005E01D2">
        <w:trPr>
          <w:trHeight w:val="305"/>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138829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Art Libraries Journal</w:t>
            </w:r>
          </w:p>
        </w:tc>
        <w:tc>
          <w:tcPr>
            <w:tcW w:w="992" w:type="dxa"/>
            <w:tcBorders>
              <w:top w:val="nil"/>
              <w:left w:val="nil"/>
              <w:bottom w:val="single" w:sz="4" w:space="0" w:color="auto"/>
              <w:right w:val="single" w:sz="4" w:space="0" w:color="auto"/>
            </w:tcBorders>
            <w:shd w:val="clear" w:color="auto" w:fill="auto"/>
            <w:noWrap/>
            <w:vAlign w:val="center"/>
            <w:hideMark/>
          </w:tcPr>
          <w:p w14:paraId="2FF6F29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ALJ</w:t>
            </w:r>
          </w:p>
        </w:tc>
        <w:tc>
          <w:tcPr>
            <w:tcW w:w="993" w:type="dxa"/>
            <w:tcBorders>
              <w:top w:val="nil"/>
              <w:left w:val="nil"/>
              <w:bottom w:val="single" w:sz="4" w:space="0" w:color="auto"/>
              <w:right w:val="single" w:sz="4" w:space="0" w:color="auto"/>
            </w:tcBorders>
            <w:shd w:val="clear" w:color="auto" w:fill="auto"/>
            <w:noWrap/>
            <w:vAlign w:val="center"/>
            <w:hideMark/>
          </w:tcPr>
          <w:p w14:paraId="2FC5378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BEF805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0307-4722</w:t>
            </w:r>
          </w:p>
        </w:tc>
        <w:tc>
          <w:tcPr>
            <w:tcW w:w="2170" w:type="dxa"/>
            <w:tcBorders>
              <w:top w:val="nil"/>
              <w:left w:val="nil"/>
              <w:bottom w:val="single" w:sz="4" w:space="0" w:color="auto"/>
              <w:right w:val="single" w:sz="4" w:space="0" w:color="auto"/>
            </w:tcBorders>
            <w:shd w:val="clear" w:color="auto" w:fill="auto"/>
            <w:noWrap/>
            <w:vAlign w:val="center"/>
            <w:hideMark/>
          </w:tcPr>
          <w:p w14:paraId="6E1A9A8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2059-7525</w:t>
            </w:r>
          </w:p>
        </w:tc>
      </w:tr>
      <w:tr w:rsidR="007A437A" w:rsidRPr="009B7464" w14:paraId="021BCFD4"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E63D69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Asian Journal of Law and Society</w:t>
            </w:r>
          </w:p>
        </w:tc>
        <w:tc>
          <w:tcPr>
            <w:tcW w:w="992" w:type="dxa"/>
            <w:tcBorders>
              <w:top w:val="nil"/>
              <w:left w:val="nil"/>
              <w:bottom w:val="single" w:sz="4" w:space="0" w:color="auto"/>
              <w:right w:val="single" w:sz="4" w:space="0" w:color="auto"/>
            </w:tcBorders>
            <w:shd w:val="clear" w:color="auto" w:fill="auto"/>
            <w:noWrap/>
            <w:vAlign w:val="center"/>
            <w:hideMark/>
          </w:tcPr>
          <w:p w14:paraId="272C2D1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ALS</w:t>
            </w:r>
          </w:p>
        </w:tc>
        <w:tc>
          <w:tcPr>
            <w:tcW w:w="993" w:type="dxa"/>
            <w:tcBorders>
              <w:top w:val="nil"/>
              <w:left w:val="nil"/>
              <w:bottom w:val="single" w:sz="4" w:space="0" w:color="auto"/>
              <w:right w:val="single" w:sz="4" w:space="0" w:color="auto"/>
            </w:tcBorders>
            <w:shd w:val="clear" w:color="auto" w:fill="auto"/>
            <w:noWrap/>
            <w:vAlign w:val="center"/>
            <w:hideMark/>
          </w:tcPr>
          <w:p w14:paraId="64CA4A6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F945D9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2052-9015</w:t>
            </w:r>
          </w:p>
        </w:tc>
        <w:tc>
          <w:tcPr>
            <w:tcW w:w="2170" w:type="dxa"/>
            <w:tcBorders>
              <w:top w:val="nil"/>
              <w:left w:val="nil"/>
              <w:bottom w:val="single" w:sz="4" w:space="0" w:color="auto"/>
              <w:right w:val="single" w:sz="4" w:space="0" w:color="auto"/>
            </w:tcBorders>
            <w:shd w:val="clear" w:color="auto" w:fill="auto"/>
            <w:noWrap/>
            <w:vAlign w:val="center"/>
            <w:hideMark/>
          </w:tcPr>
          <w:p w14:paraId="39D6D7A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2052-9023</w:t>
            </w:r>
          </w:p>
        </w:tc>
      </w:tr>
      <w:tr w:rsidR="007A437A" w:rsidRPr="009B7464" w14:paraId="462127A1"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000A74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American Journal of Law &amp; Medicine</w:t>
            </w:r>
          </w:p>
        </w:tc>
        <w:tc>
          <w:tcPr>
            <w:tcW w:w="992" w:type="dxa"/>
            <w:tcBorders>
              <w:top w:val="nil"/>
              <w:left w:val="nil"/>
              <w:bottom w:val="single" w:sz="4" w:space="0" w:color="auto"/>
              <w:right w:val="single" w:sz="4" w:space="0" w:color="auto"/>
            </w:tcBorders>
            <w:shd w:val="clear" w:color="auto" w:fill="auto"/>
            <w:noWrap/>
            <w:vAlign w:val="center"/>
            <w:hideMark/>
          </w:tcPr>
          <w:p w14:paraId="341ED9B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AMJ</w:t>
            </w:r>
          </w:p>
        </w:tc>
        <w:tc>
          <w:tcPr>
            <w:tcW w:w="993" w:type="dxa"/>
            <w:tcBorders>
              <w:top w:val="nil"/>
              <w:left w:val="nil"/>
              <w:bottom w:val="single" w:sz="4" w:space="0" w:color="auto"/>
              <w:right w:val="single" w:sz="4" w:space="0" w:color="auto"/>
            </w:tcBorders>
            <w:shd w:val="clear" w:color="auto" w:fill="auto"/>
            <w:noWrap/>
            <w:vAlign w:val="center"/>
            <w:hideMark/>
          </w:tcPr>
          <w:p w14:paraId="1E9225E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7C5BAD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0098-8588</w:t>
            </w:r>
          </w:p>
        </w:tc>
        <w:tc>
          <w:tcPr>
            <w:tcW w:w="2170" w:type="dxa"/>
            <w:tcBorders>
              <w:top w:val="nil"/>
              <w:left w:val="nil"/>
              <w:bottom w:val="single" w:sz="4" w:space="0" w:color="auto"/>
              <w:right w:val="single" w:sz="4" w:space="0" w:color="auto"/>
            </w:tcBorders>
            <w:shd w:val="clear" w:color="auto" w:fill="auto"/>
            <w:noWrap/>
            <w:vAlign w:val="center"/>
            <w:hideMark/>
          </w:tcPr>
          <w:p w14:paraId="279CD19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2375-835X</w:t>
            </w:r>
          </w:p>
        </w:tc>
      </w:tr>
      <w:tr w:rsidR="007A437A" w:rsidRPr="009B7464" w14:paraId="6DBB82C8" w14:textId="77777777" w:rsidTr="005E01D2">
        <w:trPr>
          <w:trHeight w:val="189"/>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0FA37E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 xml:space="preserve">Proceedings of the ASIL Annual Meeting </w:t>
            </w:r>
          </w:p>
        </w:tc>
        <w:tc>
          <w:tcPr>
            <w:tcW w:w="992" w:type="dxa"/>
            <w:tcBorders>
              <w:top w:val="nil"/>
              <w:left w:val="nil"/>
              <w:bottom w:val="single" w:sz="4" w:space="0" w:color="auto"/>
              <w:right w:val="single" w:sz="4" w:space="0" w:color="auto"/>
            </w:tcBorders>
            <w:shd w:val="clear" w:color="auto" w:fill="auto"/>
            <w:noWrap/>
            <w:vAlign w:val="center"/>
            <w:hideMark/>
          </w:tcPr>
          <w:p w14:paraId="1A3FB91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AMP</w:t>
            </w:r>
          </w:p>
        </w:tc>
        <w:tc>
          <w:tcPr>
            <w:tcW w:w="993" w:type="dxa"/>
            <w:tcBorders>
              <w:top w:val="nil"/>
              <w:left w:val="nil"/>
              <w:bottom w:val="single" w:sz="4" w:space="0" w:color="auto"/>
              <w:right w:val="single" w:sz="4" w:space="0" w:color="auto"/>
            </w:tcBorders>
            <w:shd w:val="clear" w:color="auto" w:fill="auto"/>
            <w:noWrap/>
            <w:vAlign w:val="center"/>
            <w:hideMark/>
          </w:tcPr>
          <w:p w14:paraId="19AD74B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E63540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0272-5037</w:t>
            </w:r>
          </w:p>
        </w:tc>
        <w:tc>
          <w:tcPr>
            <w:tcW w:w="2170" w:type="dxa"/>
            <w:tcBorders>
              <w:top w:val="nil"/>
              <w:left w:val="nil"/>
              <w:bottom w:val="single" w:sz="4" w:space="0" w:color="auto"/>
              <w:right w:val="single" w:sz="4" w:space="0" w:color="auto"/>
            </w:tcBorders>
            <w:shd w:val="clear" w:color="auto" w:fill="auto"/>
            <w:noWrap/>
            <w:vAlign w:val="center"/>
            <w:hideMark/>
          </w:tcPr>
          <w:p w14:paraId="339B73F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2169-1118</w:t>
            </w:r>
          </w:p>
        </w:tc>
      </w:tr>
      <w:tr w:rsidR="007A437A" w:rsidRPr="009B7464" w14:paraId="7750DBF9" w14:textId="77777777" w:rsidTr="005E01D2">
        <w:trPr>
          <w:trHeight w:val="277"/>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D952AE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American Studies</w:t>
            </w:r>
          </w:p>
        </w:tc>
        <w:tc>
          <w:tcPr>
            <w:tcW w:w="992" w:type="dxa"/>
            <w:tcBorders>
              <w:top w:val="nil"/>
              <w:left w:val="nil"/>
              <w:bottom w:val="single" w:sz="4" w:space="0" w:color="auto"/>
              <w:right w:val="single" w:sz="4" w:space="0" w:color="auto"/>
            </w:tcBorders>
            <w:shd w:val="clear" w:color="auto" w:fill="auto"/>
            <w:noWrap/>
            <w:vAlign w:val="center"/>
            <w:hideMark/>
          </w:tcPr>
          <w:p w14:paraId="6E9AD17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AMS</w:t>
            </w:r>
          </w:p>
        </w:tc>
        <w:tc>
          <w:tcPr>
            <w:tcW w:w="993" w:type="dxa"/>
            <w:tcBorders>
              <w:top w:val="nil"/>
              <w:left w:val="nil"/>
              <w:bottom w:val="single" w:sz="4" w:space="0" w:color="auto"/>
              <w:right w:val="single" w:sz="4" w:space="0" w:color="auto"/>
            </w:tcBorders>
            <w:shd w:val="clear" w:color="auto" w:fill="auto"/>
            <w:noWrap/>
            <w:vAlign w:val="center"/>
            <w:hideMark/>
          </w:tcPr>
          <w:p w14:paraId="44632A0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B515B4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0021-8758</w:t>
            </w:r>
          </w:p>
        </w:tc>
        <w:tc>
          <w:tcPr>
            <w:tcW w:w="2170" w:type="dxa"/>
            <w:tcBorders>
              <w:top w:val="nil"/>
              <w:left w:val="nil"/>
              <w:bottom w:val="single" w:sz="4" w:space="0" w:color="auto"/>
              <w:right w:val="single" w:sz="4" w:space="0" w:color="auto"/>
            </w:tcBorders>
            <w:shd w:val="clear" w:color="auto" w:fill="auto"/>
            <w:noWrap/>
            <w:vAlign w:val="center"/>
            <w:hideMark/>
          </w:tcPr>
          <w:p w14:paraId="6B27F78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1469-5154</w:t>
            </w:r>
          </w:p>
        </w:tc>
      </w:tr>
      <w:tr w:rsidR="007A437A" w:rsidRPr="009B7464" w14:paraId="56490871" w14:textId="77777777" w:rsidTr="005E01D2">
        <w:trPr>
          <w:trHeight w:val="267"/>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413D41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Anatolian Studies</w:t>
            </w:r>
          </w:p>
        </w:tc>
        <w:tc>
          <w:tcPr>
            <w:tcW w:w="992" w:type="dxa"/>
            <w:tcBorders>
              <w:top w:val="nil"/>
              <w:left w:val="nil"/>
              <w:bottom w:val="single" w:sz="4" w:space="0" w:color="auto"/>
              <w:right w:val="single" w:sz="4" w:space="0" w:color="auto"/>
            </w:tcBorders>
            <w:shd w:val="clear" w:color="auto" w:fill="auto"/>
            <w:noWrap/>
            <w:vAlign w:val="center"/>
            <w:hideMark/>
          </w:tcPr>
          <w:p w14:paraId="37BD7C0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ANK</w:t>
            </w:r>
          </w:p>
        </w:tc>
        <w:tc>
          <w:tcPr>
            <w:tcW w:w="993" w:type="dxa"/>
            <w:tcBorders>
              <w:top w:val="nil"/>
              <w:left w:val="nil"/>
              <w:bottom w:val="single" w:sz="4" w:space="0" w:color="auto"/>
              <w:right w:val="single" w:sz="4" w:space="0" w:color="auto"/>
            </w:tcBorders>
            <w:shd w:val="clear" w:color="auto" w:fill="auto"/>
            <w:noWrap/>
            <w:vAlign w:val="center"/>
            <w:hideMark/>
          </w:tcPr>
          <w:p w14:paraId="7B4D1A5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7F8AC6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0066-1546</w:t>
            </w:r>
          </w:p>
        </w:tc>
        <w:tc>
          <w:tcPr>
            <w:tcW w:w="2170" w:type="dxa"/>
            <w:tcBorders>
              <w:top w:val="nil"/>
              <w:left w:val="nil"/>
              <w:bottom w:val="single" w:sz="4" w:space="0" w:color="auto"/>
              <w:right w:val="single" w:sz="4" w:space="0" w:color="auto"/>
            </w:tcBorders>
            <w:shd w:val="clear" w:color="auto" w:fill="auto"/>
            <w:noWrap/>
            <w:vAlign w:val="center"/>
            <w:hideMark/>
          </w:tcPr>
          <w:p w14:paraId="79FC11E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2048-0849</w:t>
            </w:r>
          </w:p>
        </w:tc>
      </w:tr>
      <w:tr w:rsidR="007A437A" w:rsidRPr="009B7464" w14:paraId="5D7FDAA8" w14:textId="77777777" w:rsidTr="005E01D2">
        <w:trPr>
          <w:trHeight w:val="271"/>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AD5B263" w14:textId="77777777" w:rsidR="007A437A" w:rsidRPr="009B7464" w:rsidRDefault="007A437A" w:rsidP="005E01D2">
            <w:pPr>
              <w:spacing w:before="0" w:after="0"/>
              <w:contextualSpacing w:val="0"/>
              <w:jc w:val="left"/>
              <w:rPr>
                <w:rFonts w:ascii="Calibri" w:hAnsi="Calibri" w:cs="Calibri"/>
                <w:noProof w:val="0"/>
                <w:szCs w:val="16"/>
                <w:lang w:eastAsia="en-GB"/>
              </w:rPr>
            </w:pPr>
            <w:proofErr w:type="spellStart"/>
            <w:r w:rsidRPr="009B7464">
              <w:rPr>
                <w:rFonts w:ascii="Calibri" w:hAnsi="Calibri" w:cs="Calibri"/>
                <w:noProof w:val="0"/>
                <w:szCs w:val="16"/>
                <w:lang w:eastAsia="en-GB"/>
              </w:rPr>
              <w:t>Antichthon</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32969E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ANN</w:t>
            </w:r>
          </w:p>
        </w:tc>
        <w:tc>
          <w:tcPr>
            <w:tcW w:w="993" w:type="dxa"/>
            <w:tcBorders>
              <w:top w:val="nil"/>
              <w:left w:val="nil"/>
              <w:bottom w:val="single" w:sz="4" w:space="0" w:color="auto"/>
              <w:right w:val="single" w:sz="4" w:space="0" w:color="auto"/>
            </w:tcBorders>
            <w:shd w:val="clear" w:color="auto" w:fill="auto"/>
            <w:noWrap/>
            <w:vAlign w:val="center"/>
            <w:hideMark/>
          </w:tcPr>
          <w:p w14:paraId="66D109B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C6E141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0066-4774</w:t>
            </w:r>
          </w:p>
        </w:tc>
        <w:tc>
          <w:tcPr>
            <w:tcW w:w="2170" w:type="dxa"/>
            <w:tcBorders>
              <w:top w:val="nil"/>
              <w:left w:val="nil"/>
              <w:bottom w:val="single" w:sz="4" w:space="0" w:color="auto"/>
              <w:right w:val="single" w:sz="4" w:space="0" w:color="auto"/>
            </w:tcBorders>
            <w:shd w:val="clear" w:color="auto" w:fill="auto"/>
            <w:noWrap/>
            <w:vAlign w:val="center"/>
            <w:hideMark/>
          </w:tcPr>
          <w:p w14:paraId="26065F3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2056-8819</w:t>
            </w:r>
          </w:p>
        </w:tc>
      </w:tr>
      <w:tr w:rsidR="007A437A" w:rsidRPr="009B7464" w14:paraId="633D4A59" w14:textId="77777777" w:rsidTr="005E01D2">
        <w:trPr>
          <w:trHeight w:val="261"/>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CF44DC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Antarctic Science</w:t>
            </w:r>
          </w:p>
        </w:tc>
        <w:tc>
          <w:tcPr>
            <w:tcW w:w="992" w:type="dxa"/>
            <w:tcBorders>
              <w:top w:val="nil"/>
              <w:left w:val="nil"/>
              <w:bottom w:val="single" w:sz="4" w:space="0" w:color="auto"/>
              <w:right w:val="single" w:sz="4" w:space="0" w:color="auto"/>
            </w:tcBorders>
            <w:shd w:val="clear" w:color="auto" w:fill="auto"/>
            <w:noWrap/>
            <w:vAlign w:val="center"/>
            <w:hideMark/>
          </w:tcPr>
          <w:p w14:paraId="1358909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ANS</w:t>
            </w:r>
          </w:p>
        </w:tc>
        <w:tc>
          <w:tcPr>
            <w:tcW w:w="993" w:type="dxa"/>
            <w:tcBorders>
              <w:top w:val="nil"/>
              <w:left w:val="nil"/>
              <w:bottom w:val="single" w:sz="4" w:space="0" w:color="auto"/>
              <w:right w:val="single" w:sz="4" w:space="0" w:color="auto"/>
            </w:tcBorders>
            <w:shd w:val="clear" w:color="auto" w:fill="auto"/>
            <w:noWrap/>
            <w:vAlign w:val="center"/>
            <w:hideMark/>
          </w:tcPr>
          <w:p w14:paraId="47B03E7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F58F88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0954-1020</w:t>
            </w:r>
          </w:p>
        </w:tc>
        <w:tc>
          <w:tcPr>
            <w:tcW w:w="2170" w:type="dxa"/>
            <w:tcBorders>
              <w:top w:val="nil"/>
              <w:left w:val="nil"/>
              <w:bottom w:val="single" w:sz="4" w:space="0" w:color="auto"/>
              <w:right w:val="single" w:sz="4" w:space="0" w:color="auto"/>
            </w:tcBorders>
            <w:shd w:val="clear" w:color="auto" w:fill="auto"/>
            <w:noWrap/>
            <w:vAlign w:val="center"/>
            <w:hideMark/>
          </w:tcPr>
          <w:p w14:paraId="23432DB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1365-2079</w:t>
            </w:r>
          </w:p>
        </w:tc>
      </w:tr>
      <w:tr w:rsidR="007A437A" w:rsidRPr="009B7464" w14:paraId="55FBE7F8"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15A311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Antiquaries Journal</w:t>
            </w:r>
          </w:p>
        </w:tc>
        <w:tc>
          <w:tcPr>
            <w:tcW w:w="992" w:type="dxa"/>
            <w:tcBorders>
              <w:top w:val="nil"/>
              <w:left w:val="nil"/>
              <w:bottom w:val="single" w:sz="4" w:space="0" w:color="auto"/>
              <w:right w:val="single" w:sz="4" w:space="0" w:color="auto"/>
            </w:tcBorders>
            <w:shd w:val="clear" w:color="auto" w:fill="auto"/>
            <w:noWrap/>
            <w:vAlign w:val="center"/>
            <w:hideMark/>
          </w:tcPr>
          <w:p w14:paraId="3C1B1E3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ANT</w:t>
            </w:r>
          </w:p>
        </w:tc>
        <w:tc>
          <w:tcPr>
            <w:tcW w:w="993" w:type="dxa"/>
            <w:tcBorders>
              <w:top w:val="nil"/>
              <w:left w:val="nil"/>
              <w:bottom w:val="single" w:sz="4" w:space="0" w:color="auto"/>
              <w:right w:val="single" w:sz="4" w:space="0" w:color="auto"/>
            </w:tcBorders>
            <w:shd w:val="clear" w:color="auto" w:fill="auto"/>
            <w:noWrap/>
            <w:vAlign w:val="center"/>
            <w:hideMark/>
          </w:tcPr>
          <w:p w14:paraId="7764224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7835A3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0003-5815</w:t>
            </w:r>
          </w:p>
        </w:tc>
        <w:tc>
          <w:tcPr>
            <w:tcW w:w="2170" w:type="dxa"/>
            <w:tcBorders>
              <w:top w:val="nil"/>
              <w:left w:val="nil"/>
              <w:bottom w:val="single" w:sz="4" w:space="0" w:color="auto"/>
              <w:right w:val="single" w:sz="4" w:space="0" w:color="auto"/>
            </w:tcBorders>
            <w:shd w:val="clear" w:color="auto" w:fill="auto"/>
            <w:noWrap/>
            <w:vAlign w:val="center"/>
            <w:hideMark/>
          </w:tcPr>
          <w:p w14:paraId="65284C1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1758-5309</w:t>
            </w:r>
          </w:p>
        </w:tc>
      </w:tr>
      <w:tr w:rsidR="007A437A" w:rsidRPr="009B7464" w14:paraId="46D12021"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BFEF839" w14:textId="77777777" w:rsidR="007A437A" w:rsidRPr="009B7464" w:rsidRDefault="007A437A" w:rsidP="005E01D2">
            <w:pPr>
              <w:spacing w:before="0" w:after="0"/>
              <w:contextualSpacing w:val="0"/>
              <w:jc w:val="left"/>
              <w:rPr>
                <w:rFonts w:ascii="Calibri" w:hAnsi="Calibri" w:cs="Calibri"/>
                <w:noProof w:val="0"/>
                <w:szCs w:val="16"/>
                <w:lang w:eastAsia="en-GB"/>
              </w:rPr>
            </w:pPr>
            <w:proofErr w:type="spellStart"/>
            <w:r w:rsidRPr="009B7464">
              <w:rPr>
                <w:rFonts w:ascii="Calibri" w:hAnsi="Calibri" w:cs="Calibri"/>
                <w:noProof w:val="0"/>
                <w:szCs w:val="16"/>
                <w:lang w:eastAsia="en-GB"/>
              </w:rPr>
              <w:t>Acta</w:t>
            </w:r>
            <w:proofErr w:type="spellEnd"/>
            <w:r w:rsidRPr="009B7464">
              <w:rPr>
                <w:rFonts w:ascii="Calibri" w:hAnsi="Calibri" w:cs="Calibri"/>
                <w:noProof w:val="0"/>
                <w:szCs w:val="16"/>
                <w:lang w:eastAsia="en-GB"/>
              </w:rPr>
              <w:t xml:space="preserve"> </w:t>
            </w:r>
            <w:proofErr w:type="spellStart"/>
            <w:r w:rsidRPr="009B7464">
              <w:rPr>
                <w:rFonts w:ascii="Calibri" w:hAnsi="Calibri" w:cs="Calibri"/>
                <w:noProof w:val="0"/>
                <w:szCs w:val="16"/>
                <w:lang w:eastAsia="en-GB"/>
              </w:rPr>
              <w:t>Numerica</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3F85887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ANU</w:t>
            </w:r>
          </w:p>
        </w:tc>
        <w:tc>
          <w:tcPr>
            <w:tcW w:w="993" w:type="dxa"/>
            <w:tcBorders>
              <w:top w:val="nil"/>
              <w:left w:val="nil"/>
              <w:bottom w:val="single" w:sz="4" w:space="0" w:color="auto"/>
              <w:right w:val="single" w:sz="4" w:space="0" w:color="auto"/>
            </w:tcBorders>
            <w:shd w:val="clear" w:color="auto" w:fill="auto"/>
            <w:noWrap/>
            <w:vAlign w:val="center"/>
            <w:hideMark/>
          </w:tcPr>
          <w:p w14:paraId="00D0E3F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8C6776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0962-4929</w:t>
            </w:r>
          </w:p>
        </w:tc>
        <w:tc>
          <w:tcPr>
            <w:tcW w:w="2170" w:type="dxa"/>
            <w:tcBorders>
              <w:top w:val="nil"/>
              <w:left w:val="nil"/>
              <w:bottom w:val="single" w:sz="4" w:space="0" w:color="auto"/>
              <w:right w:val="single" w:sz="4" w:space="0" w:color="auto"/>
            </w:tcBorders>
            <w:shd w:val="clear" w:color="auto" w:fill="auto"/>
            <w:noWrap/>
            <w:vAlign w:val="center"/>
            <w:hideMark/>
          </w:tcPr>
          <w:p w14:paraId="20DFDA9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1474-0508</w:t>
            </w:r>
          </w:p>
        </w:tc>
      </w:tr>
      <w:tr w:rsidR="007A437A" w:rsidRPr="009B7464" w14:paraId="0F0763DF"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FCA6CF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ANZIAM Journal</w:t>
            </w:r>
          </w:p>
        </w:tc>
        <w:tc>
          <w:tcPr>
            <w:tcW w:w="992" w:type="dxa"/>
            <w:tcBorders>
              <w:top w:val="nil"/>
              <w:left w:val="nil"/>
              <w:bottom w:val="single" w:sz="4" w:space="0" w:color="auto"/>
              <w:right w:val="single" w:sz="4" w:space="0" w:color="auto"/>
            </w:tcBorders>
            <w:shd w:val="clear" w:color="auto" w:fill="auto"/>
            <w:noWrap/>
            <w:vAlign w:val="center"/>
            <w:hideMark/>
          </w:tcPr>
          <w:p w14:paraId="73C293B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ANZ</w:t>
            </w:r>
          </w:p>
        </w:tc>
        <w:tc>
          <w:tcPr>
            <w:tcW w:w="993" w:type="dxa"/>
            <w:tcBorders>
              <w:top w:val="nil"/>
              <w:left w:val="nil"/>
              <w:bottom w:val="single" w:sz="4" w:space="0" w:color="auto"/>
              <w:right w:val="single" w:sz="4" w:space="0" w:color="auto"/>
            </w:tcBorders>
            <w:shd w:val="clear" w:color="auto" w:fill="auto"/>
            <w:noWrap/>
            <w:vAlign w:val="center"/>
            <w:hideMark/>
          </w:tcPr>
          <w:p w14:paraId="0AAAEEB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A93A9C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1446-1811</w:t>
            </w:r>
          </w:p>
        </w:tc>
        <w:tc>
          <w:tcPr>
            <w:tcW w:w="2170" w:type="dxa"/>
            <w:tcBorders>
              <w:top w:val="nil"/>
              <w:left w:val="nil"/>
              <w:bottom w:val="single" w:sz="4" w:space="0" w:color="auto"/>
              <w:right w:val="single" w:sz="4" w:space="0" w:color="auto"/>
            </w:tcBorders>
            <w:shd w:val="clear" w:color="auto" w:fill="auto"/>
            <w:noWrap/>
            <w:vAlign w:val="center"/>
            <w:hideMark/>
          </w:tcPr>
          <w:p w14:paraId="6DE5414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1446-8735</w:t>
            </w:r>
          </w:p>
        </w:tc>
      </w:tr>
      <w:tr w:rsidR="007A437A" w:rsidRPr="009B7464" w14:paraId="5012F57E"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98F125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Annals of Glaciology</w:t>
            </w:r>
          </w:p>
        </w:tc>
        <w:tc>
          <w:tcPr>
            <w:tcW w:w="992" w:type="dxa"/>
            <w:tcBorders>
              <w:top w:val="nil"/>
              <w:left w:val="nil"/>
              <w:bottom w:val="single" w:sz="4" w:space="0" w:color="auto"/>
              <w:right w:val="single" w:sz="4" w:space="0" w:color="auto"/>
            </w:tcBorders>
            <w:shd w:val="clear" w:color="auto" w:fill="auto"/>
            <w:noWrap/>
            <w:vAlign w:val="center"/>
            <w:hideMark/>
          </w:tcPr>
          <w:p w14:paraId="70BF738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AOG</w:t>
            </w:r>
          </w:p>
        </w:tc>
        <w:tc>
          <w:tcPr>
            <w:tcW w:w="993" w:type="dxa"/>
            <w:tcBorders>
              <w:top w:val="nil"/>
              <w:left w:val="nil"/>
              <w:bottom w:val="single" w:sz="4" w:space="0" w:color="auto"/>
              <w:right w:val="single" w:sz="4" w:space="0" w:color="auto"/>
            </w:tcBorders>
            <w:shd w:val="clear" w:color="auto" w:fill="auto"/>
            <w:noWrap/>
            <w:vAlign w:val="center"/>
            <w:hideMark/>
          </w:tcPr>
          <w:p w14:paraId="7BBF559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7644269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0260-3055</w:t>
            </w:r>
          </w:p>
        </w:tc>
        <w:tc>
          <w:tcPr>
            <w:tcW w:w="2170" w:type="dxa"/>
            <w:tcBorders>
              <w:top w:val="nil"/>
              <w:left w:val="nil"/>
              <w:bottom w:val="single" w:sz="4" w:space="0" w:color="auto"/>
              <w:right w:val="single" w:sz="4" w:space="0" w:color="auto"/>
            </w:tcBorders>
            <w:shd w:val="clear" w:color="auto" w:fill="auto"/>
            <w:noWrap/>
            <w:vAlign w:val="center"/>
            <w:hideMark/>
          </w:tcPr>
          <w:p w14:paraId="2F89AF3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1727-5644</w:t>
            </w:r>
          </w:p>
        </w:tc>
      </w:tr>
      <w:tr w:rsidR="007A437A" w:rsidRPr="009B7464" w14:paraId="4DEBDD66" w14:textId="77777777" w:rsidTr="005E01D2">
        <w:trPr>
          <w:trHeight w:val="265"/>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260C4E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the American Philosophical Association</w:t>
            </w:r>
          </w:p>
        </w:tc>
        <w:tc>
          <w:tcPr>
            <w:tcW w:w="992" w:type="dxa"/>
            <w:tcBorders>
              <w:top w:val="nil"/>
              <w:left w:val="nil"/>
              <w:bottom w:val="single" w:sz="4" w:space="0" w:color="auto"/>
              <w:right w:val="single" w:sz="4" w:space="0" w:color="auto"/>
            </w:tcBorders>
            <w:shd w:val="clear" w:color="auto" w:fill="auto"/>
            <w:noWrap/>
            <w:vAlign w:val="center"/>
            <w:hideMark/>
          </w:tcPr>
          <w:p w14:paraId="556FB65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APA</w:t>
            </w:r>
          </w:p>
        </w:tc>
        <w:tc>
          <w:tcPr>
            <w:tcW w:w="993" w:type="dxa"/>
            <w:tcBorders>
              <w:top w:val="nil"/>
              <w:left w:val="nil"/>
              <w:bottom w:val="single" w:sz="4" w:space="0" w:color="auto"/>
              <w:right w:val="single" w:sz="4" w:space="0" w:color="auto"/>
            </w:tcBorders>
            <w:shd w:val="clear" w:color="auto" w:fill="auto"/>
            <w:noWrap/>
            <w:vAlign w:val="center"/>
            <w:hideMark/>
          </w:tcPr>
          <w:p w14:paraId="39B3770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4E9702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2053-4477</w:t>
            </w:r>
          </w:p>
        </w:tc>
        <w:tc>
          <w:tcPr>
            <w:tcW w:w="2170" w:type="dxa"/>
            <w:tcBorders>
              <w:top w:val="nil"/>
              <w:left w:val="nil"/>
              <w:bottom w:val="single" w:sz="4" w:space="0" w:color="auto"/>
              <w:right w:val="single" w:sz="4" w:space="0" w:color="auto"/>
            </w:tcBorders>
            <w:shd w:val="clear" w:color="auto" w:fill="auto"/>
            <w:noWrap/>
            <w:vAlign w:val="center"/>
            <w:hideMark/>
          </w:tcPr>
          <w:p w14:paraId="7A81502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2053-4485</w:t>
            </w:r>
          </w:p>
        </w:tc>
      </w:tr>
      <w:tr w:rsidR="007A437A" w:rsidRPr="009B7464" w14:paraId="2EE823AD" w14:textId="77777777" w:rsidTr="005E01D2">
        <w:trPr>
          <w:trHeight w:val="142"/>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C9982F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Annual Review of Applied Linguistics</w:t>
            </w:r>
          </w:p>
        </w:tc>
        <w:tc>
          <w:tcPr>
            <w:tcW w:w="992" w:type="dxa"/>
            <w:tcBorders>
              <w:top w:val="nil"/>
              <w:left w:val="nil"/>
              <w:bottom w:val="single" w:sz="4" w:space="0" w:color="auto"/>
              <w:right w:val="single" w:sz="4" w:space="0" w:color="auto"/>
            </w:tcBorders>
            <w:shd w:val="clear" w:color="auto" w:fill="auto"/>
            <w:noWrap/>
            <w:vAlign w:val="center"/>
            <w:hideMark/>
          </w:tcPr>
          <w:p w14:paraId="58425A0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APL</w:t>
            </w:r>
          </w:p>
        </w:tc>
        <w:tc>
          <w:tcPr>
            <w:tcW w:w="993" w:type="dxa"/>
            <w:tcBorders>
              <w:top w:val="nil"/>
              <w:left w:val="nil"/>
              <w:bottom w:val="single" w:sz="4" w:space="0" w:color="auto"/>
              <w:right w:val="single" w:sz="4" w:space="0" w:color="auto"/>
            </w:tcBorders>
            <w:shd w:val="clear" w:color="auto" w:fill="auto"/>
            <w:noWrap/>
            <w:vAlign w:val="center"/>
            <w:hideMark/>
          </w:tcPr>
          <w:p w14:paraId="0484BB2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30C7D4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0267-1905</w:t>
            </w:r>
          </w:p>
        </w:tc>
        <w:tc>
          <w:tcPr>
            <w:tcW w:w="2170" w:type="dxa"/>
            <w:tcBorders>
              <w:top w:val="nil"/>
              <w:left w:val="nil"/>
              <w:bottom w:val="single" w:sz="4" w:space="0" w:color="auto"/>
              <w:right w:val="single" w:sz="4" w:space="0" w:color="auto"/>
            </w:tcBorders>
            <w:shd w:val="clear" w:color="auto" w:fill="auto"/>
            <w:noWrap/>
            <w:vAlign w:val="center"/>
            <w:hideMark/>
          </w:tcPr>
          <w:p w14:paraId="412E791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1471-6356</w:t>
            </w:r>
          </w:p>
        </w:tc>
      </w:tr>
      <w:tr w:rsidR="007A437A" w:rsidRPr="009B7464" w14:paraId="3E844946"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AAD5FC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Applied Psycholinguistics</w:t>
            </w:r>
          </w:p>
        </w:tc>
        <w:tc>
          <w:tcPr>
            <w:tcW w:w="992" w:type="dxa"/>
            <w:tcBorders>
              <w:top w:val="nil"/>
              <w:left w:val="nil"/>
              <w:bottom w:val="single" w:sz="4" w:space="0" w:color="auto"/>
              <w:right w:val="single" w:sz="4" w:space="0" w:color="auto"/>
            </w:tcBorders>
            <w:shd w:val="clear" w:color="auto" w:fill="auto"/>
            <w:noWrap/>
            <w:vAlign w:val="center"/>
            <w:hideMark/>
          </w:tcPr>
          <w:p w14:paraId="0840AE3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APS</w:t>
            </w:r>
          </w:p>
        </w:tc>
        <w:tc>
          <w:tcPr>
            <w:tcW w:w="993" w:type="dxa"/>
            <w:tcBorders>
              <w:top w:val="nil"/>
              <w:left w:val="nil"/>
              <w:bottom w:val="single" w:sz="4" w:space="0" w:color="auto"/>
              <w:right w:val="single" w:sz="4" w:space="0" w:color="auto"/>
            </w:tcBorders>
            <w:shd w:val="clear" w:color="auto" w:fill="auto"/>
            <w:noWrap/>
            <w:vAlign w:val="center"/>
            <w:hideMark/>
          </w:tcPr>
          <w:p w14:paraId="346821B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9E12F2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0142-7164</w:t>
            </w:r>
          </w:p>
        </w:tc>
        <w:tc>
          <w:tcPr>
            <w:tcW w:w="2170" w:type="dxa"/>
            <w:tcBorders>
              <w:top w:val="nil"/>
              <w:left w:val="nil"/>
              <w:bottom w:val="single" w:sz="4" w:space="0" w:color="auto"/>
              <w:right w:val="single" w:sz="4" w:space="0" w:color="auto"/>
            </w:tcBorders>
            <w:shd w:val="clear" w:color="auto" w:fill="auto"/>
            <w:noWrap/>
            <w:vAlign w:val="center"/>
            <w:hideMark/>
          </w:tcPr>
          <w:p w14:paraId="6EDA0F2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1469-1817</w:t>
            </w:r>
          </w:p>
        </w:tc>
      </w:tr>
      <w:tr w:rsidR="007A437A" w:rsidRPr="009B7464" w14:paraId="79107382" w14:textId="77777777" w:rsidTr="005E01D2">
        <w:trPr>
          <w:trHeight w:val="261"/>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3FBD0E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Antiquity</w:t>
            </w:r>
          </w:p>
        </w:tc>
        <w:tc>
          <w:tcPr>
            <w:tcW w:w="992" w:type="dxa"/>
            <w:tcBorders>
              <w:top w:val="nil"/>
              <w:left w:val="nil"/>
              <w:bottom w:val="single" w:sz="4" w:space="0" w:color="auto"/>
              <w:right w:val="single" w:sz="4" w:space="0" w:color="auto"/>
            </w:tcBorders>
            <w:shd w:val="clear" w:color="auto" w:fill="auto"/>
            <w:noWrap/>
            <w:vAlign w:val="center"/>
            <w:hideMark/>
          </w:tcPr>
          <w:p w14:paraId="1E89286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AQY</w:t>
            </w:r>
          </w:p>
        </w:tc>
        <w:tc>
          <w:tcPr>
            <w:tcW w:w="993" w:type="dxa"/>
            <w:tcBorders>
              <w:top w:val="nil"/>
              <w:left w:val="nil"/>
              <w:bottom w:val="single" w:sz="4" w:space="0" w:color="auto"/>
              <w:right w:val="single" w:sz="4" w:space="0" w:color="auto"/>
            </w:tcBorders>
            <w:shd w:val="clear" w:color="auto" w:fill="auto"/>
            <w:noWrap/>
            <w:vAlign w:val="center"/>
            <w:hideMark/>
          </w:tcPr>
          <w:p w14:paraId="0EDF90D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1C391D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0003-598X</w:t>
            </w:r>
          </w:p>
        </w:tc>
        <w:tc>
          <w:tcPr>
            <w:tcW w:w="2170" w:type="dxa"/>
            <w:tcBorders>
              <w:top w:val="nil"/>
              <w:left w:val="nil"/>
              <w:bottom w:val="single" w:sz="4" w:space="0" w:color="auto"/>
              <w:right w:val="single" w:sz="4" w:space="0" w:color="auto"/>
            </w:tcBorders>
            <w:shd w:val="clear" w:color="auto" w:fill="auto"/>
            <w:noWrap/>
            <w:vAlign w:val="center"/>
            <w:hideMark/>
          </w:tcPr>
          <w:p w14:paraId="36BFD9B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1745-1744</w:t>
            </w:r>
          </w:p>
        </w:tc>
      </w:tr>
      <w:tr w:rsidR="007A437A" w:rsidRPr="009B7464" w14:paraId="073AA06C"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72C324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Archaeological Dialogues</w:t>
            </w:r>
          </w:p>
        </w:tc>
        <w:tc>
          <w:tcPr>
            <w:tcW w:w="992" w:type="dxa"/>
            <w:tcBorders>
              <w:top w:val="nil"/>
              <w:left w:val="nil"/>
              <w:bottom w:val="single" w:sz="4" w:space="0" w:color="auto"/>
              <w:right w:val="single" w:sz="4" w:space="0" w:color="auto"/>
            </w:tcBorders>
            <w:shd w:val="clear" w:color="auto" w:fill="auto"/>
            <w:noWrap/>
            <w:vAlign w:val="center"/>
            <w:hideMark/>
          </w:tcPr>
          <w:p w14:paraId="459063A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ARD</w:t>
            </w:r>
          </w:p>
        </w:tc>
        <w:tc>
          <w:tcPr>
            <w:tcW w:w="993" w:type="dxa"/>
            <w:tcBorders>
              <w:top w:val="nil"/>
              <w:left w:val="nil"/>
              <w:bottom w:val="single" w:sz="4" w:space="0" w:color="auto"/>
              <w:right w:val="single" w:sz="4" w:space="0" w:color="auto"/>
            </w:tcBorders>
            <w:shd w:val="clear" w:color="auto" w:fill="auto"/>
            <w:noWrap/>
            <w:vAlign w:val="center"/>
            <w:hideMark/>
          </w:tcPr>
          <w:p w14:paraId="4F4B72B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C7D35D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1380-2038</w:t>
            </w:r>
          </w:p>
        </w:tc>
        <w:tc>
          <w:tcPr>
            <w:tcW w:w="2170" w:type="dxa"/>
            <w:tcBorders>
              <w:top w:val="nil"/>
              <w:left w:val="nil"/>
              <w:bottom w:val="single" w:sz="4" w:space="0" w:color="auto"/>
              <w:right w:val="single" w:sz="4" w:space="0" w:color="auto"/>
            </w:tcBorders>
            <w:shd w:val="clear" w:color="auto" w:fill="auto"/>
            <w:noWrap/>
            <w:vAlign w:val="center"/>
            <w:hideMark/>
          </w:tcPr>
          <w:p w14:paraId="0A87650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1478-2294</w:t>
            </w:r>
          </w:p>
        </w:tc>
      </w:tr>
      <w:tr w:rsidR="007A437A" w:rsidRPr="009B7464" w14:paraId="61B0C400" w14:textId="77777777" w:rsidTr="005E01D2">
        <w:trPr>
          <w:trHeight w:val="169"/>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F29068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Archaeological Reports</w:t>
            </w:r>
          </w:p>
        </w:tc>
        <w:tc>
          <w:tcPr>
            <w:tcW w:w="992" w:type="dxa"/>
            <w:tcBorders>
              <w:top w:val="nil"/>
              <w:left w:val="nil"/>
              <w:bottom w:val="single" w:sz="4" w:space="0" w:color="auto"/>
              <w:right w:val="single" w:sz="4" w:space="0" w:color="auto"/>
            </w:tcBorders>
            <w:shd w:val="clear" w:color="auto" w:fill="auto"/>
            <w:noWrap/>
            <w:vAlign w:val="center"/>
            <w:hideMark/>
          </w:tcPr>
          <w:p w14:paraId="13EC6B3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ARE</w:t>
            </w:r>
          </w:p>
        </w:tc>
        <w:tc>
          <w:tcPr>
            <w:tcW w:w="993" w:type="dxa"/>
            <w:tcBorders>
              <w:top w:val="nil"/>
              <w:left w:val="nil"/>
              <w:bottom w:val="single" w:sz="4" w:space="0" w:color="auto"/>
              <w:right w:val="single" w:sz="4" w:space="0" w:color="auto"/>
            </w:tcBorders>
            <w:shd w:val="clear" w:color="auto" w:fill="auto"/>
            <w:noWrap/>
            <w:vAlign w:val="center"/>
            <w:hideMark/>
          </w:tcPr>
          <w:p w14:paraId="6FD9244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851535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0570-6084</w:t>
            </w:r>
          </w:p>
        </w:tc>
        <w:tc>
          <w:tcPr>
            <w:tcW w:w="2170" w:type="dxa"/>
            <w:tcBorders>
              <w:top w:val="nil"/>
              <w:left w:val="nil"/>
              <w:bottom w:val="single" w:sz="4" w:space="0" w:color="auto"/>
              <w:right w:val="single" w:sz="4" w:space="0" w:color="auto"/>
            </w:tcBorders>
            <w:shd w:val="clear" w:color="auto" w:fill="auto"/>
            <w:noWrap/>
            <w:vAlign w:val="center"/>
            <w:hideMark/>
          </w:tcPr>
          <w:p w14:paraId="62F810F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2041-4102</w:t>
            </w:r>
          </w:p>
        </w:tc>
      </w:tr>
      <w:tr w:rsidR="007A437A" w:rsidRPr="009B7464" w14:paraId="1110D99E" w14:textId="77777777" w:rsidTr="005E01D2">
        <w:trPr>
          <w:trHeight w:val="23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55C2B2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Architectural History</w:t>
            </w:r>
          </w:p>
        </w:tc>
        <w:tc>
          <w:tcPr>
            <w:tcW w:w="992" w:type="dxa"/>
            <w:tcBorders>
              <w:top w:val="nil"/>
              <w:left w:val="nil"/>
              <w:bottom w:val="single" w:sz="4" w:space="0" w:color="auto"/>
              <w:right w:val="single" w:sz="4" w:space="0" w:color="auto"/>
            </w:tcBorders>
            <w:shd w:val="clear" w:color="auto" w:fill="auto"/>
            <w:noWrap/>
            <w:vAlign w:val="center"/>
            <w:hideMark/>
          </w:tcPr>
          <w:p w14:paraId="4BEFB03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ARH</w:t>
            </w:r>
          </w:p>
        </w:tc>
        <w:tc>
          <w:tcPr>
            <w:tcW w:w="993" w:type="dxa"/>
            <w:tcBorders>
              <w:top w:val="nil"/>
              <w:left w:val="nil"/>
              <w:bottom w:val="single" w:sz="4" w:space="0" w:color="auto"/>
              <w:right w:val="single" w:sz="4" w:space="0" w:color="auto"/>
            </w:tcBorders>
            <w:shd w:val="clear" w:color="auto" w:fill="auto"/>
            <w:noWrap/>
            <w:vAlign w:val="center"/>
            <w:hideMark/>
          </w:tcPr>
          <w:p w14:paraId="4547E0E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18CF81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0066-622X</w:t>
            </w:r>
          </w:p>
        </w:tc>
        <w:tc>
          <w:tcPr>
            <w:tcW w:w="2170" w:type="dxa"/>
            <w:tcBorders>
              <w:top w:val="nil"/>
              <w:left w:val="nil"/>
              <w:bottom w:val="single" w:sz="4" w:space="0" w:color="auto"/>
              <w:right w:val="single" w:sz="4" w:space="0" w:color="auto"/>
            </w:tcBorders>
            <w:shd w:val="clear" w:color="auto" w:fill="auto"/>
            <w:noWrap/>
            <w:vAlign w:val="center"/>
            <w:hideMark/>
          </w:tcPr>
          <w:p w14:paraId="48160D8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2059-5670</w:t>
            </w:r>
          </w:p>
        </w:tc>
      </w:tr>
      <w:tr w:rsidR="007A437A" w:rsidRPr="009B7464" w14:paraId="0002CBCA"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E794E60" w14:textId="77777777" w:rsidR="007A437A" w:rsidRPr="009B7464" w:rsidRDefault="007A437A" w:rsidP="005E01D2">
            <w:pPr>
              <w:spacing w:before="0" w:after="0"/>
              <w:contextualSpacing w:val="0"/>
              <w:jc w:val="left"/>
              <w:rPr>
                <w:rFonts w:ascii="Calibri" w:hAnsi="Calibri" w:cs="Calibri"/>
                <w:noProof w:val="0"/>
                <w:szCs w:val="16"/>
                <w:lang w:eastAsia="en-GB"/>
              </w:rPr>
            </w:pPr>
            <w:proofErr w:type="spellStart"/>
            <w:r w:rsidRPr="009B7464">
              <w:rPr>
                <w:rFonts w:ascii="Calibri" w:hAnsi="Calibri" w:cs="Calibri"/>
                <w:noProof w:val="0"/>
                <w:szCs w:val="16"/>
                <w:lang w:eastAsia="en-GB"/>
              </w:rPr>
              <w:t>arq</w:t>
            </w:r>
            <w:proofErr w:type="spellEnd"/>
            <w:r w:rsidRPr="009B7464">
              <w:rPr>
                <w:rFonts w:ascii="Calibri" w:hAnsi="Calibri" w:cs="Calibri"/>
                <w:noProof w:val="0"/>
                <w:szCs w:val="16"/>
                <w:lang w:eastAsia="en-GB"/>
              </w:rPr>
              <w:t>: Architectural Research Quarterly</w:t>
            </w:r>
          </w:p>
        </w:tc>
        <w:tc>
          <w:tcPr>
            <w:tcW w:w="992" w:type="dxa"/>
            <w:tcBorders>
              <w:top w:val="nil"/>
              <w:left w:val="nil"/>
              <w:bottom w:val="single" w:sz="4" w:space="0" w:color="auto"/>
              <w:right w:val="single" w:sz="4" w:space="0" w:color="auto"/>
            </w:tcBorders>
            <w:shd w:val="clear" w:color="auto" w:fill="auto"/>
            <w:noWrap/>
            <w:vAlign w:val="center"/>
            <w:hideMark/>
          </w:tcPr>
          <w:p w14:paraId="1EC099C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ARQ</w:t>
            </w:r>
          </w:p>
        </w:tc>
        <w:tc>
          <w:tcPr>
            <w:tcW w:w="993" w:type="dxa"/>
            <w:tcBorders>
              <w:top w:val="nil"/>
              <w:left w:val="nil"/>
              <w:bottom w:val="single" w:sz="4" w:space="0" w:color="auto"/>
              <w:right w:val="single" w:sz="4" w:space="0" w:color="auto"/>
            </w:tcBorders>
            <w:shd w:val="clear" w:color="auto" w:fill="auto"/>
            <w:noWrap/>
            <w:vAlign w:val="center"/>
            <w:hideMark/>
          </w:tcPr>
          <w:p w14:paraId="5DD77BF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EBCBB4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1359-1355</w:t>
            </w:r>
          </w:p>
        </w:tc>
        <w:tc>
          <w:tcPr>
            <w:tcW w:w="2170" w:type="dxa"/>
            <w:tcBorders>
              <w:top w:val="nil"/>
              <w:left w:val="nil"/>
              <w:bottom w:val="single" w:sz="4" w:space="0" w:color="auto"/>
              <w:right w:val="single" w:sz="4" w:space="0" w:color="auto"/>
            </w:tcBorders>
            <w:shd w:val="clear" w:color="auto" w:fill="auto"/>
            <w:noWrap/>
            <w:vAlign w:val="center"/>
            <w:hideMark/>
          </w:tcPr>
          <w:p w14:paraId="1969843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1474-0516</w:t>
            </w:r>
          </w:p>
        </w:tc>
      </w:tr>
      <w:tr w:rsidR="007A437A" w:rsidRPr="009B7464" w14:paraId="7A8665AB"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650BDA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ASTIN Bulletin: The Journal of the IAA</w:t>
            </w:r>
          </w:p>
        </w:tc>
        <w:tc>
          <w:tcPr>
            <w:tcW w:w="992" w:type="dxa"/>
            <w:tcBorders>
              <w:top w:val="nil"/>
              <w:left w:val="nil"/>
              <w:bottom w:val="single" w:sz="4" w:space="0" w:color="auto"/>
              <w:right w:val="single" w:sz="4" w:space="0" w:color="auto"/>
            </w:tcBorders>
            <w:shd w:val="clear" w:color="auto" w:fill="auto"/>
            <w:noWrap/>
            <w:vAlign w:val="center"/>
            <w:hideMark/>
          </w:tcPr>
          <w:p w14:paraId="62879AA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ASB</w:t>
            </w:r>
          </w:p>
        </w:tc>
        <w:tc>
          <w:tcPr>
            <w:tcW w:w="993" w:type="dxa"/>
            <w:tcBorders>
              <w:top w:val="nil"/>
              <w:left w:val="nil"/>
              <w:bottom w:val="single" w:sz="4" w:space="0" w:color="auto"/>
              <w:right w:val="single" w:sz="4" w:space="0" w:color="auto"/>
            </w:tcBorders>
            <w:shd w:val="clear" w:color="auto" w:fill="auto"/>
            <w:noWrap/>
            <w:vAlign w:val="center"/>
            <w:hideMark/>
          </w:tcPr>
          <w:p w14:paraId="07443C0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FBF869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0515-0361</w:t>
            </w:r>
          </w:p>
        </w:tc>
        <w:tc>
          <w:tcPr>
            <w:tcW w:w="2170" w:type="dxa"/>
            <w:tcBorders>
              <w:top w:val="nil"/>
              <w:left w:val="nil"/>
              <w:bottom w:val="single" w:sz="4" w:space="0" w:color="auto"/>
              <w:right w:val="single" w:sz="4" w:space="0" w:color="auto"/>
            </w:tcBorders>
            <w:shd w:val="clear" w:color="auto" w:fill="auto"/>
            <w:noWrap/>
            <w:vAlign w:val="center"/>
            <w:hideMark/>
          </w:tcPr>
          <w:p w14:paraId="519C76C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1783-1350</w:t>
            </w:r>
          </w:p>
        </w:tc>
      </w:tr>
      <w:tr w:rsidR="007A437A" w:rsidRPr="009B7464" w14:paraId="0ECF3DE9"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0F7511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Anglo-Saxon England</w:t>
            </w:r>
          </w:p>
        </w:tc>
        <w:tc>
          <w:tcPr>
            <w:tcW w:w="992" w:type="dxa"/>
            <w:tcBorders>
              <w:top w:val="nil"/>
              <w:left w:val="nil"/>
              <w:bottom w:val="single" w:sz="4" w:space="0" w:color="auto"/>
              <w:right w:val="single" w:sz="4" w:space="0" w:color="auto"/>
            </w:tcBorders>
            <w:shd w:val="clear" w:color="auto" w:fill="auto"/>
            <w:noWrap/>
            <w:vAlign w:val="center"/>
            <w:hideMark/>
          </w:tcPr>
          <w:p w14:paraId="7AEF0F3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ASE</w:t>
            </w:r>
          </w:p>
        </w:tc>
        <w:tc>
          <w:tcPr>
            <w:tcW w:w="993" w:type="dxa"/>
            <w:tcBorders>
              <w:top w:val="nil"/>
              <w:left w:val="nil"/>
              <w:bottom w:val="single" w:sz="4" w:space="0" w:color="auto"/>
              <w:right w:val="single" w:sz="4" w:space="0" w:color="auto"/>
            </w:tcBorders>
            <w:shd w:val="clear" w:color="auto" w:fill="auto"/>
            <w:noWrap/>
            <w:vAlign w:val="center"/>
            <w:hideMark/>
          </w:tcPr>
          <w:p w14:paraId="4027705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40EB9C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0263-6751</w:t>
            </w:r>
          </w:p>
        </w:tc>
        <w:tc>
          <w:tcPr>
            <w:tcW w:w="2170" w:type="dxa"/>
            <w:tcBorders>
              <w:top w:val="nil"/>
              <w:left w:val="nil"/>
              <w:bottom w:val="single" w:sz="4" w:space="0" w:color="auto"/>
              <w:right w:val="single" w:sz="4" w:space="0" w:color="auto"/>
            </w:tcBorders>
            <w:shd w:val="clear" w:color="auto" w:fill="auto"/>
            <w:noWrap/>
            <w:vAlign w:val="center"/>
            <w:hideMark/>
          </w:tcPr>
          <w:p w14:paraId="03F9521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1474-0532</w:t>
            </w:r>
          </w:p>
        </w:tc>
      </w:tr>
      <w:tr w:rsidR="007A437A" w:rsidRPr="009B7464" w14:paraId="1104A4FE"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F86C94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Antimicrobial Stewardship &amp; Healthcare Epidemiology</w:t>
            </w:r>
          </w:p>
        </w:tc>
        <w:tc>
          <w:tcPr>
            <w:tcW w:w="992" w:type="dxa"/>
            <w:tcBorders>
              <w:top w:val="nil"/>
              <w:left w:val="nil"/>
              <w:bottom w:val="single" w:sz="4" w:space="0" w:color="auto"/>
              <w:right w:val="single" w:sz="4" w:space="0" w:color="auto"/>
            </w:tcBorders>
            <w:shd w:val="clear" w:color="auto" w:fill="auto"/>
            <w:noWrap/>
            <w:vAlign w:val="center"/>
            <w:hideMark/>
          </w:tcPr>
          <w:p w14:paraId="30E51E2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ASH</w:t>
            </w:r>
          </w:p>
        </w:tc>
        <w:tc>
          <w:tcPr>
            <w:tcW w:w="993" w:type="dxa"/>
            <w:tcBorders>
              <w:top w:val="nil"/>
              <w:left w:val="nil"/>
              <w:bottom w:val="single" w:sz="4" w:space="0" w:color="auto"/>
              <w:right w:val="single" w:sz="4" w:space="0" w:color="auto"/>
            </w:tcBorders>
            <w:shd w:val="clear" w:color="auto" w:fill="auto"/>
            <w:noWrap/>
            <w:vAlign w:val="center"/>
            <w:hideMark/>
          </w:tcPr>
          <w:p w14:paraId="60C3C60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51916D1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5312BDB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2732-494X</w:t>
            </w:r>
          </w:p>
        </w:tc>
      </w:tr>
      <w:tr w:rsidR="007A437A" w:rsidRPr="009B7464" w14:paraId="183EBE3D"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A3A6EC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International Journal of Asian Studies</w:t>
            </w:r>
          </w:p>
        </w:tc>
        <w:tc>
          <w:tcPr>
            <w:tcW w:w="992" w:type="dxa"/>
            <w:tcBorders>
              <w:top w:val="nil"/>
              <w:left w:val="nil"/>
              <w:bottom w:val="single" w:sz="4" w:space="0" w:color="auto"/>
              <w:right w:val="single" w:sz="4" w:space="0" w:color="auto"/>
            </w:tcBorders>
            <w:shd w:val="clear" w:color="auto" w:fill="auto"/>
            <w:noWrap/>
            <w:vAlign w:val="center"/>
            <w:hideMark/>
          </w:tcPr>
          <w:p w14:paraId="2EB7AAB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ASI</w:t>
            </w:r>
          </w:p>
        </w:tc>
        <w:tc>
          <w:tcPr>
            <w:tcW w:w="993" w:type="dxa"/>
            <w:tcBorders>
              <w:top w:val="nil"/>
              <w:left w:val="nil"/>
              <w:bottom w:val="single" w:sz="4" w:space="0" w:color="auto"/>
              <w:right w:val="single" w:sz="4" w:space="0" w:color="auto"/>
            </w:tcBorders>
            <w:shd w:val="clear" w:color="auto" w:fill="auto"/>
            <w:noWrap/>
            <w:vAlign w:val="center"/>
            <w:hideMark/>
          </w:tcPr>
          <w:p w14:paraId="571D2F2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5A6007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1479-5914</w:t>
            </w:r>
          </w:p>
        </w:tc>
        <w:tc>
          <w:tcPr>
            <w:tcW w:w="2170" w:type="dxa"/>
            <w:tcBorders>
              <w:top w:val="nil"/>
              <w:left w:val="nil"/>
              <w:bottom w:val="single" w:sz="4" w:space="0" w:color="auto"/>
              <w:right w:val="single" w:sz="4" w:space="0" w:color="auto"/>
            </w:tcBorders>
            <w:shd w:val="clear" w:color="auto" w:fill="auto"/>
            <w:noWrap/>
            <w:vAlign w:val="center"/>
            <w:hideMark/>
          </w:tcPr>
          <w:p w14:paraId="1C6CE29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1479-5922</w:t>
            </w:r>
          </w:p>
        </w:tc>
      </w:tr>
      <w:tr w:rsidR="007A437A" w:rsidRPr="009B7464" w14:paraId="5E0792B8" w14:textId="77777777" w:rsidTr="005E01D2">
        <w:trPr>
          <w:trHeight w:val="165"/>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A14E0C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Ageing &amp; Society</w:t>
            </w:r>
          </w:p>
        </w:tc>
        <w:tc>
          <w:tcPr>
            <w:tcW w:w="992" w:type="dxa"/>
            <w:tcBorders>
              <w:top w:val="nil"/>
              <w:left w:val="nil"/>
              <w:bottom w:val="single" w:sz="4" w:space="0" w:color="auto"/>
              <w:right w:val="single" w:sz="4" w:space="0" w:color="auto"/>
            </w:tcBorders>
            <w:shd w:val="clear" w:color="auto" w:fill="auto"/>
            <w:noWrap/>
            <w:vAlign w:val="center"/>
            <w:hideMark/>
          </w:tcPr>
          <w:p w14:paraId="4E00427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ASO</w:t>
            </w:r>
          </w:p>
        </w:tc>
        <w:tc>
          <w:tcPr>
            <w:tcW w:w="993" w:type="dxa"/>
            <w:tcBorders>
              <w:top w:val="nil"/>
              <w:left w:val="nil"/>
              <w:bottom w:val="single" w:sz="4" w:space="0" w:color="auto"/>
              <w:right w:val="single" w:sz="4" w:space="0" w:color="auto"/>
            </w:tcBorders>
            <w:shd w:val="clear" w:color="auto" w:fill="auto"/>
            <w:noWrap/>
            <w:vAlign w:val="center"/>
            <w:hideMark/>
          </w:tcPr>
          <w:p w14:paraId="7B02484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19B104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0144-686X</w:t>
            </w:r>
          </w:p>
        </w:tc>
        <w:tc>
          <w:tcPr>
            <w:tcW w:w="2170" w:type="dxa"/>
            <w:tcBorders>
              <w:top w:val="nil"/>
              <w:left w:val="nil"/>
              <w:bottom w:val="single" w:sz="4" w:space="0" w:color="auto"/>
              <w:right w:val="single" w:sz="4" w:space="0" w:color="auto"/>
            </w:tcBorders>
            <w:shd w:val="clear" w:color="auto" w:fill="auto"/>
            <w:noWrap/>
            <w:vAlign w:val="center"/>
            <w:hideMark/>
          </w:tcPr>
          <w:p w14:paraId="54CD2B6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1469-1779</w:t>
            </w:r>
          </w:p>
        </w:tc>
      </w:tr>
      <w:tr w:rsidR="007A437A" w:rsidRPr="009B7464" w14:paraId="02E6F629"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394776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Arabic Sciences and Philosophy</w:t>
            </w:r>
          </w:p>
        </w:tc>
        <w:tc>
          <w:tcPr>
            <w:tcW w:w="992" w:type="dxa"/>
            <w:tcBorders>
              <w:top w:val="nil"/>
              <w:left w:val="nil"/>
              <w:bottom w:val="single" w:sz="4" w:space="0" w:color="auto"/>
              <w:right w:val="single" w:sz="4" w:space="0" w:color="auto"/>
            </w:tcBorders>
            <w:shd w:val="clear" w:color="auto" w:fill="auto"/>
            <w:noWrap/>
            <w:vAlign w:val="center"/>
            <w:hideMark/>
          </w:tcPr>
          <w:p w14:paraId="51B6A7F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ASP</w:t>
            </w:r>
          </w:p>
        </w:tc>
        <w:tc>
          <w:tcPr>
            <w:tcW w:w="993" w:type="dxa"/>
            <w:tcBorders>
              <w:top w:val="nil"/>
              <w:left w:val="nil"/>
              <w:bottom w:val="single" w:sz="4" w:space="0" w:color="auto"/>
              <w:right w:val="single" w:sz="4" w:space="0" w:color="auto"/>
            </w:tcBorders>
            <w:shd w:val="clear" w:color="auto" w:fill="auto"/>
            <w:noWrap/>
            <w:vAlign w:val="center"/>
            <w:hideMark/>
          </w:tcPr>
          <w:p w14:paraId="6756122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C04670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0957-4239</w:t>
            </w:r>
          </w:p>
        </w:tc>
        <w:tc>
          <w:tcPr>
            <w:tcW w:w="2170" w:type="dxa"/>
            <w:tcBorders>
              <w:top w:val="nil"/>
              <w:left w:val="nil"/>
              <w:bottom w:val="single" w:sz="4" w:space="0" w:color="auto"/>
              <w:right w:val="single" w:sz="4" w:space="0" w:color="auto"/>
            </w:tcBorders>
            <w:shd w:val="clear" w:color="auto" w:fill="auto"/>
            <w:noWrap/>
            <w:vAlign w:val="center"/>
            <w:hideMark/>
          </w:tcPr>
          <w:p w14:paraId="7FF2064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1474-0524</w:t>
            </w:r>
          </w:p>
        </w:tc>
      </w:tr>
      <w:tr w:rsidR="007A437A" w:rsidRPr="009B7464" w14:paraId="3CF53668"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17E30D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African Studies Review</w:t>
            </w:r>
          </w:p>
        </w:tc>
        <w:tc>
          <w:tcPr>
            <w:tcW w:w="992" w:type="dxa"/>
            <w:tcBorders>
              <w:top w:val="nil"/>
              <w:left w:val="nil"/>
              <w:bottom w:val="single" w:sz="4" w:space="0" w:color="auto"/>
              <w:right w:val="single" w:sz="4" w:space="0" w:color="auto"/>
            </w:tcBorders>
            <w:shd w:val="clear" w:color="auto" w:fill="auto"/>
            <w:noWrap/>
            <w:vAlign w:val="center"/>
            <w:hideMark/>
          </w:tcPr>
          <w:p w14:paraId="1123F5C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ASR</w:t>
            </w:r>
          </w:p>
        </w:tc>
        <w:tc>
          <w:tcPr>
            <w:tcW w:w="993" w:type="dxa"/>
            <w:tcBorders>
              <w:top w:val="nil"/>
              <w:left w:val="nil"/>
              <w:bottom w:val="single" w:sz="4" w:space="0" w:color="auto"/>
              <w:right w:val="single" w:sz="4" w:space="0" w:color="auto"/>
            </w:tcBorders>
            <w:shd w:val="clear" w:color="auto" w:fill="auto"/>
            <w:noWrap/>
            <w:vAlign w:val="center"/>
            <w:hideMark/>
          </w:tcPr>
          <w:p w14:paraId="2B97DBA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BD1AC9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0002-0206</w:t>
            </w:r>
          </w:p>
        </w:tc>
        <w:tc>
          <w:tcPr>
            <w:tcW w:w="2170" w:type="dxa"/>
            <w:tcBorders>
              <w:top w:val="nil"/>
              <w:left w:val="nil"/>
              <w:bottom w:val="single" w:sz="4" w:space="0" w:color="auto"/>
              <w:right w:val="single" w:sz="4" w:space="0" w:color="auto"/>
            </w:tcBorders>
            <w:shd w:val="clear" w:color="auto" w:fill="auto"/>
            <w:noWrap/>
            <w:vAlign w:val="center"/>
            <w:hideMark/>
          </w:tcPr>
          <w:p w14:paraId="35D8104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1555-2462</w:t>
            </w:r>
          </w:p>
        </w:tc>
      </w:tr>
      <w:tr w:rsidR="007A437A" w:rsidRPr="009B7464" w14:paraId="50E48D2F"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634F99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Modern Asian Studies</w:t>
            </w:r>
          </w:p>
        </w:tc>
        <w:tc>
          <w:tcPr>
            <w:tcW w:w="992" w:type="dxa"/>
            <w:tcBorders>
              <w:top w:val="nil"/>
              <w:left w:val="nil"/>
              <w:bottom w:val="single" w:sz="4" w:space="0" w:color="auto"/>
              <w:right w:val="single" w:sz="4" w:space="0" w:color="auto"/>
            </w:tcBorders>
            <w:shd w:val="clear" w:color="auto" w:fill="auto"/>
            <w:noWrap/>
            <w:vAlign w:val="center"/>
            <w:hideMark/>
          </w:tcPr>
          <w:p w14:paraId="5958E0F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ASS</w:t>
            </w:r>
          </w:p>
        </w:tc>
        <w:tc>
          <w:tcPr>
            <w:tcW w:w="993" w:type="dxa"/>
            <w:tcBorders>
              <w:top w:val="nil"/>
              <w:left w:val="nil"/>
              <w:bottom w:val="single" w:sz="4" w:space="0" w:color="auto"/>
              <w:right w:val="single" w:sz="4" w:space="0" w:color="auto"/>
            </w:tcBorders>
            <w:shd w:val="clear" w:color="auto" w:fill="auto"/>
            <w:noWrap/>
            <w:vAlign w:val="center"/>
            <w:hideMark/>
          </w:tcPr>
          <w:p w14:paraId="41BB30E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550119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0026-749X</w:t>
            </w:r>
          </w:p>
        </w:tc>
        <w:tc>
          <w:tcPr>
            <w:tcW w:w="2170" w:type="dxa"/>
            <w:tcBorders>
              <w:top w:val="nil"/>
              <w:left w:val="nil"/>
              <w:bottom w:val="single" w:sz="4" w:space="0" w:color="auto"/>
              <w:right w:val="single" w:sz="4" w:space="0" w:color="auto"/>
            </w:tcBorders>
            <w:shd w:val="clear" w:color="auto" w:fill="auto"/>
            <w:noWrap/>
            <w:vAlign w:val="center"/>
            <w:hideMark/>
          </w:tcPr>
          <w:p w14:paraId="2BBEC6F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1469-8099</w:t>
            </w:r>
          </w:p>
        </w:tc>
      </w:tr>
      <w:tr w:rsidR="007A437A" w:rsidRPr="009B7464" w14:paraId="1F1268D3" w14:textId="77777777" w:rsidTr="005E01D2">
        <w:trPr>
          <w:trHeight w:val="193"/>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B09238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Anglican Studies</w:t>
            </w:r>
          </w:p>
        </w:tc>
        <w:tc>
          <w:tcPr>
            <w:tcW w:w="992" w:type="dxa"/>
            <w:tcBorders>
              <w:top w:val="nil"/>
              <w:left w:val="nil"/>
              <w:bottom w:val="single" w:sz="4" w:space="0" w:color="auto"/>
              <w:right w:val="single" w:sz="4" w:space="0" w:color="auto"/>
            </w:tcBorders>
            <w:shd w:val="clear" w:color="auto" w:fill="auto"/>
            <w:noWrap/>
            <w:vAlign w:val="center"/>
            <w:hideMark/>
          </w:tcPr>
          <w:p w14:paraId="58A501F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AST</w:t>
            </w:r>
          </w:p>
        </w:tc>
        <w:tc>
          <w:tcPr>
            <w:tcW w:w="993" w:type="dxa"/>
            <w:tcBorders>
              <w:top w:val="nil"/>
              <w:left w:val="nil"/>
              <w:bottom w:val="single" w:sz="4" w:space="0" w:color="auto"/>
              <w:right w:val="single" w:sz="4" w:space="0" w:color="auto"/>
            </w:tcBorders>
            <w:shd w:val="clear" w:color="auto" w:fill="auto"/>
            <w:noWrap/>
            <w:vAlign w:val="center"/>
            <w:hideMark/>
          </w:tcPr>
          <w:p w14:paraId="4D49D17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3F6004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1740-3553</w:t>
            </w:r>
          </w:p>
        </w:tc>
        <w:tc>
          <w:tcPr>
            <w:tcW w:w="2170" w:type="dxa"/>
            <w:tcBorders>
              <w:top w:val="nil"/>
              <w:left w:val="nil"/>
              <w:bottom w:val="single" w:sz="4" w:space="0" w:color="auto"/>
              <w:right w:val="single" w:sz="4" w:space="0" w:color="auto"/>
            </w:tcBorders>
            <w:shd w:val="clear" w:color="auto" w:fill="auto"/>
            <w:noWrap/>
            <w:vAlign w:val="center"/>
            <w:hideMark/>
          </w:tcPr>
          <w:p w14:paraId="2F74634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1745-5278</w:t>
            </w:r>
          </w:p>
        </w:tc>
      </w:tr>
      <w:tr w:rsidR="007A437A" w:rsidRPr="009B7464" w14:paraId="749F4383" w14:textId="77777777" w:rsidTr="005E01D2">
        <w:trPr>
          <w:trHeight w:val="139"/>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04C370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Annual of the British School at Athens</w:t>
            </w:r>
          </w:p>
        </w:tc>
        <w:tc>
          <w:tcPr>
            <w:tcW w:w="992" w:type="dxa"/>
            <w:tcBorders>
              <w:top w:val="nil"/>
              <w:left w:val="nil"/>
              <w:bottom w:val="single" w:sz="4" w:space="0" w:color="auto"/>
              <w:right w:val="single" w:sz="4" w:space="0" w:color="auto"/>
            </w:tcBorders>
            <w:shd w:val="clear" w:color="auto" w:fill="auto"/>
            <w:noWrap/>
            <w:vAlign w:val="center"/>
            <w:hideMark/>
          </w:tcPr>
          <w:p w14:paraId="26E8C3B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ATH</w:t>
            </w:r>
          </w:p>
        </w:tc>
        <w:tc>
          <w:tcPr>
            <w:tcW w:w="993" w:type="dxa"/>
            <w:tcBorders>
              <w:top w:val="nil"/>
              <w:left w:val="nil"/>
              <w:bottom w:val="single" w:sz="4" w:space="0" w:color="auto"/>
              <w:right w:val="single" w:sz="4" w:space="0" w:color="auto"/>
            </w:tcBorders>
            <w:shd w:val="clear" w:color="auto" w:fill="auto"/>
            <w:noWrap/>
            <w:vAlign w:val="center"/>
            <w:hideMark/>
          </w:tcPr>
          <w:p w14:paraId="4AAA179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A57748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0068-2454</w:t>
            </w:r>
          </w:p>
        </w:tc>
        <w:tc>
          <w:tcPr>
            <w:tcW w:w="2170" w:type="dxa"/>
            <w:tcBorders>
              <w:top w:val="nil"/>
              <w:left w:val="nil"/>
              <w:bottom w:val="single" w:sz="4" w:space="0" w:color="auto"/>
              <w:right w:val="single" w:sz="4" w:space="0" w:color="auto"/>
            </w:tcBorders>
            <w:shd w:val="clear" w:color="auto" w:fill="auto"/>
            <w:noWrap/>
            <w:vAlign w:val="center"/>
            <w:hideMark/>
          </w:tcPr>
          <w:p w14:paraId="081DA71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2045-2403</w:t>
            </w:r>
          </w:p>
        </w:tc>
      </w:tr>
      <w:tr w:rsidR="007A437A" w:rsidRPr="009B7464" w14:paraId="3D71AD86"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CEE00F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Ancient Mesoamerica</w:t>
            </w:r>
          </w:p>
        </w:tc>
        <w:tc>
          <w:tcPr>
            <w:tcW w:w="992" w:type="dxa"/>
            <w:tcBorders>
              <w:top w:val="nil"/>
              <w:left w:val="nil"/>
              <w:bottom w:val="single" w:sz="4" w:space="0" w:color="auto"/>
              <w:right w:val="single" w:sz="4" w:space="0" w:color="auto"/>
            </w:tcBorders>
            <w:shd w:val="clear" w:color="auto" w:fill="auto"/>
            <w:noWrap/>
            <w:vAlign w:val="center"/>
            <w:hideMark/>
          </w:tcPr>
          <w:p w14:paraId="71A7A75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ATM</w:t>
            </w:r>
          </w:p>
        </w:tc>
        <w:tc>
          <w:tcPr>
            <w:tcW w:w="993" w:type="dxa"/>
            <w:tcBorders>
              <w:top w:val="nil"/>
              <w:left w:val="nil"/>
              <w:bottom w:val="single" w:sz="4" w:space="0" w:color="auto"/>
              <w:right w:val="single" w:sz="4" w:space="0" w:color="auto"/>
            </w:tcBorders>
            <w:shd w:val="clear" w:color="auto" w:fill="auto"/>
            <w:noWrap/>
            <w:vAlign w:val="center"/>
            <w:hideMark/>
          </w:tcPr>
          <w:p w14:paraId="47CAD95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C00D5D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0956-5361</w:t>
            </w:r>
          </w:p>
        </w:tc>
        <w:tc>
          <w:tcPr>
            <w:tcW w:w="2170" w:type="dxa"/>
            <w:tcBorders>
              <w:top w:val="nil"/>
              <w:left w:val="nil"/>
              <w:bottom w:val="single" w:sz="4" w:space="0" w:color="auto"/>
              <w:right w:val="single" w:sz="4" w:space="0" w:color="auto"/>
            </w:tcBorders>
            <w:shd w:val="clear" w:color="auto" w:fill="auto"/>
            <w:noWrap/>
            <w:vAlign w:val="center"/>
            <w:hideMark/>
          </w:tcPr>
          <w:p w14:paraId="57178C6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1469-1787</w:t>
            </w:r>
          </w:p>
        </w:tc>
      </w:tr>
      <w:tr w:rsidR="007A437A" w:rsidRPr="009B7464" w14:paraId="1203B4BE"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D1AB55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Animal Welfare</w:t>
            </w:r>
          </w:p>
        </w:tc>
        <w:tc>
          <w:tcPr>
            <w:tcW w:w="992" w:type="dxa"/>
            <w:tcBorders>
              <w:top w:val="nil"/>
              <w:left w:val="nil"/>
              <w:bottom w:val="single" w:sz="4" w:space="0" w:color="auto"/>
              <w:right w:val="single" w:sz="4" w:space="0" w:color="auto"/>
            </w:tcBorders>
            <w:shd w:val="clear" w:color="auto" w:fill="auto"/>
            <w:noWrap/>
            <w:vAlign w:val="center"/>
            <w:hideMark/>
          </w:tcPr>
          <w:p w14:paraId="14AA8A6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AWF</w:t>
            </w:r>
          </w:p>
        </w:tc>
        <w:tc>
          <w:tcPr>
            <w:tcW w:w="993" w:type="dxa"/>
            <w:tcBorders>
              <w:top w:val="nil"/>
              <w:left w:val="nil"/>
              <w:bottom w:val="single" w:sz="4" w:space="0" w:color="auto"/>
              <w:right w:val="single" w:sz="4" w:space="0" w:color="auto"/>
            </w:tcBorders>
            <w:shd w:val="clear" w:color="auto" w:fill="auto"/>
            <w:noWrap/>
            <w:vAlign w:val="center"/>
            <w:hideMark/>
          </w:tcPr>
          <w:p w14:paraId="6D8CE1D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50C1E7E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39EB46B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2054-1538</w:t>
            </w:r>
          </w:p>
        </w:tc>
      </w:tr>
      <w:tr w:rsidR="007A437A" w:rsidRPr="009B7464" w14:paraId="51E8F566" w14:textId="77777777" w:rsidTr="005E01D2">
        <w:trPr>
          <w:trHeight w:val="278"/>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339989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British Actuarial Journal</w:t>
            </w:r>
          </w:p>
        </w:tc>
        <w:tc>
          <w:tcPr>
            <w:tcW w:w="992" w:type="dxa"/>
            <w:tcBorders>
              <w:top w:val="nil"/>
              <w:left w:val="nil"/>
              <w:bottom w:val="single" w:sz="4" w:space="0" w:color="auto"/>
              <w:right w:val="single" w:sz="4" w:space="0" w:color="auto"/>
            </w:tcBorders>
            <w:shd w:val="clear" w:color="auto" w:fill="auto"/>
            <w:noWrap/>
            <w:vAlign w:val="center"/>
            <w:hideMark/>
          </w:tcPr>
          <w:p w14:paraId="439FC23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BAJ</w:t>
            </w:r>
          </w:p>
        </w:tc>
        <w:tc>
          <w:tcPr>
            <w:tcW w:w="993" w:type="dxa"/>
            <w:tcBorders>
              <w:top w:val="nil"/>
              <w:left w:val="nil"/>
              <w:bottom w:val="single" w:sz="4" w:space="0" w:color="auto"/>
              <w:right w:val="single" w:sz="4" w:space="0" w:color="auto"/>
            </w:tcBorders>
            <w:shd w:val="clear" w:color="auto" w:fill="auto"/>
            <w:noWrap/>
            <w:vAlign w:val="center"/>
            <w:hideMark/>
          </w:tcPr>
          <w:p w14:paraId="62EA2D9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 no APC</w:t>
            </w:r>
          </w:p>
        </w:tc>
        <w:tc>
          <w:tcPr>
            <w:tcW w:w="992" w:type="dxa"/>
            <w:tcBorders>
              <w:top w:val="nil"/>
              <w:left w:val="nil"/>
              <w:bottom w:val="single" w:sz="4" w:space="0" w:color="auto"/>
              <w:right w:val="single" w:sz="4" w:space="0" w:color="auto"/>
            </w:tcBorders>
            <w:shd w:val="clear" w:color="auto" w:fill="auto"/>
            <w:noWrap/>
            <w:vAlign w:val="center"/>
            <w:hideMark/>
          </w:tcPr>
          <w:p w14:paraId="4CE2E40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1357-3217</w:t>
            </w:r>
          </w:p>
        </w:tc>
        <w:tc>
          <w:tcPr>
            <w:tcW w:w="2170" w:type="dxa"/>
            <w:tcBorders>
              <w:top w:val="nil"/>
              <w:left w:val="nil"/>
              <w:bottom w:val="single" w:sz="4" w:space="0" w:color="auto"/>
              <w:right w:val="single" w:sz="4" w:space="0" w:color="auto"/>
            </w:tcBorders>
            <w:shd w:val="clear" w:color="auto" w:fill="auto"/>
            <w:noWrap/>
            <w:vAlign w:val="center"/>
            <w:hideMark/>
          </w:tcPr>
          <w:p w14:paraId="3751A30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2044-0456</w:t>
            </w:r>
          </w:p>
        </w:tc>
      </w:tr>
      <w:tr w:rsidR="007A437A" w:rsidRPr="009B7464" w14:paraId="39F7841E"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11B356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Business and Politics</w:t>
            </w:r>
          </w:p>
        </w:tc>
        <w:tc>
          <w:tcPr>
            <w:tcW w:w="992" w:type="dxa"/>
            <w:tcBorders>
              <w:top w:val="nil"/>
              <w:left w:val="nil"/>
              <w:bottom w:val="single" w:sz="4" w:space="0" w:color="auto"/>
              <w:right w:val="single" w:sz="4" w:space="0" w:color="auto"/>
            </w:tcBorders>
            <w:shd w:val="clear" w:color="auto" w:fill="auto"/>
            <w:noWrap/>
            <w:vAlign w:val="center"/>
            <w:hideMark/>
          </w:tcPr>
          <w:p w14:paraId="3BDD7B9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BAP</w:t>
            </w:r>
          </w:p>
        </w:tc>
        <w:tc>
          <w:tcPr>
            <w:tcW w:w="993" w:type="dxa"/>
            <w:tcBorders>
              <w:top w:val="nil"/>
              <w:left w:val="nil"/>
              <w:bottom w:val="single" w:sz="4" w:space="0" w:color="auto"/>
              <w:right w:val="single" w:sz="4" w:space="0" w:color="auto"/>
            </w:tcBorders>
            <w:shd w:val="clear" w:color="auto" w:fill="auto"/>
            <w:noWrap/>
            <w:vAlign w:val="center"/>
            <w:hideMark/>
          </w:tcPr>
          <w:p w14:paraId="3ADB971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540268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59129C0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1469-3569</w:t>
            </w:r>
          </w:p>
        </w:tc>
      </w:tr>
      <w:tr w:rsidR="007A437A" w:rsidRPr="009B7464" w14:paraId="3F9386B1"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7943DC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Bulletin of the Australian Mathematical Society</w:t>
            </w:r>
          </w:p>
        </w:tc>
        <w:tc>
          <w:tcPr>
            <w:tcW w:w="992" w:type="dxa"/>
            <w:tcBorders>
              <w:top w:val="nil"/>
              <w:left w:val="nil"/>
              <w:bottom w:val="single" w:sz="4" w:space="0" w:color="auto"/>
              <w:right w:val="single" w:sz="4" w:space="0" w:color="auto"/>
            </w:tcBorders>
            <w:shd w:val="clear" w:color="auto" w:fill="auto"/>
            <w:noWrap/>
            <w:vAlign w:val="center"/>
            <w:hideMark/>
          </w:tcPr>
          <w:p w14:paraId="3D11DA3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BAZ</w:t>
            </w:r>
          </w:p>
        </w:tc>
        <w:tc>
          <w:tcPr>
            <w:tcW w:w="993" w:type="dxa"/>
            <w:tcBorders>
              <w:top w:val="nil"/>
              <w:left w:val="nil"/>
              <w:bottom w:val="single" w:sz="4" w:space="0" w:color="auto"/>
              <w:right w:val="single" w:sz="4" w:space="0" w:color="auto"/>
            </w:tcBorders>
            <w:shd w:val="clear" w:color="auto" w:fill="auto"/>
            <w:noWrap/>
            <w:vAlign w:val="center"/>
            <w:hideMark/>
          </w:tcPr>
          <w:p w14:paraId="70EC9C2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02EBAB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0004-9727</w:t>
            </w:r>
          </w:p>
        </w:tc>
        <w:tc>
          <w:tcPr>
            <w:tcW w:w="2170" w:type="dxa"/>
            <w:tcBorders>
              <w:top w:val="nil"/>
              <w:left w:val="nil"/>
              <w:bottom w:val="single" w:sz="4" w:space="0" w:color="auto"/>
              <w:right w:val="single" w:sz="4" w:space="0" w:color="auto"/>
            </w:tcBorders>
            <w:shd w:val="clear" w:color="auto" w:fill="auto"/>
            <w:noWrap/>
            <w:vAlign w:val="center"/>
            <w:hideMark/>
          </w:tcPr>
          <w:p w14:paraId="5BBEBE3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1755-1633</w:t>
            </w:r>
          </w:p>
        </w:tc>
      </w:tr>
      <w:tr w:rsidR="007A437A" w:rsidRPr="009B7464" w14:paraId="51209A36"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9A2F7D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Benefit-Cost Analysis</w:t>
            </w:r>
          </w:p>
        </w:tc>
        <w:tc>
          <w:tcPr>
            <w:tcW w:w="992" w:type="dxa"/>
            <w:tcBorders>
              <w:top w:val="nil"/>
              <w:left w:val="nil"/>
              <w:bottom w:val="single" w:sz="4" w:space="0" w:color="auto"/>
              <w:right w:val="single" w:sz="4" w:space="0" w:color="auto"/>
            </w:tcBorders>
            <w:shd w:val="clear" w:color="auto" w:fill="auto"/>
            <w:noWrap/>
            <w:vAlign w:val="center"/>
            <w:hideMark/>
          </w:tcPr>
          <w:p w14:paraId="1C09B34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BCA</w:t>
            </w:r>
          </w:p>
        </w:tc>
        <w:tc>
          <w:tcPr>
            <w:tcW w:w="993" w:type="dxa"/>
            <w:tcBorders>
              <w:top w:val="nil"/>
              <w:left w:val="nil"/>
              <w:bottom w:val="single" w:sz="4" w:space="0" w:color="auto"/>
              <w:right w:val="single" w:sz="4" w:space="0" w:color="auto"/>
            </w:tcBorders>
            <w:shd w:val="clear" w:color="auto" w:fill="auto"/>
            <w:noWrap/>
            <w:vAlign w:val="center"/>
            <w:hideMark/>
          </w:tcPr>
          <w:p w14:paraId="3B2FF7B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A3F45E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2194-5888</w:t>
            </w:r>
          </w:p>
        </w:tc>
        <w:tc>
          <w:tcPr>
            <w:tcW w:w="2170" w:type="dxa"/>
            <w:tcBorders>
              <w:top w:val="nil"/>
              <w:left w:val="nil"/>
              <w:bottom w:val="single" w:sz="4" w:space="0" w:color="auto"/>
              <w:right w:val="single" w:sz="4" w:space="0" w:color="auto"/>
            </w:tcBorders>
            <w:shd w:val="clear" w:color="auto" w:fill="auto"/>
            <w:noWrap/>
            <w:vAlign w:val="center"/>
            <w:hideMark/>
          </w:tcPr>
          <w:p w14:paraId="2868A22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2152-2812</w:t>
            </w:r>
          </w:p>
        </w:tc>
      </w:tr>
      <w:tr w:rsidR="007A437A" w:rsidRPr="009B7464" w14:paraId="36EBC27D" w14:textId="77777777" w:rsidTr="005E01D2">
        <w:trPr>
          <w:trHeight w:val="266"/>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AC8FBB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British Catholic History</w:t>
            </w:r>
          </w:p>
        </w:tc>
        <w:tc>
          <w:tcPr>
            <w:tcW w:w="992" w:type="dxa"/>
            <w:tcBorders>
              <w:top w:val="nil"/>
              <w:left w:val="nil"/>
              <w:bottom w:val="single" w:sz="4" w:space="0" w:color="auto"/>
              <w:right w:val="single" w:sz="4" w:space="0" w:color="auto"/>
            </w:tcBorders>
            <w:shd w:val="clear" w:color="auto" w:fill="auto"/>
            <w:noWrap/>
            <w:vAlign w:val="center"/>
            <w:hideMark/>
          </w:tcPr>
          <w:p w14:paraId="3B6E274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BCH</w:t>
            </w:r>
          </w:p>
        </w:tc>
        <w:tc>
          <w:tcPr>
            <w:tcW w:w="993" w:type="dxa"/>
            <w:tcBorders>
              <w:top w:val="nil"/>
              <w:left w:val="nil"/>
              <w:bottom w:val="single" w:sz="4" w:space="0" w:color="auto"/>
              <w:right w:val="single" w:sz="4" w:space="0" w:color="auto"/>
            </w:tcBorders>
            <w:shd w:val="clear" w:color="auto" w:fill="auto"/>
            <w:noWrap/>
            <w:vAlign w:val="center"/>
            <w:hideMark/>
          </w:tcPr>
          <w:p w14:paraId="0BE5897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FD7565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2055-7973</w:t>
            </w:r>
          </w:p>
        </w:tc>
        <w:tc>
          <w:tcPr>
            <w:tcW w:w="2170" w:type="dxa"/>
            <w:tcBorders>
              <w:top w:val="nil"/>
              <w:left w:val="nil"/>
              <w:bottom w:val="single" w:sz="4" w:space="0" w:color="auto"/>
              <w:right w:val="single" w:sz="4" w:space="0" w:color="auto"/>
            </w:tcBorders>
            <w:shd w:val="clear" w:color="auto" w:fill="auto"/>
            <w:noWrap/>
            <w:vAlign w:val="center"/>
            <w:hideMark/>
          </w:tcPr>
          <w:p w14:paraId="03177B8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2055-7981</w:t>
            </w:r>
          </w:p>
        </w:tc>
      </w:tr>
      <w:tr w:rsidR="007A437A" w:rsidRPr="009B7464" w14:paraId="4CA29C71" w14:textId="77777777" w:rsidTr="005E01D2">
        <w:trPr>
          <w:trHeight w:val="266"/>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D910F5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lastRenderedPageBreak/>
              <w:t>Bird Conservation International</w:t>
            </w:r>
          </w:p>
        </w:tc>
        <w:tc>
          <w:tcPr>
            <w:tcW w:w="992" w:type="dxa"/>
            <w:tcBorders>
              <w:top w:val="nil"/>
              <w:left w:val="nil"/>
              <w:bottom w:val="single" w:sz="4" w:space="0" w:color="auto"/>
              <w:right w:val="single" w:sz="4" w:space="0" w:color="auto"/>
            </w:tcBorders>
            <w:shd w:val="clear" w:color="auto" w:fill="auto"/>
            <w:noWrap/>
            <w:vAlign w:val="center"/>
            <w:hideMark/>
          </w:tcPr>
          <w:p w14:paraId="1105D2C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BCI</w:t>
            </w:r>
          </w:p>
        </w:tc>
        <w:tc>
          <w:tcPr>
            <w:tcW w:w="993" w:type="dxa"/>
            <w:tcBorders>
              <w:top w:val="nil"/>
              <w:left w:val="nil"/>
              <w:bottom w:val="single" w:sz="4" w:space="0" w:color="auto"/>
              <w:right w:val="single" w:sz="4" w:space="0" w:color="auto"/>
            </w:tcBorders>
            <w:shd w:val="clear" w:color="auto" w:fill="auto"/>
            <w:noWrap/>
            <w:vAlign w:val="center"/>
            <w:hideMark/>
          </w:tcPr>
          <w:p w14:paraId="2774A85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169D47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0959-2709</w:t>
            </w:r>
          </w:p>
        </w:tc>
        <w:tc>
          <w:tcPr>
            <w:tcW w:w="2170" w:type="dxa"/>
            <w:tcBorders>
              <w:top w:val="nil"/>
              <w:left w:val="nil"/>
              <w:bottom w:val="single" w:sz="4" w:space="0" w:color="auto"/>
              <w:right w:val="single" w:sz="4" w:space="0" w:color="auto"/>
            </w:tcBorders>
            <w:shd w:val="clear" w:color="auto" w:fill="auto"/>
            <w:noWrap/>
            <w:vAlign w:val="center"/>
            <w:hideMark/>
          </w:tcPr>
          <w:p w14:paraId="1409879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1474-0001</w:t>
            </w:r>
          </w:p>
        </w:tc>
      </w:tr>
      <w:tr w:rsidR="007A437A" w:rsidRPr="009B7464" w14:paraId="10D77FB3" w14:textId="77777777" w:rsidTr="005E01D2">
        <w:trPr>
          <w:trHeight w:val="142"/>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55881E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Canadian Mathematical Bulletin</w:t>
            </w:r>
          </w:p>
        </w:tc>
        <w:tc>
          <w:tcPr>
            <w:tcW w:w="992" w:type="dxa"/>
            <w:tcBorders>
              <w:top w:val="nil"/>
              <w:left w:val="nil"/>
              <w:bottom w:val="single" w:sz="4" w:space="0" w:color="auto"/>
              <w:right w:val="single" w:sz="4" w:space="0" w:color="auto"/>
            </w:tcBorders>
            <w:shd w:val="clear" w:color="auto" w:fill="auto"/>
            <w:noWrap/>
            <w:vAlign w:val="center"/>
            <w:hideMark/>
          </w:tcPr>
          <w:p w14:paraId="7F7D49F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BCM</w:t>
            </w:r>
          </w:p>
        </w:tc>
        <w:tc>
          <w:tcPr>
            <w:tcW w:w="993" w:type="dxa"/>
            <w:tcBorders>
              <w:top w:val="nil"/>
              <w:left w:val="nil"/>
              <w:bottom w:val="single" w:sz="4" w:space="0" w:color="auto"/>
              <w:right w:val="single" w:sz="4" w:space="0" w:color="auto"/>
            </w:tcBorders>
            <w:shd w:val="clear" w:color="auto" w:fill="auto"/>
            <w:noWrap/>
            <w:vAlign w:val="center"/>
            <w:hideMark/>
          </w:tcPr>
          <w:p w14:paraId="048CA0D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204276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0008-4395</w:t>
            </w:r>
          </w:p>
        </w:tc>
        <w:tc>
          <w:tcPr>
            <w:tcW w:w="2170" w:type="dxa"/>
            <w:tcBorders>
              <w:top w:val="nil"/>
              <w:left w:val="nil"/>
              <w:bottom w:val="single" w:sz="4" w:space="0" w:color="auto"/>
              <w:right w:val="single" w:sz="4" w:space="0" w:color="auto"/>
            </w:tcBorders>
            <w:shd w:val="clear" w:color="auto" w:fill="auto"/>
            <w:noWrap/>
            <w:vAlign w:val="center"/>
            <w:hideMark/>
          </w:tcPr>
          <w:p w14:paraId="1468BAE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1496-4287</w:t>
            </w:r>
          </w:p>
        </w:tc>
      </w:tr>
      <w:tr w:rsidR="007A437A" w:rsidRPr="009B7464" w14:paraId="74200F4E" w14:textId="77777777" w:rsidTr="005E01D2">
        <w:trPr>
          <w:trHeight w:val="225"/>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64A9D9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Behavioural and Cognitive Psychotherapy</w:t>
            </w:r>
          </w:p>
        </w:tc>
        <w:tc>
          <w:tcPr>
            <w:tcW w:w="992" w:type="dxa"/>
            <w:tcBorders>
              <w:top w:val="nil"/>
              <w:left w:val="nil"/>
              <w:bottom w:val="single" w:sz="4" w:space="0" w:color="auto"/>
              <w:right w:val="single" w:sz="4" w:space="0" w:color="auto"/>
            </w:tcBorders>
            <w:shd w:val="clear" w:color="auto" w:fill="auto"/>
            <w:noWrap/>
            <w:vAlign w:val="center"/>
            <w:hideMark/>
          </w:tcPr>
          <w:p w14:paraId="678C801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BCP</w:t>
            </w:r>
          </w:p>
        </w:tc>
        <w:tc>
          <w:tcPr>
            <w:tcW w:w="993" w:type="dxa"/>
            <w:tcBorders>
              <w:top w:val="nil"/>
              <w:left w:val="nil"/>
              <w:bottom w:val="single" w:sz="4" w:space="0" w:color="auto"/>
              <w:right w:val="single" w:sz="4" w:space="0" w:color="auto"/>
            </w:tcBorders>
            <w:shd w:val="clear" w:color="auto" w:fill="auto"/>
            <w:noWrap/>
            <w:vAlign w:val="center"/>
            <w:hideMark/>
          </w:tcPr>
          <w:p w14:paraId="141B1B8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EFC82E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1352-4658</w:t>
            </w:r>
          </w:p>
        </w:tc>
        <w:tc>
          <w:tcPr>
            <w:tcW w:w="2170" w:type="dxa"/>
            <w:tcBorders>
              <w:top w:val="nil"/>
              <w:left w:val="nil"/>
              <w:bottom w:val="single" w:sz="4" w:space="0" w:color="auto"/>
              <w:right w:val="single" w:sz="4" w:space="0" w:color="auto"/>
            </w:tcBorders>
            <w:shd w:val="clear" w:color="auto" w:fill="auto"/>
            <w:noWrap/>
            <w:vAlign w:val="center"/>
            <w:hideMark/>
          </w:tcPr>
          <w:p w14:paraId="6835D45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1469-1833</w:t>
            </w:r>
          </w:p>
        </w:tc>
      </w:tr>
      <w:tr w:rsidR="007A437A" w:rsidRPr="009B7464" w14:paraId="599B2328"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CF80D4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Behaviour Change</w:t>
            </w:r>
          </w:p>
        </w:tc>
        <w:tc>
          <w:tcPr>
            <w:tcW w:w="992" w:type="dxa"/>
            <w:tcBorders>
              <w:top w:val="nil"/>
              <w:left w:val="nil"/>
              <w:bottom w:val="single" w:sz="4" w:space="0" w:color="auto"/>
              <w:right w:val="single" w:sz="4" w:space="0" w:color="auto"/>
            </w:tcBorders>
            <w:shd w:val="clear" w:color="auto" w:fill="auto"/>
            <w:noWrap/>
            <w:vAlign w:val="center"/>
            <w:hideMark/>
          </w:tcPr>
          <w:p w14:paraId="23227D5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BEC</w:t>
            </w:r>
          </w:p>
        </w:tc>
        <w:tc>
          <w:tcPr>
            <w:tcW w:w="993" w:type="dxa"/>
            <w:tcBorders>
              <w:top w:val="nil"/>
              <w:left w:val="nil"/>
              <w:bottom w:val="single" w:sz="4" w:space="0" w:color="auto"/>
              <w:right w:val="single" w:sz="4" w:space="0" w:color="auto"/>
            </w:tcBorders>
            <w:shd w:val="clear" w:color="auto" w:fill="auto"/>
            <w:noWrap/>
            <w:vAlign w:val="center"/>
            <w:hideMark/>
          </w:tcPr>
          <w:p w14:paraId="7D303C7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E8B84D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0813-4839</w:t>
            </w:r>
          </w:p>
        </w:tc>
        <w:tc>
          <w:tcPr>
            <w:tcW w:w="2170" w:type="dxa"/>
            <w:tcBorders>
              <w:top w:val="nil"/>
              <w:left w:val="nil"/>
              <w:bottom w:val="single" w:sz="4" w:space="0" w:color="auto"/>
              <w:right w:val="single" w:sz="4" w:space="0" w:color="auto"/>
            </w:tcBorders>
            <w:shd w:val="clear" w:color="auto" w:fill="auto"/>
            <w:noWrap/>
            <w:vAlign w:val="center"/>
            <w:hideMark/>
          </w:tcPr>
          <w:p w14:paraId="09749C4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2049-7768</w:t>
            </w:r>
          </w:p>
        </w:tc>
      </w:tr>
      <w:tr w:rsidR="007A437A" w:rsidRPr="009B7464" w14:paraId="561F5C00" w14:textId="77777777" w:rsidTr="005E01D2">
        <w:trPr>
          <w:trHeight w:val="165"/>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FA0A28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Business Ethics Quarterly</w:t>
            </w:r>
          </w:p>
        </w:tc>
        <w:tc>
          <w:tcPr>
            <w:tcW w:w="992" w:type="dxa"/>
            <w:tcBorders>
              <w:top w:val="nil"/>
              <w:left w:val="nil"/>
              <w:bottom w:val="single" w:sz="4" w:space="0" w:color="auto"/>
              <w:right w:val="single" w:sz="4" w:space="0" w:color="auto"/>
            </w:tcBorders>
            <w:shd w:val="clear" w:color="auto" w:fill="auto"/>
            <w:noWrap/>
            <w:vAlign w:val="center"/>
            <w:hideMark/>
          </w:tcPr>
          <w:p w14:paraId="4088E01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BEQ</w:t>
            </w:r>
          </w:p>
        </w:tc>
        <w:tc>
          <w:tcPr>
            <w:tcW w:w="993" w:type="dxa"/>
            <w:tcBorders>
              <w:top w:val="nil"/>
              <w:left w:val="nil"/>
              <w:bottom w:val="single" w:sz="4" w:space="0" w:color="auto"/>
              <w:right w:val="single" w:sz="4" w:space="0" w:color="auto"/>
            </w:tcBorders>
            <w:shd w:val="clear" w:color="auto" w:fill="auto"/>
            <w:noWrap/>
            <w:vAlign w:val="center"/>
            <w:hideMark/>
          </w:tcPr>
          <w:p w14:paraId="5E09257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FEF745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1052-150X</w:t>
            </w:r>
          </w:p>
        </w:tc>
        <w:tc>
          <w:tcPr>
            <w:tcW w:w="2170" w:type="dxa"/>
            <w:tcBorders>
              <w:top w:val="nil"/>
              <w:left w:val="nil"/>
              <w:bottom w:val="single" w:sz="4" w:space="0" w:color="auto"/>
              <w:right w:val="single" w:sz="4" w:space="0" w:color="auto"/>
            </w:tcBorders>
            <w:shd w:val="clear" w:color="auto" w:fill="auto"/>
            <w:noWrap/>
            <w:vAlign w:val="center"/>
            <w:hideMark/>
          </w:tcPr>
          <w:p w14:paraId="404FF2B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2153-3326</w:t>
            </w:r>
          </w:p>
        </w:tc>
      </w:tr>
      <w:tr w:rsidR="007A437A" w:rsidRPr="009B7464" w14:paraId="2AFCFA61"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C19601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Bulletin of Entomological Research</w:t>
            </w:r>
          </w:p>
        </w:tc>
        <w:tc>
          <w:tcPr>
            <w:tcW w:w="992" w:type="dxa"/>
            <w:tcBorders>
              <w:top w:val="nil"/>
              <w:left w:val="nil"/>
              <w:bottom w:val="single" w:sz="4" w:space="0" w:color="auto"/>
              <w:right w:val="single" w:sz="4" w:space="0" w:color="auto"/>
            </w:tcBorders>
            <w:shd w:val="clear" w:color="auto" w:fill="auto"/>
            <w:noWrap/>
            <w:vAlign w:val="center"/>
            <w:hideMark/>
          </w:tcPr>
          <w:p w14:paraId="44872D8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BER</w:t>
            </w:r>
          </w:p>
        </w:tc>
        <w:tc>
          <w:tcPr>
            <w:tcW w:w="993" w:type="dxa"/>
            <w:tcBorders>
              <w:top w:val="nil"/>
              <w:left w:val="nil"/>
              <w:bottom w:val="single" w:sz="4" w:space="0" w:color="auto"/>
              <w:right w:val="single" w:sz="4" w:space="0" w:color="auto"/>
            </w:tcBorders>
            <w:shd w:val="clear" w:color="auto" w:fill="auto"/>
            <w:noWrap/>
            <w:vAlign w:val="center"/>
            <w:hideMark/>
          </w:tcPr>
          <w:p w14:paraId="10E9E36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7C637C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0007-4853</w:t>
            </w:r>
          </w:p>
        </w:tc>
        <w:tc>
          <w:tcPr>
            <w:tcW w:w="2170" w:type="dxa"/>
            <w:tcBorders>
              <w:top w:val="nil"/>
              <w:left w:val="nil"/>
              <w:bottom w:val="single" w:sz="4" w:space="0" w:color="auto"/>
              <w:right w:val="single" w:sz="4" w:space="0" w:color="auto"/>
            </w:tcBorders>
            <w:shd w:val="clear" w:color="auto" w:fill="auto"/>
            <w:noWrap/>
            <w:vAlign w:val="center"/>
            <w:hideMark/>
          </w:tcPr>
          <w:p w14:paraId="0A56476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1475-2670</w:t>
            </w:r>
          </w:p>
        </w:tc>
      </w:tr>
      <w:tr w:rsidR="007A437A" w:rsidRPr="009B7464" w14:paraId="3675BD7F"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61E202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Business and Human Rights Journal</w:t>
            </w:r>
          </w:p>
        </w:tc>
        <w:tc>
          <w:tcPr>
            <w:tcW w:w="992" w:type="dxa"/>
            <w:tcBorders>
              <w:top w:val="nil"/>
              <w:left w:val="nil"/>
              <w:bottom w:val="single" w:sz="4" w:space="0" w:color="auto"/>
              <w:right w:val="single" w:sz="4" w:space="0" w:color="auto"/>
            </w:tcBorders>
            <w:shd w:val="clear" w:color="auto" w:fill="auto"/>
            <w:noWrap/>
            <w:vAlign w:val="center"/>
            <w:hideMark/>
          </w:tcPr>
          <w:p w14:paraId="0CC5160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BHJ</w:t>
            </w:r>
          </w:p>
        </w:tc>
        <w:tc>
          <w:tcPr>
            <w:tcW w:w="993" w:type="dxa"/>
            <w:tcBorders>
              <w:top w:val="nil"/>
              <w:left w:val="nil"/>
              <w:bottom w:val="single" w:sz="4" w:space="0" w:color="auto"/>
              <w:right w:val="single" w:sz="4" w:space="0" w:color="auto"/>
            </w:tcBorders>
            <w:shd w:val="clear" w:color="auto" w:fill="auto"/>
            <w:noWrap/>
            <w:vAlign w:val="center"/>
            <w:hideMark/>
          </w:tcPr>
          <w:p w14:paraId="7FEA961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58C7C6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2057-0198</w:t>
            </w:r>
          </w:p>
        </w:tc>
        <w:tc>
          <w:tcPr>
            <w:tcW w:w="2170" w:type="dxa"/>
            <w:tcBorders>
              <w:top w:val="nil"/>
              <w:left w:val="nil"/>
              <w:bottom w:val="single" w:sz="4" w:space="0" w:color="auto"/>
              <w:right w:val="single" w:sz="4" w:space="0" w:color="auto"/>
            </w:tcBorders>
            <w:shd w:val="clear" w:color="auto" w:fill="auto"/>
            <w:noWrap/>
            <w:vAlign w:val="center"/>
            <w:hideMark/>
          </w:tcPr>
          <w:p w14:paraId="598DF82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2057-0201</w:t>
            </w:r>
          </w:p>
        </w:tc>
      </w:tr>
      <w:tr w:rsidR="007A437A" w:rsidRPr="009B7464" w14:paraId="71F608A5"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DF375F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Business History Review</w:t>
            </w:r>
          </w:p>
        </w:tc>
        <w:tc>
          <w:tcPr>
            <w:tcW w:w="992" w:type="dxa"/>
            <w:tcBorders>
              <w:top w:val="nil"/>
              <w:left w:val="nil"/>
              <w:bottom w:val="single" w:sz="4" w:space="0" w:color="auto"/>
              <w:right w:val="single" w:sz="4" w:space="0" w:color="auto"/>
            </w:tcBorders>
            <w:shd w:val="clear" w:color="auto" w:fill="auto"/>
            <w:noWrap/>
            <w:vAlign w:val="center"/>
            <w:hideMark/>
          </w:tcPr>
          <w:p w14:paraId="60028EB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BHR</w:t>
            </w:r>
          </w:p>
        </w:tc>
        <w:tc>
          <w:tcPr>
            <w:tcW w:w="993" w:type="dxa"/>
            <w:tcBorders>
              <w:top w:val="nil"/>
              <w:left w:val="nil"/>
              <w:bottom w:val="single" w:sz="4" w:space="0" w:color="auto"/>
              <w:right w:val="single" w:sz="4" w:space="0" w:color="auto"/>
            </w:tcBorders>
            <w:shd w:val="clear" w:color="auto" w:fill="auto"/>
            <w:noWrap/>
            <w:vAlign w:val="center"/>
            <w:hideMark/>
          </w:tcPr>
          <w:p w14:paraId="5D296BC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91889B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0007-6805</w:t>
            </w:r>
          </w:p>
        </w:tc>
        <w:tc>
          <w:tcPr>
            <w:tcW w:w="2170" w:type="dxa"/>
            <w:tcBorders>
              <w:top w:val="nil"/>
              <w:left w:val="nil"/>
              <w:bottom w:val="single" w:sz="4" w:space="0" w:color="auto"/>
              <w:right w:val="single" w:sz="4" w:space="0" w:color="auto"/>
            </w:tcBorders>
            <w:shd w:val="clear" w:color="auto" w:fill="auto"/>
            <w:noWrap/>
            <w:vAlign w:val="center"/>
            <w:hideMark/>
          </w:tcPr>
          <w:p w14:paraId="5D67CB7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2044-768X</w:t>
            </w:r>
          </w:p>
        </w:tc>
      </w:tr>
      <w:tr w:rsidR="007A437A" w:rsidRPr="009B7464" w14:paraId="206F9DE4"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6B68F6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Bilingualism: Language and Cognition</w:t>
            </w:r>
          </w:p>
        </w:tc>
        <w:tc>
          <w:tcPr>
            <w:tcW w:w="992" w:type="dxa"/>
            <w:tcBorders>
              <w:top w:val="nil"/>
              <w:left w:val="nil"/>
              <w:bottom w:val="single" w:sz="4" w:space="0" w:color="auto"/>
              <w:right w:val="single" w:sz="4" w:space="0" w:color="auto"/>
            </w:tcBorders>
            <w:shd w:val="clear" w:color="auto" w:fill="auto"/>
            <w:noWrap/>
            <w:vAlign w:val="center"/>
            <w:hideMark/>
          </w:tcPr>
          <w:p w14:paraId="24A8978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BIL</w:t>
            </w:r>
          </w:p>
        </w:tc>
        <w:tc>
          <w:tcPr>
            <w:tcW w:w="993" w:type="dxa"/>
            <w:tcBorders>
              <w:top w:val="nil"/>
              <w:left w:val="nil"/>
              <w:bottom w:val="single" w:sz="4" w:space="0" w:color="auto"/>
              <w:right w:val="single" w:sz="4" w:space="0" w:color="auto"/>
            </w:tcBorders>
            <w:shd w:val="clear" w:color="auto" w:fill="auto"/>
            <w:noWrap/>
            <w:vAlign w:val="center"/>
            <w:hideMark/>
          </w:tcPr>
          <w:p w14:paraId="72C9A42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CAA658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1366-7289</w:t>
            </w:r>
          </w:p>
        </w:tc>
        <w:tc>
          <w:tcPr>
            <w:tcW w:w="2170" w:type="dxa"/>
            <w:tcBorders>
              <w:top w:val="nil"/>
              <w:left w:val="nil"/>
              <w:bottom w:val="single" w:sz="4" w:space="0" w:color="auto"/>
              <w:right w:val="single" w:sz="4" w:space="0" w:color="auto"/>
            </w:tcBorders>
            <w:shd w:val="clear" w:color="auto" w:fill="auto"/>
            <w:noWrap/>
            <w:vAlign w:val="center"/>
            <w:hideMark/>
          </w:tcPr>
          <w:p w14:paraId="70058FE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1469-1841</w:t>
            </w:r>
          </w:p>
        </w:tc>
      </w:tr>
      <w:tr w:rsidR="007A437A" w:rsidRPr="009B7464" w14:paraId="5F123E4A" w14:textId="77777777" w:rsidTr="005E01D2">
        <w:trPr>
          <w:trHeight w:val="83"/>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508F43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Brain Impairment</w:t>
            </w:r>
          </w:p>
        </w:tc>
        <w:tc>
          <w:tcPr>
            <w:tcW w:w="992" w:type="dxa"/>
            <w:tcBorders>
              <w:top w:val="nil"/>
              <w:left w:val="nil"/>
              <w:bottom w:val="single" w:sz="4" w:space="0" w:color="auto"/>
              <w:right w:val="single" w:sz="4" w:space="0" w:color="auto"/>
            </w:tcBorders>
            <w:shd w:val="clear" w:color="auto" w:fill="auto"/>
            <w:noWrap/>
            <w:vAlign w:val="center"/>
            <w:hideMark/>
          </w:tcPr>
          <w:p w14:paraId="738CD6C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BIM</w:t>
            </w:r>
          </w:p>
        </w:tc>
        <w:tc>
          <w:tcPr>
            <w:tcW w:w="993" w:type="dxa"/>
            <w:tcBorders>
              <w:top w:val="nil"/>
              <w:left w:val="nil"/>
              <w:bottom w:val="single" w:sz="4" w:space="0" w:color="auto"/>
              <w:right w:val="single" w:sz="4" w:space="0" w:color="auto"/>
            </w:tcBorders>
            <w:shd w:val="clear" w:color="auto" w:fill="auto"/>
            <w:noWrap/>
            <w:vAlign w:val="center"/>
            <w:hideMark/>
          </w:tcPr>
          <w:p w14:paraId="7D17E47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8A452D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1443-9646</w:t>
            </w:r>
          </w:p>
        </w:tc>
        <w:tc>
          <w:tcPr>
            <w:tcW w:w="2170" w:type="dxa"/>
            <w:tcBorders>
              <w:top w:val="nil"/>
              <w:left w:val="nil"/>
              <w:bottom w:val="single" w:sz="4" w:space="0" w:color="auto"/>
              <w:right w:val="single" w:sz="4" w:space="0" w:color="auto"/>
            </w:tcBorders>
            <w:shd w:val="clear" w:color="auto" w:fill="auto"/>
            <w:noWrap/>
            <w:vAlign w:val="center"/>
            <w:hideMark/>
          </w:tcPr>
          <w:p w14:paraId="7309EE9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1839-5252</w:t>
            </w:r>
          </w:p>
        </w:tc>
      </w:tr>
      <w:tr w:rsidR="007A437A" w:rsidRPr="009B7464" w14:paraId="0D847FAF"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9EC8269" w14:textId="77777777" w:rsidR="007A437A" w:rsidRPr="009B7464" w:rsidRDefault="007A437A" w:rsidP="005E01D2">
            <w:pPr>
              <w:spacing w:before="0" w:after="0"/>
              <w:contextualSpacing w:val="0"/>
              <w:jc w:val="left"/>
              <w:rPr>
                <w:rFonts w:ascii="Calibri" w:hAnsi="Calibri" w:cs="Calibri"/>
                <w:noProof w:val="0"/>
                <w:szCs w:val="16"/>
                <w:lang w:eastAsia="en-GB"/>
              </w:rPr>
            </w:pPr>
            <w:proofErr w:type="spellStart"/>
            <w:r w:rsidRPr="009B7464">
              <w:rPr>
                <w:rFonts w:ascii="Calibri" w:hAnsi="Calibri" w:cs="Calibri"/>
                <w:noProof w:val="0"/>
                <w:szCs w:val="16"/>
                <w:lang w:eastAsia="en-GB"/>
              </w:rPr>
              <w:t>BJPsych</w:t>
            </w:r>
            <w:proofErr w:type="spellEnd"/>
            <w:r w:rsidRPr="009B7464">
              <w:rPr>
                <w:rFonts w:ascii="Calibri" w:hAnsi="Calibri" w:cs="Calibri"/>
                <w:noProof w:val="0"/>
                <w:szCs w:val="16"/>
                <w:lang w:eastAsia="en-GB"/>
              </w:rPr>
              <w:t xml:space="preserve"> Advances</w:t>
            </w:r>
          </w:p>
        </w:tc>
        <w:tc>
          <w:tcPr>
            <w:tcW w:w="992" w:type="dxa"/>
            <w:tcBorders>
              <w:top w:val="nil"/>
              <w:left w:val="nil"/>
              <w:bottom w:val="single" w:sz="4" w:space="0" w:color="auto"/>
              <w:right w:val="single" w:sz="4" w:space="0" w:color="auto"/>
            </w:tcBorders>
            <w:shd w:val="clear" w:color="auto" w:fill="auto"/>
            <w:noWrap/>
            <w:vAlign w:val="center"/>
            <w:hideMark/>
          </w:tcPr>
          <w:p w14:paraId="6153D4B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BJA</w:t>
            </w:r>
          </w:p>
        </w:tc>
        <w:tc>
          <w:tcPr>
            <w:tcW w:w="993" w:type="dxa"/>
            <w:tcBorders>
              <w:top w:val="nil"/>
              <w:left w:val="nil"/>
              <w:bottom w:val="single" w:sz="4" w:space="0" w:color="auto"/>
              <w:right w:val="single" w:sz="4" w:space="0" w:color="auto"/>
            </w:tcBorders>
            <w:shd w:val="clear" w:color="auto" w:fill="auto"/>
            <w:noWrap/>
            <w:vAlign w:val="center"/>
            <w:hideMark/>
          </w:tcPr>
          <w:p w14:paraId="6813E01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D87F4D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2056-4678</w:t>
            </w:r>
          </w:p>
        </w:tc>
        <w:tc>
          <w:tcPr>
            <w:tcW w:w="2170" w:type="dxa"/>
            <w:tcBorders>
              <w:top w:val="nil"/>
              <w:left w:val="nil"/>
              <w:bottom w:val="single" w:sz="4" w:space="0" w:color="auto"/>
              <w:right w:val="single" w:sz="4" w:space="0" w:color="auto"/>
            </w:tcBorders>
            <w:shd w:val="clear" w:color="auto" w:fill="auto"/>
            <w:noWrap/>
            <w:vAlign w:val="center"/>
            <w:hideMark/>
          </w:tcPr>
          <w:p w14:paraId="43C8E84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2056-4686</w:t>
            </w:r>
          </w:p>
        </w:tc>
      </w:tr>
      <w:tr w:rsidR="007A437A" w:rsidRPr="009B7464" w14:paraId="0BF91E7A" w14:textId="77777777" w:rsidTr="005E01D2">
        <w:trPr>
          <w:trHeight w:val="203"/>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F230869" w14:textId="77777777" w:rsidR="007A437A" w:rsidRPr="009B7464" w:rsidRDefault="007A437A" w:rsidP="005E01D2">
            <w:pPr>
              <w:spacing w:before="0" w:after="0"/>
              <w:contextualSpacing w:val="0"/>
              <w:jc w:val="left"/>
              <w:rPr>
                <w:rFonts w:ascii="Calibri" w:hAnsi="Calibri" w:cs="Calibri"/>
                <w:noProof w:val="0"/>
                <w:szCs w:val="16"/>
                <w:lang w:eastAsia="en-GB"/>
              </w:rPr>
            </w:pPr>
            <w:proofErr w:type="spellStart"/>
            <w:r w:rsidRPr="009B7464">
              <w:rPr>
                <w:rFonts w:ascii="Calibri" w:hAnsi="Calibri" w:cs="Calibri"/>
                <w:noProof w:val="0"/>
                <w:szCs w:val="16"/>
                <w:lang w:eastAsia="en-GB"/>
              </w:rPr>
              <w:t>BJPsych</w:t>
            </w:r>
            <w:proofErr w:type="spellEnd"/>
            <w:r w:rsidRPr="009B7464">
              <w:rPr>
                <w:rFonts w:ascii="Calibri" w:hAnsi="Calibri" w:cs="Calibri"/>
                <w:noProof w:val="0"/>
                <w:szCs w:val="16"/>
                <w:lang w:eastAsia="en-GB"/>
              </w:rPr>
              <w:t xml:space="preserve"> Bulletin</w:t>
            </w:r>
          </w:p>
        </w:tc>
        <w:tc>
          <w:tcPr>
            <w:tcW w:w="992" w:type="dxa"/>
            <w:tcBorders>
              <w:top w:val="nil"/>
              <w:left w:val="nil"/>
              <w:bottom w:val="single" w:sz="4" w:space="0" w:color="auto"/>
              <w:right w:val="single" w:sz="4" w:space="0" w:color="auto"/>
            </w:tcBorders>
            <w:shd w:val="clear" w:color="auto" w:fill="auto"/>
            <w:noWrap/>
            <w:vAlign w:val="center"/>
            <w:hideMark/>
          </w:tcPr>
          <w:p w14:paraId="6E06619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BJB</w:t>
            </w:r>
          </w:p>
        </w:tc>
        <w:tc>
          <w:tcPr>
            <w:tcW w:w="993" w:type="dxa"/>
            <w:tcBorders>
              <w:top w:val="nil"/>
              <w:left w:val="nil"/>
              <w:bottom w:val="single" w:sz="4" w:space="0" w:color="auto"/>
              <w:right w:val="single" w:sz="4" w:space="0" w:color="auto"/>
            </w:tcBorders>
            <w:shd w:val="clear" w:color="auto" w:fill="auto"/>
            <w:noWrap/>
            <w:vAlign w:val="center"/>
            <w:hideMark/>
          </w:tcPr>
          <w:p w14:paraId="05DA8F3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 no APC</w:t>
            </w:r>
          </w:p>
        </w:tc>
        <w:tc>
          <w:tcPr>
            <w:tcW w:w="992" w:type="dxa"/>
            <w:tcBorders>
              <w:top w:val="nil"/>
              <w:left w:val="nil"/>
              <w:bottom w:val="single" w:sz="4" w:space="0" w:color="auto"/>
              <w:right w:val="single" w:sz="4" w:space="0" w:color="auto"/>
            </w:tcBorders>
            <w:shd w:val="clear" w:color="auto" w:fill="auto"/>
            <w:noWrap/>
            <w:vAlign w:val="center"/>
            <w:hideMark/>
          </w:tcPr>
          <w:p w14:paraId="2CB5BF4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2056-4694</w:t>
            </w:r>
          </w:p>
        </w:tc>
        <w:tc>
          <w:tcPr>
            <w:tcW w:w="2170" w:type="dxa"/>
            <w:tcBorders>
              <w:top w:val="nil"/>
              <w:left w:val="nil"/>
              <w:bottom w:val="single" w:sz="4" w:space="0" w:color="auto"/>
              <w:right w:val="single" w:sz="4" w:space="0" w:color="auto"/>
            </w:tcBorders>
            <w:shd w:val="clear" w:color="auto" w:fill="auto"/>
            <w:noWrap/>
            <w:vAlign w:val="center"/>
            <w:hideMark/>
          </w:tcPr>
          <w:p w14:paraId="5376B48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2056-4708</w:t>
            </w:r>
          </w:p>
        </w:tc>
      </w:tr>
      <w:tr w:rsidR="007A437A" w:rsidRPr="009B7464" w14:paraId="2B279BDF" w14:textId="77777777" w:rsidTr="005E01D2">
        <w:trPr>
          <w:trHeight w:val="223"/>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F12E9F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British Journal for the History of Science</w:t>
            </w:r>
          </w:p>
        </w:tc>
        <w:tc>
          <w:tcPr>
            <w:tcW w:w="992" w:type="dxa"/>
            <w:tcBorders>
              <w:top w:val="nil"/>
              <w:left w:val="nil"/>
              <w:bottom w:val="single" w:sz="4" w:space="0" w:color="auto"/>
              <w:right w:val="single" w:sz="4" w:space="0" w:color="auto"/>
            </w:tcBorders>
            <w:shd w:val="clear" w:color="auto" w:fill="auto"/>
            <w:noWrap/>
            <w:vAlign w:val="center"/>
            <w:hideMark/>
          </w:tcPr>
          <w:p w14:paraId="43A672A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BJH</w:t>
            </w:r>
          </w:p>
        </w:tc>
        <w:tc>
          <w:tcPr>
            <w:tcW w:w="993" w:type="dxa"/>
            <w:tcBorders>
              <w:top w:val="nil"/>
              <w:left w:val="nil"/>
              <w:bottom w:val="single" w:sz="4" w:space="0" w:color="auto"/>
              <w:right w:val="single" w:sz="4" w:space="0" w:color="auto"/>
            </w:tcBorders>
            <w:shd w:val="clear" w:color="auto" w:fill="auto"/>
            <w:noWrap/>
            <w:vAlign w:val="center"/>
            <w:hideMark/>
          </w:tcPr>
          <w:p w14:paraId="638A883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4980A8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0007-0874</w:t>
            </w:r>
          </w:p>
        </w:tc>
        <w:tc>
          <w:tcPr>
            <w:tcW w:w="2170" w:type="dxa"/>
            <w:tcBorders>
              <w:top w:val="nil"/>
              <w:left w:val="nil"/>
              <w:bottom w:val="single" w:sz="4" w:space="0" w:color="auto"/>
              <w:right w:val="single" w:sz="4" w:space="0" w:color="auto"/>
            </w:tcBorders>
            <w:shd w:val="clear" w:color="auto" w:fill="auto"/>
            <w:noWrap/>
            <w:vAlign w:val="center"/>
            <w:hideMark/>
          </w:tcPr>
          <w:p w14:paraId="67D9D75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1474-001X</w:t>
            </w:r>
          </w:p>
        </w:tc>
      </w:tr>
      <w:tr w:rsidR="007A437A" w:rsidRPr="009B7464" w14:paraId="3BE585E5"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9937D60" w14:textId="77777777" w:rsidR="007A437A" w:rsidRPr="009B7464" w:rsidRDefault="007A437A" w:rsidP="005E01D2">
            <w:pPr>
              <w:spacing w:before="0" w:after="0"/>
              <w:contextualSpacing w:val="0"/>
              <w:jc w:val="left"/>
              <w:rPr>
                <w:rFonts w:ascii="Calibri" w:hAnsi="Calibri" w:cs="Calibri"/>
                <w:noProof w:val="0"/>
                <w:szCs w:val="16"/>
                <w:lang w:eastAsia="en-GB"/>
              </w:rPr>
            </w:pPr>
            <w:proofErr w:type="spellStart"/>
            <w:r w:rsidRPr="009B7464">
              <w:rPr>
                <w:rFonts w:ascii="Calibri" w:hAnsi="Calibri" w:cs="Calibri"/>
                <w:noProof w:val="0"/>
                <w:szCs w:val="16"/>
                <w:lang w:eastAsia="en-GB"/>
              </w:rPr>
              <w:t>BJPsych</w:t>
            </w:r>
            <w:proofErr w:type="spellEnd"/>
            <w:r w:rsidRPr="009B7464">
              <w:rPr>
                <w:rFonts w:ascii="Calibri" w:hAnsi="Calibri" w:cs="Calibri"/>
                <w:noProof w:val="0"/>
                <w:szCs w:val="16"/>
                <w:lang w:eastAsia="en-GB"/>
              </w:rPr>
              <w:t xml:space="preserve"> International</w:t>
            </w:r>
          </w:p>
        </w:tc>
        <w:tc>
          <w:tcPr>
            <w:tcW w:w="992" w:type="dxa"/>
            <w:tcBorders>
              <w:top w:val="nil"/>
              <w:left w:val="nil"/>
              <w:bottom w:val="single" w:sz="4" w:space="0" w:color="auto"/>
              <w:right w:val="single" w:sz="4" w:space="0" w:color="auto"/>
            </w:tcBorders>
            <w:shd w:val="clear" w:color="auto" w:fill="auto"/>
            <w:noWrap/>
            <w:vAlign w:val="center"/>
            <w:hideMark/>
          </w:tcPr>
          <w:p w14:paraId="1A3D8AA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BJI</w:t>
            </w:r>
          </w:p>
        </w:tc>
        <w:tc>
          <w:tcPr>
            <w:tcW w:w="993" w:type="dxa"/>
            <w:tcBorders>
              <w:top w:val="nil"/>
              <w:left w:val="nil"/>
              <w:bottom w:val="single" w:sz="4" w:space="0" w:color="auto"/>
              <w:right w:val="single" w:sz="4" w:space="0" w:color="auto"/>
            </w:tcBorders>
            <w:shd w:val="clear" w:color="auto" w:fill="auto"/>
            <w:noWrap/>
            <w:vAlign w:val="center"/>
            <w:hideMark/>
          </w:tcPr>
          <w:p w14:paraId="45FD7DD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 no APC</w:t>
            </w:r>
          </w:p>
        </w:tc>
        <w:tc>
          <w:tcPr>
            <w:tcW w:w="992" w:type="dxa"/>
            <w:tcBorders>
              <w:top w:val="nil"/>
              <w:left w:val="nil"/>
              <w:bottom w:val="single" w:sz="4" w:space="0" w:color="auto"/>
              <w:right w:val="single" w:sz="4" w:space="0" w:color="auto"/>
            </w:tcBorders>
            <w:shd w:val="clear" w:color="auto" w:fill="auto"/>
            <w:noWrap/>
            <w:vAlign w:val="center"/>
            <w:hideMark/>
          </w:tcPr>
          <w:p w14:paraId="28D1720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2056-4740</w:t>
            </w:r>
          </w:p>
        </w:tc>
        <w:tc>
          <w:tcPr>
            <w:tcW w:w="2170" w:type="dxa"/>
            <w:tcBorders>
              <w:top w:val="nil"/>
              <w:left w:val="nil"/>
              <w:bottom w:val="single" w:sz="4" w:space="0" w:color="auto"/>
              <w:right w:val="single" w:sz="4" w:space="0" w:color="auto"/>
            </w:tcBorders>
            <w:shd w:val="clear" w:color="auto" w:fill="auto"/>
            <w:noWrap/>
            <w:vAlign w:val="center"/>
            <w:hideMark/>
          </w:tcPr>
          <w:p w14:paraId="061056F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2058-6264</w:t>
            </w:r>
          </w:p>
        </w:tc>
      </w:tr>
      <w:tr w:rsidR="007A437A" w:rsidRPr="009B7464" w14:paraId="127874AE" w14:textId="77777777" w:rsidTr="005E01D2">
        <w:trPr>
          <w:trHeight w:val="161"/>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F4E6A3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British Journal of Nutrition</w:t>
            </w:r>
          </w:p>
        </w:tc>
        <w:tc>
          <w:tcPr>
            <w:tcW w:w="992" w:type="dxa"/>
            <w:tcBorders>
              <w:top w:val="nil"/>
              <w:left w:val="nil"/>
              <w:bottom w:val="single" w:sz="4" w:space="0" w:color="auto"/>
              <w:right w:val="single" w:sz="4" w:space="0" w:color="auto"/>
            </w:tcBorders>
            <w:shd w:val="clear" w:color="auto" w:fill="auto"/>
            <w:noWrap/>
            <w:vAlign w:val="center"/>
            <w:hideMark/>
          </w:tcPr>
          <w:p w14:paraId="2E4CEF5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BJN</w:t>
            </w:r>
          </w:p>
        </w:tc>
        <w:tc>
          <w:tcPr>
            <w:tcW w:w="993" w:type="dxa"/>
            <w:tcBorders>
              <w:top w:val="nil"/>
              <w:left w:val="nil"/>
              <w:bottom w:val="single" w:sz="4" w:space="0" w:color="auto"/>
              <w:right w:val="single" w:sz="4" w:space="0" w:color="auto"/>
            </w:tcBorders>
            <w:shd w:val="clear" w:color="auto" w:fill="auto"/>
            <w:noWrap/>
            <w:vAlign w:val="center"/>
            <w:hideMark/>
          </w:tcPr>
          <w:p w14:paraId="5887652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D41577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0007-1145</w:t>
            </w:r>
          </w:p>
        </w:tc>
        <w:tc>
          <w:tcPr>
            <w:tcW w:w="2170" w:type="dxa"/>
            <w:tcBorders>
              <w:top w:val="nil"/>
              <w:left w:val="nil"/>
              <w:bottom w:val="single" w:sz="4" w:space="0" w:color="auto"/>
              <w:right w:val="single" w:sz="4" w:space="0" w:color="auto"/>
            </w:tcBorders>
            <w:shd w:val="clear" w:color="auto" w:fill="auto"/>
            <w:noWrap/>
            <w:vAlign w:val="center"/>
            <w:hideMark/>
          </w:tcPr>
          <w:p w14:paraId="2EC68F6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1475-2662</w:t>
            </w:r>
          </w:p>
        </w:tc>
      </w:tr>
      <w:tr w:rsidR="007A437A" w:rsidRPr="009B7464" w14:paraId="18D9BF13" w14:textId="77777777" w:rsidTr="005E01D2">
        <w:trPr>
          <w:trHeight w:val="235"/>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2210044" w14:textId="77777777" w:rsidR="007A437A" w:rsidRPr="009B7464" w:rsidRDefault="007A437A" w:rsidP="005E01D2">
            <w:pPr>
              <w:spacing w:before="0" w:after="0"/>
              <w:contextualSpacing w:val="0"/>
              <w:jc w:val="left"/>
              <w:rPr>
                <w:rFonts w:ascii="Calibri" w:hAnsi="Calibri" w:cs="Calibri"/>
                <w:noProof w:val="0"/>
                <w:szCs w:val="16"/>
                <w:lang w:eastAsia="en-GB"/>
              </w:rPr>
            </w:pPr>
            <w:proofErr w:type="spellStart"/>
            <w:r w:rsidRPr="009B7464">
              <w:rPr>
                <w:rFonts w:ascii="Calibri" w:hAnsi="Calibri" w:cs="Calibri"/>
                <w:noProof w:val="0"/>
                <w:szCs w:val="16"/>
                <w:lang w:eastAsia="en-GB"/>
              </w:rPr>
              <w:t>BJPsych</w:t>
            </w:r>
            <w:proofErr w:type="spellEnd"/>
            <w:r w:rsidRPr="009B7464">
              <w:rPr>
                <w:rFonts w:ascii="Calibri" w:hAnsi="Calibri" w:cs="Calibri"/>
                <w:noProof w:val="0"/>
                <w:szCs w:val="16"/>
                <w:lang w:eastAsia="en-GB"/>
              </w:rPr>
              <w:t xml:space="preserve"> Open</w:t>
            </w:r>
          </w:p>
        </w:tc>
        <w:tc>
          <w:tcPr>
            <w:tcW w:w="992" w:type="dxa"/>
            <w:tcBorders>
              <w:top w:val="nil"/>
              <w:left w:val="nil"/>
              <w:bottom w:val="single" w:sz="4" w:space="0" w:color="auto"/>
              <w:right w:val="single" w:sz="4" w:space="0" w:color="auto"/>
            </w:tcBorders>
            <w:shd w:val="clear" w:color="auto" w:fill="auto"/>
            <w:noWrap/>
            <w:vAlign w:val="center"/>
            <w:hideMark/>
          </w:tcPr>
          <w:p w14:paraId="37140E5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BJO</w:t>
            </w:r>
          </w:p>
        </w:tc>
        <w:tc>
          <w:tcPr>
            <w:tcW w:w="993" w:type="dxa"/>
            <w:tcBorders>
              <w:top w:val="nil"/>
              <w:left w:val="nil"/>
              <w:bottom w:val="single" w:sz="4" w:space="0" w:color="auto"/>
              <w:right w:val="single" w:sz="4" w:space="0" w:color="auto"/>
            </w:tcBorders>
            <w:shd w:val="clear" w:color="auto" w:fill="auto"/>
            <w:noWrap/>
            <w:vAlign w:val="center"/>
            <w:hideMark/>
          </w:tcPr>
          <w:p w14:paraId="1777E19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6D158B6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6E9302A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2056-4724</w:t>
            </w:r>
          </w:p>
        </w:tc>
      </w:tr>
      <w:tr w:rsidR="007A437A" w:rsidRPr="009B7464" w14:paraId="32B9AD5F"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483FFD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British Journal of Psychiatry</w:t>
            </w:r>
          </w:p>
        </w:tc>
        <w:tc>
          <w:tcPr>
            <w:tcW w:w="992" w:type="dxa"/>
            <w:tcBorders>
              <w:top w:val="nil"/>
              <w:left w:val="nil"/>
              <w:bottom w:val="single" w:sz="4" w:space="0" w:color="auto"/>
              <w:right w:val="single" w:sz="4" w:space="0" w:color="auto"/>
            </w:tcBorders>
            <w:shd w:val="clear" w:color="auto" w:fill="auto"/>
            <w:noWrap/>
            <w:vAlign w:val="center"/>
            <w:hideMark/>
          </w:tcPr>
          <w:p w14:paraId="06FB917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BJP</w:t>
            </w:r>
          </w:p>
        </w:tc>
        <w:tc>
          <w:tcPr>
            <w:tcW w:w="993" w:type="dxa"/>
            <w:tcBorders>
              <w:top w:val="nil"/>
              <w:left w:val="nil"/>
              <w:bottom w:val="single" w:sz="4" w:space="0" w:color="auto"/>
              <w:right w:val="single" w:sz="4" w:space="0" w:color="auto"/>
            </w:tcBorders>
            <w:shd w:val="clear" w:color="auto" w:fill="auto"/>
            <w:noWrap/>
            <w:vAlign w:val="center"/>
            <w:hideMark/>
          </w:tcPr>
          <w:p w14:paraId="7C081D2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E525CD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0007-1250</w:t>
            </w:r>
          </w:p>
        </w:tc>
        <w:tc>
          <w:tcPr>
            <w:tcW w:w="2170" w:type="dxa"/>
            <w:tcBorders>
              <w:top w:val="nil"/>
              <w:left w:val="nil"/>
              <w:bottom w:val="single" w:sz="4" w:space="0" w:color="auto"/>
              <w:right w:val="single" w:sz="4" w:space="0" w:color="auto"/>
            </w:tcBorders>
            <w:shd w:val="clear" w:color="auto" w:fill="auto"/>
            <w:noWrap/>
            <w:vAlign w:val="center"/>
            <w:hideMark/>
          </w:tcPr>
          <w:p w14:paraId="18C0AD0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1472-1465</w:t>
            </w:r>
          </w:p>
        </w:tc>
      </w:tr>
      <w:tr w:rsidR="007A437A" w:rsidRPr="009B7464" w14:paraId="1455ADBB"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83CDD3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BJHS Themes</w:t>
            </w:r>
          </w:p>
        </w:tc>
        <w:tc>
          <w:tcPr>
            <w:tcW w:w="992" w:type="dxa"/>
            <w:tcBorders>
              <w:top w:val="nil"/>
              <w:left w:val="nil"/>
              <w:bottom w:val="single" w:sz="4" w:space="0" w:color="auto"/>
              <w:right w:val="single" w:sz="4" w:space="0" w:color="auto"/>
            </w:tcBorders>
            <w:shd w:val="clear" w:color="auto" w:fill="auto"/>
            <w:noWrap/>
            <w:vAlign w:val="center"/>
            <w:hideMark/>
          </w:tcPr>
          <w:p w14:paraId="71FF80A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BJT</w:t>
            </w:r>
          </w:p>
        </w:tc>
        <w:tc>
          <w:tcPr>
            <w:tcW w:w="993" w:type="dxa"/>
            <w:tcBorders>
              <w:top w:val="nil"/>
              <w:left w:val="nil"/>
              <w:bottom w:val="single" w:sz="4" w:space="0" w:color="auto"/>
              <w:right w:val="single" w:sz="4" w:space="0" w:color="auto"/>
            </w:tcBorders>
            <w:shd w:val="clear" w:color="auto" w:fill="auto"/>
            <w:noWrap/>
            <w:vAlign w:val="center"/>
            <w:hideMark/>
          </w:tcPr>
          <w:p w14:paraId="71F7D2F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4B66675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2058-850X</w:t>
            </w:r>
          </w:p>
        </w:tc>
        <w:tc>
          <w:tcPr>
            <w:tcW w:w="2170" w:type="dxa"/>
            <w:tcBorders>
              <w:top w:val="nil"/>
              <w:left w:val="nil"/>
              <w:bottom w:val="single" w:sz="4" w:space="0" w:color="auto"/>
              <w:right w:val="single" w:sz="4" w:space="0" w:color="auto"/>
            </w:tcBorders>
            <w:shd w:val="clear" w:color="auto" w:fill="auto"/>
            <w:noWrap/>
            <w:vAlign w:val="center"/>
            <w:hideMark/>
          </w:tcPr>
          <w:p w14:paraId="329835D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2056-354X</w:t>
            </w:r>
          </w:p>
        </w:tc>
      </w:tr>
      <w:tr w:rsidR="007A437A" w:rsidRPr="009B7464" w14:paraId="19AA6D0B"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5F69CC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Biological Imaging</w:t>
            </w:r>
          </w:p>
        </w:tc>
        <w:tc>
          <w:tcPr>
            <w:tcW w:w="992" w:type="dxa"/>
            <w:tcBorders>
              <w:top w:val="nil"/>
              <w:left w:val="nil"/>
              <w:bottom w:val="single" w:sz="4" w:space="0" w:color="auto"/>
              <w:right w:val="single" w:sz="4" w:space="0" w:color="auto"/>
            </w:tcBorders>
            <w:shd w:val="clear" w:color="auto" w:fill="auto"/>
            <w:noWrap/>
            <w:vAlign w:val="center"/>
            <w:hideMark/>
          </w:tcPr>
          <w:p w14:paraId="50E845F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BLG</w:t>
            </w:r>
          </w:p>
        </w:tc>
        <w:tc>
          <w:tcPr>
            <w:tcW w:w="993" w:type="dxa"/>
            <w:tcBorders>
              <w:top w:val="nil"/>
              <w:left w:val="nil"/>
              <w:bottom w:val="single" w:sz="4" w:space="0" w:color="auto"/>
              <w:right w:val="single" w:sz="4" w:space="0" w:color="auto"/>
            </w:tcBorders>
            <w:shd w:val="clear" w:color="auto" w:fill="auto"/>
            <w:noWrap/>
            <w:vAlign w:val="center"/>
            <w:hideMark/>
          </w:tcPr>
          <w:p w14:paraId="79D11B3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660E5BA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4FDE2E7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2633-903X</w:t>
            </w:r>
          </w:p>
        </w:tc>
      </w:tr>
      <w:tr w:rsidR="007A437A" w:rsidRPr="009B7464" w14:paraId="7866E727" w14:textId="77777777" w:rsidTr="005E01D2">
        <w:trPr>
          <w:trHeight w:val="93"/>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A260D9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British Journal of Music Education</w:t>
            </w:r>
          </w:p>
        </w:tc>
        <w:tc>
          <w:tcPr>
            <w:tcW w:w="992" w:type="dxa"/>
            <w:tcBorders>
              <w:top w:val="nil"/>
              <w:left w:val="nil"/>
              <w:bottom w:val="single" w:sz="4" w:space="0" w:color="auto"/>
              <w:right w:val="single" w:sz="4" w:space="0" w:color="auto"/>
            </w:tcBorders>
            <w:shd w:val="clear" w:color="auto" w:fill="auto"/>
            <w:noWrap/>
            <w:vAlign w:val="center"/>
            <w:hideMark/>
          </w:tcPr>
          <w:p w14:paraId="60E46ED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BME</w:t>
            </w:r>
          </w:p>
        </w:tc>
        <w:tc>
          <w:tcPr>
            <w:tcW w:w="993" w:type="dxa"/>
            <w:tcBorders>
              <w:top w:val="nil"/>
              <w:left w:val="nil"/>
              <w:bottom w:val="single" w:sz="4" w:space="0" w:color="auto"/>
              <w:right w:val="single" w:sz="4" w:space="0" w:color="auto"/>
            </w:tcBorders>
            <w:shd w:val="clear" w:color="auto" w:fill="auto"/>
            <w:noWrap/>
            <w:vAlign w:val="center"/>
            <w:hideMark/>
          </w:tcPr>
          <w:p w14:paraId="367BFF4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DFDE95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0265-0517</w:t>
            </w:r>
          </w:p>
        </w:tc>
        <w:tc>
          <w:tcPr>
            <w:tcW w:w="2170" w:type="dxa"/>
            <w:tcBorders>
              <w:top w:val="nil"/>
              <w:left w:val="nil"/>
              <w:bottom w:val="single" w:sz="4" w:space="0" w:color="auto"/>
              <w:right w:val="single" w:sz="4" w:space="0" w:color="auto"/>
            </w:tcBorders>
            <w:shd w:val="clear" w:color="auto" w:fill="auto"/>
            <w:noWrap/>
            <w:vAlign w:val="center"/>
            <w:hideMark/>
          </w:tcPr>
          <w:p w14:paraId="20EE7E1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1469-2104</w:t>
            </w:r>
          </w:p>
        </w:tc>
      </w:tr>
      <w:tr w:rsidR="007A437A" w:rsidRPr="009B7464" w14:paraId="7EE37E00"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EBEBDF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Behavioural Public Policy</w:t>
            </w:r>
          </w:p>
        </w:tc>
        <w:tc>
          <w:tcPr>
            <w:tcW w:w="992" w:type="dxa"/>
            <w:tcBorders>
              <w:top w:val="nil"/>
              <w:left w:val="nil"/>
              <w:bottom w:val="single" w:sz="4" w:space="0" w:color="auto"/>
              <w:right w:val="single" w:sz="4" w:space="0" w:color="auto"/>
            </w:tcBorders>
            <w:shd w:val="clear" w:color="auto" w:fill="auto"/>
            <w:noWrap/>
            <w:vAlign w:val="center"/>
            <w:hideMark/>
          </w:tcPr>
          <w:p w14:paraId="168AEE9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BPP</w:t>
            </w:r>
          </w:p>
        </w:tc>
        <w:tc>
          <w:tcPr>
            <w:tcW w:w="993" w:type="dxa"/>
            <w:tcBorders>
              <w:top w:val="nil"/>
              <w:left w:val="nil"/>
              <w:bottom w:val="single" w:sz="4" w:space="0" w:color="auto"/>
              <w:right w:val="single" w:sz="4" w:space="0" w:color="auto"/>
            </w:tcBorders>
            <w:shd w:val="clear" w:color="auto" w:fill="auto"/>
            <w:noWrap/>
            <w:vAlign w:val="center"/>
            <w:hideMark/>
          </w:tcPr>
          <w:p w14:paraId="6AEF2D3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4A61FB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2398-063X</w:t>
            </w:r>
          </w:p>
        </w:tc>
        <w:tc>
          <w:tcPr>
            <w:tcW w:w="2170" w:type="dxa"/>
            <w:tcBorders>
              <w:top w:val="nil"/>
              <w:left w:val="nil"/>
              <w:bottom w:val="single" w:sz="4" w:space="0" w:color="auto"/>
              <w:right w:val="single" w:sz="4" w:space="0" w:color="auto"/>
            </w:tcBorders>
            <w:shd w:val="clear" w:color="auto" w:fill="auto"/>
            <w:noWrap/>
            <w:vAlign w:val="center"/>
            <w:hideMark/>
          </w:tcPr>
          <w:p w14:paraId="241CC5F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2398-0648</w:t>
            </w:r>
          </w:p>
        </w:tc>
      </w:tr>
      <w:tr w:rsidR="007A437A" w:rsidRPr="009B7464" w14:paraId="1FFECE6B"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865CE1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Britannia</w:t>
            </w:r>
          </w:p>
        </w:tc>
        <w:tc>
          <w:tcPr>
            <w:tcW w:w="992" w:type="dxa"/>
            <w:tcBorders>
              <w:top w:val="nil"/>
              <w:left w:val="nil"/>
              <w:bottom w:val="single" w:sz="4" w:space="0" w:color="auto"/>
              <w:right w:val="single" w:sz="4" w:space="0" w:color="auto"/>
            </w:tcBorders>
            <w:shd w:val="clear" w:color="auto" w:fill="auto"/>
            <w:noWrap/>
            <w:vAlign w:val="center"/>
            <w:hideMark/>
          </w:tcPr>
          <w:p w14:paraId="749F5CF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BRI</w:t>
            </w:r>
          </w:p>
        </w:tc>
        <w:tc>
          <w:tcPr>
            <w:tcW w:w="993" w:type="dxa"/>
            <w:tcBorders>
              <w:top w:val="nil"/>
              <w:left w:val="nil"/>
              <w:bottom w:val="single" w:sz="4" w:space="0" w:color="auto"/>
              <w:right w:val="single" w:sz="4" w:space="0" w:color="auto"/>
            </w:tcBorders>
            <w:shd w:val="clear" w:color="auto" w:fill="auto"/>
            <w:noWrap/>
            <w:vAlign w:val="center"/>
            <w:hideMark/>
          </w:tcPr>
          <w:p w14:paraId="20BEFE4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A2E7FD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0068-113X</w:t>
            </w:r>
          </w:p>
        </w:tc>
        <w:tc>
          <w:tcPr>
            <w:tcW w:w="2170" w:type="dxa"/>
            <w:tcBorders>
              <w:top w:val="nil"/>
              <w:left w:val="nil"/>
              <w:bottom w:val="single" w:sz="4" w:space="0" w:color="auto"/>
              <w:right w:val="single" w:sz="4" w:space="0" w:color="auto"/>
            </w:tcBorders>
            <w:shd w:val="clear" w:color="auto" w:fill="auto"/>
            <w:noWrap/>
            <w:vAlign w:val="center"/>
            <w:hideMark/>
          </w:tcPr>
          <w:p w14:paraId="44EBAAA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1753-5352</w:t>
            </w:r>
          </w:p>
        </w:tc>
      </w:tr>
      <w:tr w:rsidR="007A437A" w:rsidRPr="009B7464" w14:paraId="72C74152" w14:textId="77777777" w:rsidTr="005E01D2">
        <w:trPr>
          <w:trHeight w:val="231"/>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D419B1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Bulletin of Symbolic Logic</w:t>
            </w:r>
          </w:p>
        </w:tc>
        <w:tc>
          <w:tcPr>
            <w:tcW w:w="992" w:type="dxa"/>
            <w:tcBorders>
              <w:top w:val="nil"/>
              <w:left w:val="nil"/>
              <w:bottom w:val="single" w:sz="4" w:space="0" w:color="auto"/>
              <w:right w:val="single" w:sz="4" w:space="0" w:color="auto"/>
            </w:tcBorders>
            <w:shd w:val="clear" w:color="auto" w:fill="auto"/>
            <w:noWrap/>
            <w:vAlign w:val="center"/>
            <w:hideMark/>
          </w:tcPr>
          <w:p w14:paraId="28E882E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BSL</w:t>
            </w:r>
          </w:p>
        </w:tc>
        <w:tc>
          <w:tcPr>
            <w:tcW w:w="993" w:type="dxa"/>
            <w:tcBorders>
              <w:top w:val="nil"/>
              <w:left w:val="nil"/>
              <w:bottom w:val="single" w:sz="4" w:space="0" w:color="auto"/>
              <w:right w:val="single" w:sz="4" w:space="0" w:color="auto"/>
            </w:tcBorders>
            <w:shd w:val="clear" w:color="auto" w:fill="auto"/>
            <w:noWrap/>
            <w:vAlign w:val="center"/>
            <w:hideMark/>
          </w:tcPr>
          <w:p w14:paraId="7AF18EF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006471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1079-8986</w:t>
            </w:r>
          </w:p>
        </w:tc>
        <w:tc>
          <w:tcPr>
            <w:tcW w:w="2170" w:type="dxa"/>
            <w:tcBorders>
              <w:top w:val="nil"/>
              <w:left w:val="nil"/>
              <w:bottom w:val="single" w:sz="4" w:space="0" w:color="auto"/>
              <w:right w:val="single" w:sz="4" w:space="0" w:color="auto"/>
            </w:tcBorders>
            <w:shd w:val="clear" w:color="auto" w:fill="auto"/>
            <w:noWrap/>
            <w:vAlign w:val="center"/>
            <w:hideMark/>
          </w:tcPr>
          <w:p w14:paraId="2BE1069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1943-5894</w:t>
            </w:r>
          </w:p>
        </w:tc>
      </w:tr>
      <w:tr w:rsidR="007A437A" w:rsidRPr="009B7464" w14:paraId="060EC769" w14:textId="77777777" w:rsidTr="005E01D2">
        <w:trPr>
          <w:trHeight w:val="136"/>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121DEE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Bulletin of the School of Oriental and African Studies</w:t>
            </w:r>
          </w:p>
        </w:tc>
        <w:tc>
          <w:tcPr>
            <w:tcW w:w="992" w:type="dxa"/>
            <w:tcBorders>
              <w:top w:val="nil"/>
              <w:left w:val="nil"/>
              <w:bottom w:val="single" w:sz="4" w:space="0" w:color="auto"/>
              <w:right w:val="single" w:sz="4" w:space="0" w:color="auto"/>
            </w:tcBorders>
            <w:shd w:val="clear" w:color="auto" w:fill="auto"/>
            <w:noWrap/>
            <w:vAlign w:val="center"/>
            <w:hideMark/>
          </w:tcPr>
          <w:p w14:paraId="6B70FDF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BSO</w:t>
            </w:r>
          </w:p>
        </w:tc>
        <w:tc>
          <w:tcPr>
            <w:tcW w:w="993" w:type="dxa"/>
            <w:tcBorders>
              <w:top w:val="nil"/>
              <w:left w:val="nil"/>
              <w:bottom w:val="single" w:sz="4" w:space="0" w:color="auto"/>
              <w:right w:val="single" w:sz="4" w:space="0" w:color="auto"/>
            </w:tcBorders>
            <w:shd w:val="clear" w:color="auto" w:fill="auto"/>
            <w:noWrap/>
            <w:vAlign w:val="center"/>
            <w:hideMark/>
          </w:tcPr>
          <w:p w14:paraId="68CCA3F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DBBC2B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0041-977X</w:t>
            </w:r>
          </w:p>
        </w:tc>
        <w:tc>
          <w:tcPr>
            <w:tcW w:w="2170" w:type="dxa"/>
            <w:tcBorders>
              <w:top w:val="nil"/>
              <w:left w:val="nil"/>
              <w:bottom w:val="single" w:sz="4" w:space="0" w:color="auto"/>
              <w:right w:val="single" w:sz="4" w:space="0" w:color="auto"/>
            </w:tcBorders>
            <w:shd w:val="clear" w:color="auto" w:fill="auto"/>
            <w:noWrap/>
            <w:vAlign w:val="center"/>
            <w:hideMark/>
          </w:tcPr>
          <w:p w14:paraId="77294A2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1474-0699</w:t>
            </w:r>
          </w:p>
        </w:tc>
      </w:tr>
      <w:tr w:rsidR="007A437A" w:rsidRPr="009B7464" w14:paraId="636ECF13" w14:textId="77777777" w:rsidTr="005E01D2">
        <w:trPr>
          <w:trHeight w:val="209"/>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004C9C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Byzantine and Modern Greek Studies</w:t>
            </w:r>
          </w:p>
        </w:tc>
        <w:tc>
          <w:tcPr>
            <w:tcW w:w="992" w:type="dxa"/>
            <w:tcBorders>
              <w:top w:val="nil"/>
              <w:left w:val="nil"/>
              <w:bottom w:val="single" w:sz="4" w:space="0" w:color="auto"/>
              <w:right w:val="single" w:sz="4" w:space="0" w:color="auto"/>
            </w:tcBorders>
            <w:shd w:val="clear" w:color="auto" w:fill="auto"/>
            <w:noWrap/>
            <w:vAlign w:val="center"/>
            <w:hideMark/>
          </w:tcPr>
          <w:p w14:paraId="52BCDD4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BYZ</w:t>
            </w:r>
          </w:p>
        </w:tc>
        <w:tc>
          <w:tcPr>
            <w:tcW w:w="993" w:type="dxa"/>
            <w:tcBorders>
              <w:top w:val="nil"/>
              <w:left w:val="nil"/>
              <w:bottom w:val="single" w:sz="4" w:space="0" w:color="auto"/>
              <w:right w:val="single" w:sz="4" w:space="0" w:color="auto"/>
            </w:tcBorders>
            <w:shd w:val="clear" w:color="auto" w:fill="auto"/>
            <w:noWrap/>
            <w:vAlign w:val="center"/>
            <w:hideMark/>
          </w:tcPr>
          <w:p w14:paraId="328304A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7556F8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0307-0131</w:t>
            </w:r>
          </w:p>
        </w:tc>
        <w:tc>
          <w:tcPr>
            <w:tcW w:w="2170" w:type="dxa"/>
            <w:tcBorders>
              <w:top w:val="nil"/>
              <w:left w:val="nil"/>
              <w:bottom w:val="single" w:sz="4" w:space="0" w:color="auto"/>
              <w:right w:val="single" w:sz="4" w:space="0" w:color="auto"/>
            </w:tcBorders>
            <w:shd w:val="clear" w:color="auto" w:fill="auto"/>
            <w:noWrap/>
            <w:vAlign w:val="center"/>
            <w:hideMark/>
          </w:tcPr>
          <w:p w14:paraId="53A45C1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1749-625X</w:t>
            </w:r>
          </w:p>
        </w:tc>
      </w:tr>
      <w:tr w:rsidR="007A437A" w:rsidRPr="009B7464" w14:paraId="0CDE6405"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D0B067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Cambridge Archaeological Journal</w:t>
            </w:r>
          </w:p>
        </w:tc>
        <w:tc>
          <w:tcPr>
            <w:tcW w:w="992" w:type="dxa"/>
            <w:tcBorders>
              <w:top w:val="nil"/>
              <w:left w:val="nil"/>
              <w:bottom w:val="single" w:sz="4" w:space="0" w:color="auto"/>
              <w:right w:val="single" w:sz="4" w:space="0" w:color="auto"/>
            </w:tcBorders>
            <w:shd w:val="clear" w:color="auto" w:fill="auto"/>
            <w:noWrap/>
            <w:vAlign w:val="center"/>
            <w:hideMark/>
          </w:tcPr>
          <w:p w14:paraId="1B04A32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CAJ</w:t>
            </w:r>
          </w:p>
        </w:tc>
        <w:tc>
          <w:tcPr>
            <w:tcW w:w="993" w:type="dxa"/>
            <w:tcBorders>
              <w:top w:val="nil"/>
              <w:left w:val="nil"/>
              <w:bottom w:val="single" w:sz="4" w:space="0" w:color="auto"/>
              <w:right w:val="single" w:sz="4" w:space="0" w:color="auto"/>
            </w:tcBorders>
            <w:shd w:val="clear" w:color="auto" w:fill="auto"/>
            <w:noWrap/>
            <w:vAlign w:val="center"/>
            <w:hideMark/>
          </w:tcPr>
          <w:p w14:paraId="1BF4F74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FBF10E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0959-7743</w:t>
            </w:r>
          </w:p>
        </w:tc>
        <w:tc>
          <w:tcPr>
            <w:tcW w:w="2170" w:type="dxa"/>
            <w:tcBorders>
              <w:top w:val="nil"/>
              <w:left w:val="nil"/>
              <w:bottom w:val="single" w:sz="4" w:space="0" w:color="auto"/>
              <w:right w:val="single" w:sz="4" w:space="0" w:color="auto"/>
            </w:tcBorders>
            <w:shd w:val="clear" w:color="auto" w:fill="auto"/>
            <w:noWrap/>
            <w:vAlign w:val="center"/>
            <w:hideMark/>
          </w:tcPr>
          <w:p w14:paraId="7FF8F51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1474-0540</w:t>
            </w:r>
          </w:p>
        </w:tc>
      </w:tr>
      <w:tr w:rsidR="007A437A" w:rsidRPr="009B7464" w14:paraId="637A945D"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AAFDB5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Canadian Journal of Philosophy</w:t>
            </w:r>
          </w:p>
        </w:tc>
        <w:tc>
          <w:tcPr>
            <w:tcW w:w="992" w:type="dxa"/>
            <w:tcBorders>
              <w:top w:val="nil"/>
              <w:left w:val="nil"/>
              <w:bottom w:val="single" w:sz="4" w:space="0" w:color="auto"/>
              <w:right w:val="single" w:sz="4" w:space="0" w:color="auto"/>
            </w:tcBorders>
            <w:shd w:val="clear" w:color="auto" w:fill="auto"/>
            <w:noWrap/>
            <w:vAlign w:val="center"/>
            <w:hideMark/>
          </w:tcPr>
          <w:p w14:paraId="577FB74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CAN</w:t>
            </w:r>
          </w:p>
        </w:tc>
        <w:tc>
          <w:tcPr>
            <w:tcW w:w="993" w:type="dxa"/>
            <w:tcBorders>
              <w:top w:val="nil"/>
              <w:left w:val="nil"/>
              <w:bottom w:val="single" w:sz="4" w:space="0" w:color="auto"/>
              <w:right w:val="single" w:sz="4" w:space="0" w:color="auto"/>
            </w:tcBorders>
            <w:shd w:val="clear" w:color="auto" w:fill="auto"/>
            <w:noWrap/>
            <w:vAlign w:val="center"/>
            <w:hideMark/>
          </w:tcPr>
          <w:p w14:paraId="59A6407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A03AE6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0045-5091</w:t>
            </w:r>
          </w:p>
        </w:tc>
        <w:tc>
          <w:tcPr>
            <w:tcW w:w="2170" w:type="dxa"/>
            <w:tcBorders>
              <w:top w:val="nil"/>
              <w:left w:val="nil"/>
              <w:bottom w:val="single" w:sz="4" w:space="0" w:color="auto"/>
              <w:right w:val="single" w:sz="4" w:space="0" w:color="auto"/>
            </w:tcBorders>
            <w:shd w:val="clear" w:color="auto" w:fill="auto"/>
            <w:noWrap/>
            <w:vAlign w:val="center"/>
            <w:hideMark/>
          </w:tcPr>
          <w:p w14:paraId="5A46A6D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1911-0820</w:t>
            </w:r>
          </w:p>
        </w:tc>
      </w:tr>
      <w:tr w:rsidR="007A437A" w:rsidRPr="009B7464" w14:paraId="74990D1B"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09A97F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Classical Quarterly</w:t>
            </w:r>
          </w:p>
        </w:tc>
        <w:tc>
          <w:tcPr>
            <w:tcW w:w="992" w:type="dxa"/>
            <w:tcBorders>
              <w:top w:val="nil"/>
              <w:left w:val="nil"/>
              <w:bottom w:val="single" w:sz="4" w:space="0" w:color="auto"/>
              <w:right w:val="single" w:sz="4" w:space="0" w:color="auto"/>
            </w:tcBorders>
            <w:shd w:val="clear" w:color="auto" w:fill="auto"/>
            <w:noWrap/>
            <w:vAlign w:val="center"/>
            <w:hideMark/>
          </w:tcPr>
          <w:p w14:paraId="75C4B2F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CAQ</w:t>
            </w:r>
          </w:p>
        </w:tc>
        <w:tc>
          <w:tcPr>
            <w:tcW w:w="993" w:type="dxa"/>
            <w:tcBorders>
              <w:top w:val="nil"/>
              <w:left w:val="nil"/>
              <w:bottom w:val="single" w:sz="4" w:space="0" w:color="auto"/>
              <w:right w:val="single" w:sz="4" w:space="0" w:color="auto"/>
            </w:tcBorders>
            <w:shd w:val="clear" w:color="auto" w:fill="auto"/>
            <w:noWrap/>
            <w:vAlign w:val="center"/>
            <w:hideMark/>
          </w:tcPr>
          <w:p w14:paraId="1611F46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9DA3BC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0009-8388</w:t>
            </w:r>
          </w:p>
        </w:tc>
        <w:tc>
          <w:tcPr>
            <w:tcW w:w="2170" w:type="dxa"/>
            <w:tcBorders>
              <w:top w:val="nil"/>
              <w:left w:val="nil"/>
              <w:bottom w:val="single" w:sz="4" w:space="0" w:color="auto"/>
              <w:right w:val="single" w:sz="4" w:space="0" w:color="auto"/>
            </w:tcBorders>
            <w:shd w:val="clear" w:color="auto" w:fill="auto"/>
            <w:noWrap/>
            <w:vAlign w:val="center"/>
            <w:hideMark/>
          </w:tcPr>
          <w:p w14:paraId="5434471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1471-6844</w:t>
            </w:r>
          </w:p>
        </w:tc>
      </w:tr>
      <w:tr w:rsidR="007A437A" w:rsidRPr="009B7464" w14:paraId="7687670E"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E98C26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Classical Review</w:t>
            </w:r>
          </w:p>
        </w:tc>
        <w:tc>
          <w:tcPr>
            <w:tcW w:w="992" w:type="dxa"/>
            <w:tcBorders>
              <w:top w:val="nil"/>
              <w:left w:val="nil"/>
              <w:bottom w:val="single" w:sz="4" w:space="0" w:color="auto"/>
              <w:right w:val="single" w:sz="4" w:space="0" w:color="auto"/>
            </w:tcBorders>
            <w:shd w:val="clear" w:color="auto" w:fill="auto"/>
            <w:noWrap/>
            <w:vAlign w:val="center"/>
            <w:hideMark/>
          </w:tcPr>
          <w:p w14:paraId="35663A4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CAR</w:t>
            </w:r>
          </w:p>
        </w:tc>
        <w:tc>
          <w:tcPr>
            <w:tcW w:w="993" w:type="dxa"/>
            <w:tcBorders>
              <w:top w:val="nil"/>
              <w:left w:val="nil"/>
              <w:bottom w:val="single" w:sz="4" w:space="0" w:color="auto"/>
              <w:right w:val="single" w:sz="4" w:space="0" w:color="auto"/>
            </w:tcBorders>
            <w:shd w:val="clear" w:color="auto" w:fill="auto"/>
            <w:noWrap/>
            <w:vAlign w:val="center"/>
            <w:hideMark/>
          </w:tcPr>
          <w:p w14:paraId="2DD6F90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B1D759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0009-840X</w:t>
            </w:r>
          </w:p>
        </w:tc>
        <w:tc>
          <w:tcPr>
            <w:tcW w:w="2170" w:type="dxa"/>
            <w:tcBorders>
              <w:top w:val="nil"/>
              <w:left w:val="nil"/>
              <w:bottom w:val="single" w:sz="4" w:space="0" w:color="auto"/>
              <w:right w:val="single" w:sz="4" w:space="0" w:color="auto"/>
            </w:tcBorders>
            <w:shd w:val="clear" w:color="auto" w:fill="auto"/>
            <w:noWrap/>
            <w:vAlign w:val="center"/>
            <w:hideMark/>
          </w:tcPr>
          <w:p w14:paraId="2433E93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1464-3561</w:t>
            </w:r>
          </w:p>
        </w:tc>
      </w:tr>
      <w:tr w:rsidR="007A437A" w:rsidRPr="009B7464" w14:paraId="0EEB266C" w14:textId="77777777" w:rsidTr="005E01D2">
        <w:trPr>
          <w:trHeight w:val="141"/>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389702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Cognitive Behaviour Therapist</w:t>
            </w:r>
          </w:p>
        </w:tc>
        <w:tc>
          <w:tcPr>
            <w:tcW w:w="992" w:type="dxa"/>
            <w:tcBorders>
              <w:top w:val="nil"/>
              <w:left w:val="nil"/>
              <w:bottom w:val="single" w:sz="4" w:space="0" w:color="auto"/>
              <w:right w:val="single" w:sz="4" w:space="0" w:color="auto"/>
            </w:tcBorders>
            <w:shd w:val="clear" w:color="auto" w:fill="auto"/>
            <w:noWrap/>
            <w:vAlign w:val="center"/>
            <w:hideMark/>
          </w:tcPr>
          <w:p w14:paraId="0A9F9F7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CBT</w:t>
            </w:r>
          </w:p>
        </w:tc>
        <w:tc>
          <w:tcPr>
            <w:tcW w:w="993" w:type="dxa"/>
            <w:tcBorders>
              <w:top w:val="nil"/>
              <w:left w:val="nil"/>
              <w:bottom w:val="single" w:sz="4" w:space="0" w:color="auto"/>
              <w:right w:val="single" w:sz="4" w:space="0" w:color="auto"/>
            </w:tcBorders>
            <w:shd w:val="clear" w:color="auto" w:fill="auto"/>
            <w:noWrap/>
            <w:vAlign w:val="center"/>
            <w:hideMark/>
          </w:tcPr>
          <w:p w14:paraId="28B6882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D912E4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45A9674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1754-470X</w:t>
            </w:r>
          </w:p>
        </w:tc>
      </w:tr>
      <w:tr w:rsidR="007A437A" w:rsidRPr="009B7464" w14:paraId="133D1FEB" w14:textId="77777777" w:rsidTr="005E01D2">
        <w:trPr>
          <w:trHeight w:val="202"/>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E2DAFB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Central European History</w:t>
            </w:r>
          </w:p>
        </w:tc>
        <w:tc>
          <w:tcPr>
            <w:tcW w:w="992" w:type="dxa"/>
            <w:tcBorders>
              <w:top w:val="nil"/>
              <w:left w:val="nil"/>
              <w:bottom w:val="single" w:sz="4" w:space="0" w:color="auto"/>
              <w:right w:val="single" w:sz="4" w:space="0" w:color="auto"/>
            </w:tcBorders>
            <w:shd w:val="clear" w:color="auto" w:fill="auto"/>
            <w:noWrap/>
            <w:vAlign w:val="center"/>
            <w:hideMark/>
          </w:tcPr>
          <w:p w14:paraId="69BBA97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CCC</w:t>
            </w:r>
          </w:p>
        </w:tc>
        <w:tc>
          <w:tcPr>
            <w:tcW w:w="993" w:type="dxa"/>
            <w:tcBorders>
              <w:top w:val="nil"/>
              <w:left w:val="nil"/>
              <w:bottom w:val="single" w:sz="4" w:space="0" w:color="auto"/>
              <w:right w:val="single" w:sz="4" w:space="0" w:color="auto"/>
            </w:tcBorders>
            <w:shd w:val="clear" w:color="auto" w:fill="auto"/>
            <w:noWrap/>
            <w:vAlign w:val="center"/>
            <w:hideMark/>
          </w:tcPr>
          <w:p w14:paraId="5F61494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244AC6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0008-9389</w:t>
            </w:r>
          </w:p>
        </w:tc>
        <w:tc>
          <w:tcPr>
            <w:tcW w:w="2170" w:type="dxa"/>
            <w:tcBorders>
              <w:top w:val="nil"/>
              <w:left w:val="nil"/>
              <w:bottom w:val="single" w:sz="4" w:space="0" w:color="auto"/>
              <w:right w:val="single" w:sz="4" w:space="0" w:color="auto"/>
            </w:tcBorders>
            <w:shd w:val="clear" w:color="auto" w:fill="auto"/>
            <w:noWrap/>
            <w:vAlign w:val="center"/>
            <w:hideMark/>
          </w:tcPr>
          <w:p w14:paraId="0F96476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1569-1616</w:t>
            </w:r>
          </w:p>
        </w:tc>
      </w:tr>
      <w:tr w:rsidR="007A437A" w:rsidRPr="009B7464" w14:paraId="329834C5"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AFE3F6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Cambridge Classical Journal</w:t>
            </w:r>
          </w:p>
        </w:tc>
        <w:tc>
          <w:tcPr>
            <w:tcW w:w="992" w:type="dxa"/>
            <w:tcBorders>
              <w:top w:val="nil"/>
              <w:left w:val="nil"/>
              <w:bottom w:val="single" w:sz="4" w:space="0" w:color="auto"/>
              <w:right w:val="single" w:sz="4" w:space="0" w:color="auto"/>
            </w:tcBorders>
            <w:shd w:val="clear" w:color="auto" w:fill="auto"/>
            <w:noWrap/>
            <w:vAlign w:val="center"/>
            <w:hideMark/>
          </w:tcPr>
          <w:p w14:paraId="76D2513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CCJ</w:t>
            </w:r>
          </w:p>
        </w:tc>
        <w:tc>
          <w:tcPr>
            <w:tcW w:w="993" w:type="dxa"/>
            <w:tcBorders>
              <w:top w:val="nil"/>
              <w:left w:val="nil"/>
              <w:bottom w:val="single" w:sz="4" w:space="0" w:color="auto"/>
              <w:right w:val="single" w:sz="4" w:space="0" w:color="auto"/>
            </w:tcBorders>
            <w:shd w:val="clear" w:color="auto" w:fill="auto"/>
            <w:noWrap/>
            <w:vAlign w:val="center"/>
            <w:hideMark/>
          </w:tcPr>
          <w:p w14:paraId="7D838BA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A91F85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1750-2705</w:t>
            </w:r>
          </w:p>
        </w:tc>
        <w:tc>
          <w:tcPr>
            <w:tcW w:w="2170" w:type="dxa"/>
            <w:tcBorders>
              <w:top w:val="nil"/>
              <w:left w:val="nil"/>
              <w:bottom w:val="single" w:sz="4" w:space="0" w:color="auto"/>
              <w:right w:val="single" w:sz="4" w:space="0" w:color="auto"/>
            </w:tcBorders>
            <w:shd w:val="clear" w:color="auto" w:fill="auto"/>
            <w:noWrap/>
            <w:vAlign w:val="center"/>
            <w:hideMark/>
          </w:tcPr>
          <w:p w14:paraId="0CF1C82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2047-993X</w:t>
            </w:r>
          </w:p>
        </w:tc>
      </w:tr>
      <w:tr w:rsidR="007A437A" w:rsidRPr="009B7464" w14:paraId="4D9665AD"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42D30A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Contemporary European History</w:t>
            </w:r>
          </w:p>
        </w:tc>
        <w:tc>
          <w:tcPr>
            <w:tcW w:w="992" w:type="dxa"/>
            <w:tcBorders>
              <w:top w:val="nil"/>
              <w:left w:val="nil"/>
              <w:bottom w:val="single" w:sz="4" w:space="0" w:color="auto"/>
              <w:right w:val="single" w:sz="4" w:space="0" w:color="auto"/>
            </w:tcBorders>
            <w:shd w:val="clear" w:color="auto" w:fill="auto"/>
            <w:noWrap/>
            <w:vAlign w:val="center"/>
            <w:hideMark/>
          </w:tcPr>
          <w:p w14:paraId="24B11EC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CEH</w:t>
            </w:r>
          </w:p>
        </w:tc>
        <w:tc>
          <w:tcPr>
            <w:tcW w:w="993" w:type="dxa"/>
            <w:tcBorders>
              <w:top w:val="nil"/>
              <w:left w:val="nil"/>
              <w:bottom w:val="single" w:sz="4" w:space="0" w:color="auto"/>
              <w:right w:val="single" w:sz="4" w:space="0" w:color="auto"/>
            </w:tcBorders>
            <w:shd w:val="clear" w:color="auto" w:fill="auto"/>
            <w:noWrap/>
            <w:vAlign w:val="center"/>
            <w:hideMark/>
          </w:tcPr>
          <w:p w14:paraId="39F6D8D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DEA79F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0960-7773</w:t>
            </w:r>
          </w:p>
        </w:tc>
        <w:tc>
          <w:tcPr>
            <w:tcW w:w="2170" w:type="dxa"/>
            <w:tcBorders>
              <w:top w:val="nil"/>
              <w:left w:val="nil"/>
              <w:bottom w:val="single" w:sz="4" w:space="0" w:color="auto"/>
              <w:right w:val="single" w:sz="4" w:space="0" w:color="auto"/>
            </w:tcBorders>
            <w:shd w:val="clear" w:color="auto" w:fill="auto"/>
            <w:noWrap/>
            <w:vAlign w:val="center"/>
            <w:hideMark/>
          </w:tcPr>
          <w:p w14:paraId="3754DC5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1469-2171</w:t>
            </w:r>
          </w:p>
        </w:tc>
      </w:tr>
      <w:tr w:rsidR="007A437A" w:rsidRPr="009B7464" w14:paraId="0FBFE025"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DC776C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Cambridge Yearbook of European Legal Studies</w:t>
            </w:r>
          </w:p>
        </w:tc>
        <w:tc>
          <w:tcPr>
            <w:tcW w:w="992" w:type="dxa"/>
            <w:tcBorders>
              <w:top w:val="nil"/>
              <w:left w:val="nil"/>
              <w:bottom w:val="single" w:sz="4" w:space="0" w:color="auto"/>
              <w:right w:val="single" w:sz="4" w:space="0" w:color="auto"/>
            </w:tcBorders>
            <w:shd w:val="clear" w:color="auto" w:fill="auto"/>
            <w:noWrap/>
            <w:vAlign w:val="center"/>
            <w:hideMark/>
          </w:tcPr>
          <w:p w14:paraId="0824EE2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CEL</w:t>
            </w:r>
          </w:p>
        </w:tc>
        <w:tc>
          <w:tcPr>
            <w:tcW w:w="993" w:type="dxa"/>
            <w:tcBorders>
              <w:top w:val="nil"/>
              <w:left w:val="nil"/>
              <w:bottom w:val="single" w:sz="4" w:space="0" w:color="auto"/>
              <w:right w:val="single" w:sz="4" w:space="0" w:color="auto"/>
            </w:tcBorders>
            <w:shd w:val="clear" w:color="auto" w:fill="auto"/>
            <w:noWrap/>
            <w:vAlign w:val="center"/>
            <w:hideMark/>
          </w:tcPr>
          <w:p w14:paraId="0BD17F6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F104F9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1528-8870</w:t>
            </w:r>
          </w:p>
        </w:tc>
        <w:tc>
          <w:tcPr>
            <w:tcW w:w="2170" w:type="dxa"/>
            <w:tcBorders>
              <w:top w:val="nil"/>
              <w:left w:val="nil"/>
              <w:bottom w:val="single" w:sz="4" w:space="0" w:color="auto"/>
              <w:right w:val="single" w:sz="4" w:space="0" w:color="auto"/>
            </w:tcBorders>
            <w:shd w:val="clear" w:color="auto" w:fill="auto"/>
            <w:noWrap/>
            <w:vAlign w:val="center"/>
            <w:hideMark/>
          </w:tcPr>
          <w:p w14:paraId="2FCABCF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2049-7636</w:t>
            </w:r>
          </w:p>
        </w:tc>
      </w:tr>
      <w:tr w:rsidR="007A437A" w:rsidRPr="009B7464" w14:paraId="1CC82023" w14:textId="77777777" w:rsidTr="005E01D2">
        <w:trPr>
          <w:trHeight w:val="101"/>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F06967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Church History</w:t>
            </w:r>
          </w:p>
        </w:tc>
        <w:tc>
          <w:tcPr>
            <w:tcW w:w="992" w:type="dxa"/>
            <w:tcBorders>
              <w:top w:val="nil"/>
              <w:left w:val="nil"/>
              <w:bottom w:val="single" w:sz="4" w:space="0" w:color="auto"/>
              <w:right w:val="single" w:sz="4" w:space="0" w:color="auto"/>
            </w:tcBorders>
            <w:shd w:val="clear" w:color="auto" w:fill="auto"/>
            <w:noWrap/>
            <w:vAlign w:val="center"/>
            <w:hideMark/>
          </w:tcPr>
          <w:p w14:paraId="4AC69DA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CHH</w:t>
            </w:r>
          </w:p>
        </w:tc>
        <w:tc>
          <w:tcPr>
            <w:tcW w:w="993" w:type="dxa"/>
            <w:tcBorders>
              <w:top w:val="nil"/>
              <w:left w:val="nil"/>
              <w:bottom w:val="single" w:sz="4" w:space="0" w:color="auto"/>
              <w:right w:val="single" w:sz="4" w:space="0" w:color="auto"/>
            </w:tcBorders>
            <w:shd w:val="clear" w:color="auto" w:fill="auto"/>
            <w:noWrap/>
            <w:vAlign w:val="center"/>
            <w:hideMark/>
          </w:tcPr>
          <w:p w14:paraId="409B14B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877874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0009-6407</w:t>
            </w:r>
          </w:p>
        </w:tc>
        <w:tc>
          <w:tcPr>
            <w:tcW w:w="2170" w:type="dxa"/>
            <w:tcBorders>
              <w:top w:val="nil"/>
              <w:left w:val="nil"/>
              <w:bottom w:val="single" w:sz="4" w:space="0" w:color="auto"/>
              <w:right w:val="single" w:sz="4" w:space="0" w:color="auto"/>
            </w:tcBorders>
            <w:shd w:val="clear" w:color="auto" w:fill="auto"/>
            <w:noWrap/>
            <w:vAlign w:val="center"/>
            <w:hideMark/>
          </w:tcPr>
          <w:p w14:paraId="3C8D88D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1755-2613</w:t>
            </w:r>
          </w:p>
        </w:tc>
      </w:tr>
      <w:tr w:rsidR="007A437A" w:rsidRPr="009B7464" w14:paraId="22E56777" w14:textId="77777777" w:rsidTr="005E01D2">
        <w:trPr>
          <w:trHeight w:val="176"/>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485ABBE" w14:textId="77777777" w:rsidR="007A437A" w:rsidRPr="009B7464" w:rsidRDefault="007A437A" w:rsidP="005E01D2">
            <w:pPr>
              <w:spacing w:before="0" w:after="0"/>
              <w:contextualSpacing w:val="0"/>
              <w:jc w:val="left"/>
              <w:rPr>
                <w:rFonts w:ascii="Calibri" w:hAnsi="Calibri" w:cs="Calibri"/>
                <w:noProof w:val="0"/>
                <w:szCs w:val="16"/>
                <w:lang w:val="fr-FR" w:eastAsia="en-GB"/>
              </w:rPr>
            </w:pPr>
            <w:r w:rsidRPr="009B7464">
              <w:rPr>
                <w:rFonts w:ascii="Calibri" w:hAnsi="Calibri" w:cs="Calibri"/>
                <w:noProof w:val="0"/>
                <w:szCs w:val="16"/>
                <w:lang w:val="fr-FR" w:eastAsia="en-GB"/>
              </w:rPr>
              <w:t xml:space="preserve">Canadian Journal on </w:t>
            </w:r>
            <w:proofErr w:type="spellStart"/>
            <w:r w:rsidRPr="009B7464">
              <w:rPr>
                <w:rFonts w:ascii="Calibri" w:hAnsi="Calibri" w:cs="Calibri"/>
                <w:noProof w:val="0"/>
                <w:szCs w:val="16"/>
                <w:lang w:val="fr-FR" w:eastAsia="en-GB"/>
              </w:rPr>
              <w:t>Aging</w:t>
            </w:r>
            <w:proofErr w:type="spellEnd"/>
            <w:r w:rsidRPr="009B7464">
              <w:rPr>
                <w:rFonts w:ascii="Calibri" w:hAnsi="Calibri" w:cs="Calibri"/>
                <w:noProof w:val="0"/>
                <w:szCs w:val="16"/>
                <w:lang w:val="fr-FR" w:eastAsia="en-GB"/>
              </w:rPr>
              <w:t xml:space="preserve"> / La Revue canadienne du vieillissement</w:t>
            </w:r>
          </w:p>
        </w:tc>
        <w:tc>
          <w:tcPr>
            <w:tcW w:w="992" w:type="dxa"/>
            <w:tcBorders>
              <w:top w:val="nil"/>
              <w:left w:val="nil"/>
              <w:bottom w:val="single" w:sz="4" w:space="0" w:color="auto"/>
              <w:right w:val="single" w:sz="4" w:space="0" w:color="auto"/>
            </w:tcBorders>
            <w:shd w:val="clear" w:color="auto" w:fill="auto"/>
            <w:noWrap/>
            <w:vAlign w:val="center"/>
            <w:hideMark/>
          </w:tcPr>
          <w:p w14:paraId="571A675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CJG</w:t>
            </w:r>
          </w:p>
        </w:tc>
        <w:tc>
          <w:tcPr>
            <w:tcW w:w="993" w:type="dxa"/>
            <w:tcBorders>
              <w:top w:val="nil"/>
              <w:left w:val="nil"/>
              <w:bottom w:val="single" w:sz="4" w:space="0" w:color="auto"/>
              <w:right w:val="single" w:sz="4" w:space="0" w:color="auto"/>
            </w:tcBorders>
            <w:shd w:val="clear" w:color="auto" w:fill="auto"/>
            <w:noWrap/>
            <w:vAlign w:val="center"/>
            <w:hideMark/>
          </w:tcPr>
          <w:p w14:paraId="2AFC8F1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60933B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0714-9808</w:t>
            </w:r>
          </w:p>
        </w:tc>
        <w:tc>
          <w:tcPr>
            <w:tcW w:w="2170" w:type="dxa"/>
            <w:tcBorders>
              <w:top w:val="nil"/>
              <w:left w:val="nil"/>
              <w:bottom w:val="single" w:sz="4" w:space="0" w:color="auto"/>
              <w:right w:val="single" w:sz="4" w:space="0" w:color="auto"/>
            </w:tcBorders>
            <w:shd w:val="clear" w:color="auto" w:fill="auto"/>
            <w:noWrap/>
            <w:vAlign w:val="center"/>
            <w:hideMark/>
          </w:tcPr>
          <w:p w14:paraId="1A11408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1710-1107</w:t>
            </w:r>
          </w:p>
        </w:tc>
      </w:tr>
      <w:tr w:rsidR="007A437A" w:rsidRPr="009B7464" w14:paraId="56B6F87E" w14:textId="77777777" w:rsidTr="005E01D2">
        <w:trPr>
          <w:trHeight w:val="249"/>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5BF13B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Canadian Journal of Law &amp; Jurisprudence</w:t>
            </w:r>
          </w:p>
        </w:tc>
        <w:tc>
          <w:tcPr>
            <w:tcW w:w="992" w:type="dxa"/>
            <w:tcBorders>
              <w:top w:val="nil"/>
              <w:left w:val="nil"/>
              <w:bottom w:val="single" w:sz="4" w:space="0" w:color="auto"/>
              <w:right w:val="single" w:sz="4" w:space="0" w:color="auto"/>
            </w:tcBorders>
            <w:shd w:val="clear" w:color="auto" w:fill="auto"/>
            <w:noWrap/>
            <w:vAlign w:val="center"/>
            <w:hideMark/>
          </w:tcPr>
          <w:p w14:paraId="1E63A13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CJL</w:t>
            </w:r>
          </w:p>
        </w:tc>
        <w:tc>
          <w:tcPr>
            <w:tcW w:w="993" w:type="dxa"/>
            <w:tcBorders>
              <w:top w:val="nil"/>
              <w:left w:val="nil"/>
              <w:bottom w:val="single" w:sz="4" w:space="0" w:color="auto"/>
              <w:right w:val="single" w:sz="4" w:space="0" w:color="auto"/>
            </w:tcBorders>
            <w:shd w:val="clear" w:color="auto" w:fill="auto"/>
            <w:noWrap/>
            <w:vAlign w:val="center"/>
            <w:hideMark/>
          </w:tcPr>
          <w:p w14:paraId="6F2C264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BC62CB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0841-8209</w:t>
            </w:r>
          </w:p>
        </w:tc>
        <w:tc>
          <w:tcPr>
            <w:tcW w:w="2170" w:type="dxa"/>
            <w:tcBorders>
              <w:top w:val="nil"/>
              <w:left w:val="nil"/>
              <w:bottom w:val="single" w:sz="4" w:space="0" w:color="auto"/>
              <w:right w:val="single" w:sz="4" w:space="0" w:color="auto"/>
            </w:tcBorders>
            <w:shd w:val="clear" w:color="auto" w:fill="auto"/>
            <w:noWrap/>
            <w:vAlign w:val="center"/>
            <w:hideMark/>
          </w:tcPr>
          <w:p w14:paraId="4CAE531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2056-4260</w:t>
            </w:r>
          </w:p>
        </w:tc>
      </w:tr>
      <w:tr w:rsidR="007A437A" w:rsidRPr="009B7464" w14:paraId="636A3AE8" w14:textId="77777777" w:rsidTr="005E01D2">
        <w:trPr>
          <w:trHeight w:val="139"/>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467D0C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Canadian Journal of Mathematics</w:t>
            </w:r>
          </w:p>
        </w:tc>
        <w:tc>
          <w:tcPr>
            <w:tcW w:w="992" w:type="dxa"/>
            <w:tcBorders>
              <w:top w:val="nil"/>
              <w:left w:val="nil"/>
              <w:bottom w:val="single" w:sz="4" w:space="0" w:color="auto"/>
              <w:right w:val="single" w:sz="4" w:space="0" w:color="auto"/>
            </w:tcBorders>
            <w:shd w:val="clear" w:color="auto" w:fill="auto"/>
            <w:noWrap/>
            <w:vAlign w:val="center"/>
            <w:hideMark/>
          </w:tcPr>
          <w:p w14:paraId="5DC0C49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CJM</w:t>
            </w:r>
          </w:p>
        </w:tc>
        <w:tc>
          <w:tcPr>
            <w:tcW w:w="993" w:type="dxa"/>
            <w:tcBorders>
              <w:top w:val="nil"/>
              <w:left w:val="nil"/>
              <w:bottom w:val="single" w:sz="4" w:space="0" w:color="auto"/>
              <w:right w:val="single" w:sz="4" w:space="0" w:color="auto"/>
            </w:tcBorders>
            <w:shd w:val="clear" w:color="auto" w:fill="auto"/>
            <w:noWrap/>
            <w:vAlign w:val="center"/>
            <w:hideMark/>
          </w:tcPr>
          <w:p w14:paraId="4743E44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29A1DF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0008-414X</w:t>
            </w:r>
          </w:p>
        </w:tc>
        <w:tc>
          <w:tcPr>
            <w:tcW w:w="2170" w:type="dxa"/>
            <w:tcBorders>
              <w:top w:val="nil"/>
              <w:left w:val="nil"/>
              <w:bottom w:val="single" w:sz="4" w:space="0" w:color="auto"/>
              <w:right w:val="single" w:sz="4" w:space="0" w:color="auto"/>
            </w:tcBorders>
            <w:shd w:val="clear" w:color="auto" w:fill="auto"/>
            <w:noWrap/>
            <w:vAlign w:val="center"/>
            <w:hideMark/>
          </w:tcPr>
          <w:p w14:paraId="3D7C44D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1496-4279</w:t>
            </w:r>
          </w:p>
        </w:tc>
      </w:tr>
      <w:tr w:rsidR="007A437A" w:rsidRPr="009B7464" w14:paraId="08D64E65"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D62BCB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Canadian Journal of Neurological Sciences</w:t>
            </w:r>
          </w:p>
        </w:tc>
        <w:tc>
          <w:tcPr>
            <w:tcW w:w="992" w:type="dxa"/>
            <w:tcBorders>
              <w:top w:val="nil"/>
              <w:left w:val="nil"/>
              <w:bottom w:val="single" w:sz="4" w:space="0" w:color="auto"/>
              <w:right w:val="single" w:sz="4" w:space="0" w:color="auto"/>
            </w:tcBorders>
            <w:shd w:val="clear" w:color="auto" w:fill="auto"/>
            <w:noWrap/>
            <w:vAlign w:val="center"/>
            <w:hideMark/>
          </w:tcPr>
          <w:p w14:paraId="4FEE513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CJN</w:t>
            </w:r>
          </w:p>
        </w:tc>
        <w:tc>
          <w:tcPr>
            <w:tcW w:w="993" w:type="dxa"/>
            <w:tcBorders>
              <w:top w:val="nil"/>
              <w:left w:val="nil"/>
              <w:bottom w:val="single" w:sz="4" w:space="0" w:color="auto"/>
              <w:right w:val="single" w:sz="4" w:space="0" w:color="auto"/>
            </w:tcBorders>
            <w:shd w:val="clear" w:color="auto" w:fill="auto"/>
            <w:noWrap/>
            <w:vAlign w:val="center"/>
            <w:hideMark/>
          </w:tcPr>
          <w:p w14:paraId="04AE360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A5A460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0317-1671</w:t>
            </w:r>
          </w:p>
        </w:tc>
        <w:tc>
          <w:tcPr>
            <w:tcW w:w="2170" w:type="dxa"/>
            <w:tcBorders>
              <w:top w:val="nil"/>
              <w:left w:val="nil"/>
              <w:bottom w:val="single" w:sz="4" w:space="0" w:color="auto"/>
              <w:right w:val="single" w:sz="4" w:space="0" w:color="auto"/>
            </w:tcBorders>
            <w:shd w:val="clear" w:color="auto" w:fill="auto"/>
            <w:noWrap/>
            <w:vAlign w:val="center"/>
            <w:hideMark/>
          </w:tcPr>
          <w:p w14:paraId="643CBAC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2057-0155</w:t>
            </w:r>
          </w:p>
        </w:tc>
      </w:tr>
      <w:tr w:rsidR="007A437A" w:rsidRPr="009B7464" w14:paraId="3DC4E4D8"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08A33F6" w14:textId="77777777" w:rsidR="007A437A" w:rsidRPr="009B7464" w:rsidRDefault="007A437A" w:rsidP="005E01D2">
            <w:pPr>
              <w:spacing w:before="0" w:after="0"/>
              <w:contextualSpacing w:val="0"/>
              <w:jc w:val="left"/>
              <w:rPr>
                <w:rFonts w:ascii="Calibri" w:hAnsi="Calibri" w:cs="Calibri"/>
                <w:noProof w:val="0"/>
                <w:szCs w:val="16"/>
                <w:lang w:val="fr-FR" w:eastAsia="en-GB"/>
              </w:rPr>
            </w:pPr>
            <w:r w:rsidRPr="009B7464">
              <w:rPr>
                <w:rFonts w:ascii="Calibri" w:hAnsi="Calibri" w:cs="Calibri"/>
                <w:noProof w:val="0"/>
                <w:szCs w:val="16"/>
                <w:lang w:val="fr-FR" w:eastAsia="en-GB"/>
              </w:rPr>
              <w:t xml:space="preserve">Canadian Journal of </w:t>
            </w:r>
            <w:proofErr w:type="spellStart"/>
            <w:r w:rsidRPr="009B7464">
              <w:rPr>
                <w:rFonts w:ascii="Calibri" w:hAnsi="Calibri" w:cs="Calibri"/>
                <w:noProof w:val="0"/>
                <w:szCs w:val="16"/>
                <w:lang w:val="fr-FR" w:eastAsia="en-GB"/>
              </w:rPr>
              <w:t>Political</w:t>
            </w:r>
            <w:proofErr w:type="spellEnd"/>
            <w:r w:rsidRPr="009B7464">
              <w:rPr>
                <w:rFonts w:ascii="Calibri" w:hAnsi="Calibri" w:cs="Calibri"/>
                <w:noProof w:val="0"/>
                <w:szCs w:val="16"/>
                <w:lang w:val="fr-FR" w:eastAsia="en-GB"/>
              </w:rPr>
              <w:t xml:space="preserve"> Science/Revue canadienne de science politique</w:t>
            </w:r>
          </w:p>
        </w:tc>
        <w:tc>
          <w:tcPr>
            <w:tcW w:w="992" w:type="dxa"/>
            <w:tcBorders>
              <w:top w:val="nil"/>
              <w:left w:val="nil"/>
              <w:bottom w:val="single" w:sz="4" w:space="0" w:color="auto"/>
              <w:right w:val="single" w:sz="4" w:space="0" w:color="auto"/>
            </w:tcBorders>
            <w:shd w:val="clear" w:color="auto" w:fill="auto"/>
            <w:noWrap/>
            <w:vAlign w:val="center"/>
            <w:hideMark/>
          </w:tcPr>
          <w:p w14:paraId="70F831D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CJP</w:t>
            </w:r>
          </w:p>
        </w:tc>
        <w:tc>
          <w:tcPr>
            <w:tcW w:w="993" w:type="dxa"/>
            <w:tcBorders>
              <w:top w:val="nil"/>
              <w:left w:val="nil"/>
              <w:bottom w:val="single" w:sz="4" w:space="0" w:color="auto"/>
              <w:right w:val="single" w:sz="4" w:space="0" w:color="auto"/>
            </w:tcBorders>
            <w:shd w:val="clear" w:color="auto" w:fill="auto"/>
            <w:noWrap/>
            <w:vAlign w:val="center"/>
            <w:hideMark/>
          </w:tcPr>
          <w:p w14:paraId="7C9CFE4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DD3459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0008-4239</w:t>
            </w:r>
          </w:p>
        </w:tc>
        <w:tc>
          <w:tcPr>
            <w:tcW w:w="2170" w:type="dxa"/>
            <w:tcBorders>
              <w:top w:val="nil"/>
              <w:left w:val="nil"/>
              <w:bottom w:val="single" w:sz="4" w:space="0" w:color="auto"/>
              <w:right w:val="single" w:sz="4" w:space="0" w:color="auto"/>
            </w:tcBorders>
            <w:shd w:val="clear" w:color="auto" w:fill="auto"/>
            <w:noWrap/>
            <w:vAlign w:val="center"/>
            <w:hideMark/>
          </w:tcPr>
          <w:p w14:paraId="1D22092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1744-9324</w:t>
            </w:r>
          </w:p>
        </w:tc>
      </w:tr>
      <w:tr w:rsidR="007A437A" w:rsidRPr="009B7464" w14:paraId="474D5248" w14:textId="77777777" w:rsidTr="005E01D2">
        <w:trPr>
          <w:trHeight w:val="279"/>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58C129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Cambridge Law Journal</w:t>
            </w:r>
          </w:p>
        </w:tc>
        <w:tc>
          <w:tcPr>
            <w:tcW w:w="992" w:type="dxa"/>
            <w:tcBorders>
              <w:top w:val="nil"/>
              <w:left w:val="nil"/>
              <w:bottom w:val="single" w:sz="4" w:space="0" w:color="auto"/>
              <w:right w:val="single" w:sz="4" w:space="0" w:color="auto"/>
            </w:tcBorders>
            <w:shd w:val="clear" w:color="auto" w:fill="auto"/>
            <w:noWrap/>
            <w:vAlign w:val="center"/>
            <w:hideMark/>
          </w:tcPr>
          <w:p w14:paraId="29B2798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CLJ</w:t>
            </w:r>
          </w:p>
        </w:tc>
        <w:tc>
          <w:tcPr>
            <w:tcW w:w="993" w:type="dxa"/>
            <w:tcBorders>
              <w:top w:val="nil"/>
              <w:left w:val="nil"/>
              <w:bottom w:val="single" w:sz="4" w:space="0" w:color="auto"/>
              <w:right w:val="single" w:sz="4" w:space="0" w:color="auto"/>
            </w:tcBorders>
            <w:shd w:val="clear" w:color="auto" w:fill="auto"/>
            <w:noWrap/>
            <w:vAlign w:val="center"/>
            <w:hideMark/>
          </w:tcPr>
          <w:p w14:paraId="3EEC48B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9AE822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0008-1973</w:t>
            </w:r>
          </w:p>
        </w:tc>
        <w:tc>
          <w:tcPr>
            <w:tcW w:w="2170" w:type="dxa"/>
            <w:tcBorders>
              <w:top w:val="nil"/>
              <w:left w:val="nil"/>
              <w:bottom w:val="single" w:sz="4" w:space="0" w:color="auto"/>
              <w:right w:val="single" w:sz="4" w:space="0" w:color="auto"/>
            </w:tcBorders>
            <w:shd w:val="clear" w:color="auto" w:fill="auto"/>
            <w:noWrap/>
            <w:vAlign w:val="center"/>
            <w:hideMark/>
          </w:tcPr>
          <w:p w14:paraId="06C4CF3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1469-2139</w:t>
            </w:r>
          </w:p>
        </w:tc>
      </w:tr>
      <w:tr w:rsidR="007A437A" w:rsidRPr="009B7464" w14:paraId="327F366C"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C5A78E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Clay Minerals</w:t>
            </w:r>
          </w:p>
        </w:tc>
        <w:tc>
          <w:tcPr>
            <w:tcW w:w="992" w:type="dxa"/>
            <w:tcBorders>
              <w:top w:val="nil"/>
              <w:left w:val="nil"/>
              <w:bottom w:val="single" w:sz="4" w:space="0" w:color="auto"/>
              <w:right w:val="single" w:sz="4" w:space="0" w:color="auto"/>
            </w:tcBorders>
            <w:shd w:val="clear" w:color="auto" w:fill="auto"/>
            <w:noWrap/>
            <w:vAlign w:val="center"/>
            <w:hideMark/>
          </w:tcPr>
          <w:p w14:paraId="35DE4E6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CLM</w:t>
            </w:r>
          </w:p>
        </w:tc>
        <w:tc>
          <w:tcPr>
            <w:tcW w:w="993" w:type="dxa"/>
            <w:tcBorders>
              <w:top w:val="nil"/>
              <w:left w:val="nil"/>
              <w:bottom w:val="single" w:sz="4" w:space="0" w:color="auto"/>
              <w:right w:val="single" w:sz="4" w:space="0" w:color="auto"/>
            </w:tcBorders>
            <w:shd w:val="clear" w:color="auto" w:fill="auto"/>
            <w:noWrap/>
            <w:vAlign w:val="center"/>
            <w:hideMark/>
          </w:tcPr>
          <w:p w14:paraId="2C73912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893572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0009-8558</w:t>
            </w:r>
          </w:p>
        </w:tc>
        <w:tc>
          <w:tcPr>
            <w:tcW w:w="2170" w:type="dxa"/>
            <w:tcBorders>
              <w:top w:val="nil"/>
              <w:left w:val="nil"/>
              <w:bottom w:val="single" w:sz="4" w:space="0" w:color="auto"/>
              <w:right w:val="single" w:sz="4" w:space="0" w:color="auto"/>
            </w:tcBorders>
            <w:shd w:val="clear" w:color="auto" w:fill="auto"/>
            <w:noWrap/>
            <w:vAlign w:val="center"/>
            <w:hideMark/>
          </w:tcPr>
          <w:p w14:paraId="778488C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1471-8030</w:t>
            </w:r>
          </w:p>
        </w:tc>
      </w:tr>
      <w:tr w:rsidR="007A437A" w:rsidRPr="009B7464" w14:paraId="13819688" w14:textId="77777777" w:rsidTr="005E01D2">
        <w:trPr>
          <w:trHeight w:val="301"/>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5578CB3" w14:textId="77777777" w:rsidR="007A437A" w:rsidRPr="009B7464" w:rsidRDefault="007A437A" w:rsidP="005E01D2">
            <w:pPr>
              <w:spacing w:before="0" w:after="0"/>
              <w:contextualSpacing w:val="0"/>
              <w:jc w:val="left"/>
              <w:rPr>
                <w:rFonts w:ascii="Calibri" w:hAnsi="Calibri" w:cs="Calibri"/>
                <w:noProof w:val="0"/>
                <w:szCs w:val="16"/>
                <w:lang w:val="fr-FR" w:eastAsia="en-GB"/>
              </w:rPr>
            </w:pPr>
            <w:r w:rsidRPr="009B7464">
              <w:rPr>
                <w:rFonts w:ascii="Calibri" w:hAnsi="Calibri" w:cs="Calibri"/>
                <w:noProof w:val="0"/>
                <w:szCs w:val="16"/>
                <w:lang w:val="fr-FR" w:eastAsia="en-GB"/>
              </w:rPr>
              <w:t>Canadian Journal of Law &amp; Society / La Revue Canadienne Droit et Société</w:t>
            </w:r>
          </w:p>
        </w:tc>
        <w:tc>
          <w:tcPr>
            <w:tcW w:w="992" w:type="dxa"/>
            <w:tcBorders>
              <w:top w:val="nil"/>
              <w:left w:val="nil"/>
              <w:bottom w:val="single" w:sz="4" w:space="0" w:color="auto"/>
              <w:right w:val="single" w:sz="4" w:space="0" w:color="auto"/>
            </w:tcBorders>
            <w:shd w:val="clear" w:color="auto" w:fill="auto"/>
            <w:noWrap/>
            <w:vAlign w:val="center"/>
            <w:hideMark/>
          </w:tcPr>
          <w:p w14:paraId="1ABD831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CLS</w:t>
            </w:r>
          </w:p>
        </w:tc>
        <w:tc>
          <w:tcPr>
            <w:tcW w:w="993" w:type="dxa"/>
            <w:tcBorders>
              <w:top w:val="nil"/>
              <w:left w:val="nil"/>
              <w:bottom w:val="single" w:sz="4" w:space="0" w:color="auto"/>
              <w:right w:val="single" w:sz="4" w:space="0" w:color="auto"/>
            </w:tcBorders>
            <w:shd w:val="clear" w:color="auto" w:fill="auto"/>
            <w:noWrap/>
            <w:vAlign w:val="center"/>
            <w:hideMark/>
          </w:tcPr>
          <w:p w14:paraId="735B284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0B250F9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0829-3201</w:t>
            </w:r>
          </w:p>
        </w:tc>
        <w:tc>
          <w:tcPr>
            <w:tcW w:w="2170" w:type="dxa"/>
            <w:tcBorders>
              <w:top w:val="nil"/>
              <w:left w:val="nil"/>
              <w:bottom w:val="single" w:sz="4" w:space="0" w:color="auto"/>
              <w:right w:val="single" w:sz="4" w:space="0" w:color="auto"/>
            </w:tcBorders>
            <w:shd w:val="clear" w:color="auto" w:fill="auto"/>
            <w:noWrap/>
            <w:vAlign w:val="center"/>
            <w:hideMark/>
          </w:tcPr>
          <w:p w14:paraId="27D4385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1911-0227</w:t>
            </w:r>
          </w:p>
        </w:tc>
      </w:tr>
      <w:tr w:rsidR="007A437A" w:rsidRPr="009B7464" w14:paraId="68AF2228"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D7892BB" w14:textId="77777777" w:rsidR="007A437A" w:rsidRPr="009B7464" w:rsidRDefault="007A437A" w:rsidP="005E01D2">
            <w:pPr>
              <w:spacing w:before="0" w:after="0"/>
              <w:contextualSpacing w:val="0"/>
              <w:jc w:val="left"/>
              <w:rPr>
                <w:rFonts w:ascii="Calibri" w:hAnsi="Calibri" w:cs="Calibri"/>
                <w:noProof w:val="0"/>
                <w:szCs w:val="16"/>
                <w:lang w:val="fr-FR" w:eastAsia="en-GB"/>
              </w:rPr>
            </w:pPr>
            <w:r w:rsidRPr="009B7464">
              <w:rPr>
                <w:rFonts w:ascii="Calibri" w:hAnsi="Calibri" w:cs="Calibri"/>
                <w:noProof w:val="0"/>
                <w:szCs w:val="16"/>
                <w:lang w:val="fr-FR" w:eastAsia="en-GB"/>
              </w:rPr>
              <w:t xml:space="preserve">Canadian Journal of </w:t>
            </w:r>
            <w:proofErr w:type="spellStart"/>
            <w:r w:rsidRPr="009B7464">
              <w:rPr>
                <w:rFonts w:ascii="Calibri" w:hAnsi="Calibri" w:cs="Calibri"/>
                <w:noProof w:val="0"/>
                <w:szCs w:val="16"/>
                <w:lang w:val="fr-FR" w:eastAsia="en-GB"/>
              </w:rPr>
              <w:t>Linguistics</w:t>
            </w:r>
            <w:proofErr w:type="spellEnd"/>
            <w:r w:rsidRPr="009B7464">
              <w:rPr>
                <w:rFonts w:ascii="Calibri" w:hAnsi="Calibri" w:cs="Calibri"/>
                <w:noProof w:val="0"/>
                <w:szCs w:val="16"/>
                <w:lang w:val="fr-FR" w:eastAsia="en-GB"/>
              </w:rPr>
              <w:t>/Revue canadienne de linguistique</w:t>
            </w:r>
          </w:p>
        </w:tc>
        <w:tc>
          <w:tcPr>
            <w:tcW w:w="992" w:type="dxa"/>
            <w:tcBorders>
              <w:top w:val="nil"/>
              <w:left w:val="nil"/>
              <w:bottom w:val="single" w:sz="4" w:space="0" w:color="auto"/>
              <w:right w:val="single" w:sz="4" w:space="0" w:color="auto"/>
            </w:tcBorders>
            <w:shd w:val="clear" w:color="auto" w:fill="auto"/>
            <w:noWrap/>
            <w:vAlign w:val="center"/>
            <w:hideMark/>
          </w:tcPr>
          <w:p w14:paraId="45A1FA0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CNJ</w:t>
            </w:r>
          </w:p>
        </w:tc>
        <w:tc>
          <w:tcPr>
            <w:tcW w:w="993" w:type="dxa"/>
            <w:tcBorders>
              <w:top w:val="nil"/>
              <w:left w:val="nil"/>
              <w:bottom w:val="single" w:sz="4" w:space="0" w:color="auto"/>
              <w:right w:val="single" w:sz="4" w:space="0" w:color="auto"/>
            </w:tcBorders>
            <w:shd w:val="clear" w:color="auto" w:fill="auto"/>
            <w:noWrap/>
            <w:vAlign w:val="center"/>
            <w:hideMark/>
          </w:tcPr>
          <w:p w14:paraId="7201E68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DF6099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0008-4131</w:t>
            </w:r>
          </w:p>
        </w:tc>
        <w:tc>
          <w:tcPr>
            <w:tcW w:w="2170" w:type="dxa"/>
            <w:tcBorders>
              <w:top w:val="nil"/>
              <w:left w:val="nil"/>
              <w:bottom w:val="single" w:sz="4" w:space="0" w:color="auto"/>
              <w:right w:val="single" w:sz="4" w:space="0" w:color="auto"/>
            </w:tcBorders>
            <w:shd w:val="clear" w:color="auto" w:fill="auto"/>
            <w:noWrap/>
            <w:vAlign w:val="center"/>
            <w:hideMark/>
          </w:tcPr>
          <w:p w14:paraId="72DB789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1710-1115</w:t>
            </w:r>
          </w:p>
        </w:tc>
      </w:tr>
      <w:tr w:rsidR="007A437A" w:rsidRPr="009B7464" w14:paraId="55F5710A"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1BE53F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CNS Spectrums</w:t>
            </w:r>
          </w:p>
        </w:tc>
        <w:tc>
          <w:tcPr>
            <w:tcW w:w="992" w:type="dxa"/>
            <w:tcBorders>
              <w:top w:val="nil"/>
              <w:left w:val="nil"/>
              <w:bottom w:val="single" w:sz="4" w:space="0" w:color="auto"/>
              <w:right w:val="single" w:sz="4" w:space="0" w:color="auto"/>
            </w:tcBorders>
            <w:shd w:val="clear" w:color="auto" w:fill="auto"/>
            <w:noWrap/>
            <w:vAlign w:val="center"/>
            <w:hideMark/>
          </w:tcPr>
          <w:p w14:paraId="1DA6FE3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CNS</w:t>
            </w:r>
          </w:p>
        </w:tc>
        <w:tc>
          <w:tcPr>
            <w:tcW w:w="993" w:type="dxa"/>
            <w:tcBorders>
              <w:top w:val="nil"/>
              <w:left w:val="nil"/>
              <w:bottom w:val="single" w:sz="4" w:space="0" w:color="auto"/>
              <w:right w:val="single" w:sz="4" w:space="0" w:color="auto"/>
            </w:tcBorders>
            <w:shd w:val="clear" w:color="auto" w:fill="auto"/>
            <w:noWrap/>
            <w:vAlign w:val="center"/>
            <w:hideMark/>
          </w:tcPr>
          <w:p w14:paraId="2A748B7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417CA4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1092-8529</w:t>
            </w:r>
          </w:p>
        </w:tc>
        <w:tc>
          <w:tcPr>
            <w:tcW w:w="2170" w:type="dxa"/>
            <w:tcBorders>
              <w:top w:val="nil"/>
              <w:left w:val="nil"/>
              <w:bottom w:val="single" w:sz="4" w:space="0" w:color="auto"/>
              <w:right w:val="single" w:sz="4" w:space="0" w:color="auto"/>
            </w:tcBorders>
            <w:shd w:val="clear" w:color="auto" w:fill="auto"/>
            <w:noWrap/>
            <w:vAlign w:val="center"/>
            <w:hideMark/>
          </w:tcPr>
          <w:p w14:paraId="2FB88C9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2165-6509</w:t>
            </w:r>
          </w:p>
        </w:tc>
      </w:tr>
      <w:tr w:rsidR="007A437A" w:rsidRPr="009B7464" w14:paraId="7E5B864A"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3FE68B8" w14:textId="77777777" w:rsidR="007A437A" w:rsidRPr="009B7464" w:rsidRDefault="007A437A" w:rsidP="005E01D2">
            <w:pPr>
              <w:spacing w:before="0" w:after="0"/>
              <w:contextualSpacing w:val="0"/>
              <w:jc w:val="left"/>
              <w:rPr>
                <w:rFonts w:ascii="Calibri" w:hAnsi="Calibri" w:cs="Calibri"/>
                <w:noProof w:val="0"/>
                <w:szCs w:val="16"/>
                <w:lang w:eastAsia="en-GB"/>
              </w:rPr>
            </w:pPr>
            <w:proofErr w:type="spellStart"/>
            <w:r w:rsidRPr="009B7464">
              <w:rPr>
                <w:rFonts w:ascii="Calibri" w:hAnsi="Calibri" w:cs="Calibri"/>
                <w:noProof w:val="0"/>
                <w:szCs w:val="16"/>
                <w:lang w:eastAsia="en-GB"/>
              </w:rPr>
              <w:t>Compositio</w:t>
            </w:r>
            <w:proofErr w:type="spellEnd"/>
            <w:r w:rsidRPr="009B7464">
              <w:rPr>
                <w:rFonts w:ascii="Calibri" w:hAnsi="Calibri" w:cs="Calibri"/>
                <w:noProof w:val="0"/>
                <w:szCs w:val="16"/>
                <w:lang w:eastAsia="en-GB"/>
              </w:rPr>
              <w:t xml:space="preserve"> Mathematica</w:t>
            </w:r>
          </w:p>
        </w:tc>
        <w:tc>
          <w:tcPr>
            <w:tcW w:w="992" w:type="dxa"/>
            <w:tcBorders>
              <w:top w:val="nil"/>
              <w:left w:val="nil"/>
              <w:bottom w:val="single" w:sz="4" w:space="0" w:color="auto"/>
              <w:right w:val="single" w:sz="4" w:space="0" w:color="auto"/>
            </w:tcBorders>
            <w:shd w:val="clear" w:color="auto" w:fill="auto"/>
            <w:noWrap/>
            <w:vAlign w:val="center"/>
            <w:hideMark/>
          </w:tcPr>
          <w:p w14:paraId="12043DC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COM</w:t>
            </w:r>
          </w:p>
        </w:tc>
        <w:tc>
          <w:tcPr>
            <w:tcW w:w="993" w:type="dxa"/>
            <w:tcBorders>
              <w:top w:val="nil"/>
              <w:left w:val="nil"/>
              <w:bottom w:val="single" w:sz="4" w:space="0" w:color="auto"/>
              <w:right w:val="single" w:sz="4" w:space="0" w:color="auto"/>
            </w:tcBorders>
            <w:shd w:val="clear" w:color="auto" w:fill="auto"/>
            <w:noWrap/>
            <w:vAlign w:val="center"/>
            <w:hideMark/>
          </w:tcPr>
          <w:p w14:paraId="47C1BF9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EE02A0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0010-437X</w:t>
            </w:r>
          </w:p>
        </w:tc>
        <w:tc>
          <w:tcPr>
            <w:tcW w:w="2170" w:type="dxa"/>
            <w:tcBorders>
              <w:top w:val="nil"/>
              <w:left w:val="nil"/>
              <w:bottom w:val="single" w:sz="4" w:space="0" w:color="auto"/>
              <w:right w:val="single" w:sz="4" w:space="0" w:color="auto"/>
            </w:tcBorders>
            <w:shd w:val="clear" w:color="auto" w:fill="auto"/>
            <w:noWrap/>
            <w:vAlign w:val="center"/>
            <w:hideMark/>
          </w:tcPr>
          <w:p w14:paraId="28B9E38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1570-5846</w:t>
            </w:r>
          </w:p>
        </w:tc>
      </w:tr>
      <w:tr w:rsidR="007A437A" w:rsidRPr="009B7464" w14:paraId="21A3B562"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83BBE9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Continuity and Change</w:t>
            </w:r>
          </w:p>
        </w:tc>
        <w:tc>
          <w:tcPr>
            <w:tcW w:w="992" w:type="dxa"/>
            <w:tcBorders>
              <w:top w:val="nil"/>
              <w:left w:val="nil"/>
              <w:bottom w:val="single" w:sz="4" w:space="0" w:color="auto"/>
              <w:right w:val="single" w:sz="4" w:space="0" w:color="auto"/>
            </w:tcBorders>
            <w:shd w:val="clear" w:color="auto" w:fill="auto"/>
            <w:noWrap/>
            <w:vAlign w:val="center"/>
            <w:hideMark/>
          </w:tcPr>
          <w:p w14:paraId="470A99E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CON</w:t>
            </w:r>
          </w:p>
        </w:tc>
        <w:tc>
          <w:tcPr>
            <w:tcW w:w="993" w:type="dxa"/>
            <w:tcBorders>
              <w:top w:val="nil"/>
              <w:left w:val="nil"/>
              <w:bottom w:val="single" w:sz="4" w:space="0" w:color="auto"/>
              <w:right w:val="single" w:sz="4" w:space="0" w:color="auto"/>
            </w:tcBorders>
            <w:shd w:val="clear" w:color="auto" w:fill="auto"/>
            <w:noWrap/>
            <w:vAlign w:val="center"/>
            <w:hideMark/>
          </w:tcPr>
          <w:p w14:paraId="7CBF8CA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B84036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0268-4160</w:t>
            </w:r>
          </w:p>
        </w:tc>
        <w:tc>
          <w:tcPr>
            <w:tcW w:w="2170" w:type="dxa"/>
            <w:tcBorders>
              <w:top w:val="nil"/>
              <w:left w:val="nil"/>
              <w:bottom w:val="single" w:sz="4" w:space="0" w:color="auto"/>
              <w:right w:val="single" w:sz="4" w:space="0" w:color="auto"/>
            </w:tcBorders>
            <w:shd w:val="clear" w:color="auto" w:fill="auto"/>
            <w:noWrap/>
            <w:vAlign w:val="center"/>
            <w:hideMark/>
          </w:tcPr>
          <w:p w14:paraId="7282DEA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1469-218X</w:t>
            </w:r>
          </w:p>
        </w:tc>
      </w:tr>
      <w:tr w:rsidR="007A437A" w:rsidRPr="009B7464" w14:paraId="3C7CDBDA" w14:textId="77777777" w:rsidTr="005E01D2">
        <w:trPr>
          <w:trHeight w:val="179"/>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07243D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Combinatorics, Probability and Computing</w:t>
            </w:r>
          </w:p>
        </w:tc>
        <w:tc>
          <w:tcPr>
            <w:tcW w:w="992" w:type="dxa"/>
            <w:tcBorders>
              <w:top w:val="nil"/>
              <w:left w:val="nil"/>
              <w:bottom w:val="single" w:sz="4" w:space="0" w:color="auto"/>
              <w:right w:val="single" w:sz="4" w:space="0" w:color="auto"/>
            </w:tcBorders>
            <w:shd w:val="clear" w:color="auto" w:fill="auto"/>
            <w:noWrap/>
            <w:vAlign w:val="center"/>
            <w:hideMark/>
          </w:tcPr>
          <w:p w14:paraId="5AA1AE1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CPC</w:t>
            </w:r>
          </w:p>
        </w:tc>
        <w:tc>
          <w:tcPr>
            <w:tcW w:w="993" w:type="dxa"/>
            <w:tcBorders>
              <w:top w:val="nil"/>
              <w:left w:val="nil"/>
              <w:bottom w:val="single" w:sz="4" w:space="0" w:color="auto"/>
              <w:right w:val="single" w:sz="4" w:space="0" w:color="auto"/>
            </w:tcBorders>
            <w:shd w:val="clear" w:color="auto" w:fill="auto"/>
            <w:noWrap/>
            <w:vAlign w:val="center"/>
            <w:hideMark/>
          </w:tcPr>
          <w:p w14:paraId="07A1063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77865F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0963-5483</w:t>
            </w:r>
          </w:p>
        </w:tc>
        <w:tc>
          <w:tcPr>
            <w:tcW w:w="2170" w:type="dxa"/>
            <w:tcBorders>
              <w:top w:val="nil"/>
              <w:left w:val="nil"/>
              <w:bottom w:val="single" w:sz="4" w:space="0" w:color="auto"/>
              <w:right w:val="single" w:sz="4" w:space="0" w:color="auto"/>
            </w:tcBorders>
            <w:shd w:val="clear" w:color="auto" w:fill="auto"/>
            <w:noWrap/>
            <w:vAlign w:val="center"/>
            <w:hideMark/>
          </w:tcPr>
          <w:p w14:paraId="70EC837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1469-2163</w:t>
            </w:r>
          </w:p>
        </w:tc>
      </w:tr>
      <w:tr w:rsidR="007A437A" w:rsidRPr="009B7464" w14:paraId="74137A93"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D0B0FD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Critical Pakistan Studies</w:t>
            </w:r>
          </w:p>
        </w:tc>
        <w:tc>
          <w:tcPr>
            <w:tcW w:w="992" w:type="dxa"/>
            <w:tcBorders>
              <w:top w:val="nil"/>
              <w:left w:val="nil"/>
              <w:bottom w:val="single" w:sz="4" w:space="0" w:color="auto"/>
              <w:right w:val="single" w:sz="4" w:space="0" w:color="auto"/>
            </w:tcBorders>
            <w:shd w:val="clear" w:color="auto" w:fill="auto"/>
            <w:noWrap/>
            <w:vAlign w:val="center"/>
            <w:hideMark/>
          </w:tcPr>
          <w:p w14:paraId="4C6B762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CPS</w:t>
            </w:r>
          </w:p>
        </w:tc>
        <w:tc>
          <w:tcPr>
            <w:tcW w:w="993" w:type="dxa"/>
            <w:tcBorders>
              <w:top w:val="nil"/>
              <w:left w:val="nil"/>
              <w:bottom w:val="single" w:sz="4" w:space="0" w:color="auto"/>
              <w:right w:val="single" w:sz="4" w:space="0" w:color="auto"/>
            </w:tcBorders>
            <w:shd w:val="clear" w:color="auto" w:fill="auto"/>
            <w:noWrap/>
            <w:vAlign w:val="center"/>
            <w:hideMark/>
          </w:tcPr>
          <w:p w14:paraId="51A1C31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45C51C6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35E02C6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2753-2712</w:t>
            </w:r>
          </w:p>
        </w:tc>
      </w:tr>
      <w:tr w:rsidR="007A437A" w:rsidRPr="009B7464" w14:paraId="0DBBE142" w14:textId="77777777" w:rsidTr="005E01D2">
        <w:trPr>
          <w:trHeight w:val="143"/>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A52447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Cambridge Quarterly of Healthcare Ethics</w:t>
            </w:r>
          </w:p>
        </w:tc>
        <w:tc>
          <w:tcPr>
            <w:tcW w:w="992" w:type="dxa"/>
            <w:tcBorders>
              <w:top w:val="nil"/>
              <w:left w:val="nil"/>
              <w:bottom w:val="single" w:sz="4" w:space="0" w:color="auto"/>
              <w:right w:val="single" w:sz="4" w:space="0" w:color="auto"/>
            </w:tcBorders>
            <w:shd w:val="clear" w:color="auto" w:fill="auto"/>
            <w:noWrap/>
            <w:vAlign w:val="center"/>
            <w:hideMark/>
          </w:tcPr>
          <w:p w14:paraId="3119C58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CQH</w:t>
            </w:r>
          </w:p>
        </w:tc>
        <w:tc>
          <w:tcPr>
            <w:tcW w:w="993" w:type="dxa"/>
            <w:tcBorders>
              <w:top w:val="nil"/>
              <w:left w:val="nil"/>
              <w:bottom w:val="single" w:sz="4" w:space="0" w:color="auto"/>
              <w:right w:val="single" w:sz="4" w:space="0" w:color="auto"/>
            </w:tcBorders>
            <w:shd w:val="clear" w:color="auto" w:fill="auto"/>
            <w:noWrap/>
            <w:vAlign w:val="center"/>
            <w:hideMark/>
          </w:tcPr>
          <w:p w14:paraId="44BB914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AC1245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0963-1801</w:t>
            </w:r>
          </w:p>
        </w:tc>
        <w:tc>
          <w:tcPr>
            <w:tcW w:w="2170" w:type="dxa"/>
            <w:tcBorders>
              <w:top w:val="nil"/>
              <w:left w:val="nil"/>
              <w:bottom w:val="single" w:sz="4" w:space="0" w:color="auto"/>
              <w:right w:val="single" w:sz="4" w:space="0" w:color="auto"/>
            </w:tcBorders>
            <w:shd w:val="clear" w:color="auto" w:fill="auto"/>
            <w:noWrap/>
            <w:vAlign w:val="center"/>
            <w:hideMark/>
          </w:tcPr>
          <w:p w14:paraId="0E9BE56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1469-2147</w:t>
            </w:r>
          </w:p>
        </w:tc>
      </w:tr>
      <w:tr w:rsidR="007A437A" w:rsidRPr="009B7464" w14:paraId="02A22D7F" w14:textId="77777777" w:rsidTr="005E01D2">
        <w:trPr>
          <w:trHeight w:val="9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BBD4FB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 xml:space="preserve">China Quarterly   </w:t>
            </w:r>
          </w:p>
        </w:tc>
        <w:tc>
          <w:tcPr>
            <w:tcW w:w="992" w:type="dxa"/>
            <w:tcBorders>
              <w:top w:val="nil"/>
              <w:left w:val="nil"/>
              <w:bottom w:val="single" w:sz="4" w:space="0" w:color="auto"/>
              <w:right w:val="single" w:sz="4" w:space="0" w:color="auto"/>
            </w:tcBorders>
            <w:shd w:val="clear" w:color="auto" w:fill="auto"/>
            <w:noWrap/>
            <w:vAlign w:val="center"/>
            <w:hideMark/>
          </w:tcPr>
          <w:p w14:paraId="28A89FF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CQY</w:t>
            </w:r>
          </w:p>
        </w:tc>
        <w:tc>
          <w:tcPr>
            <w:tcW w:w="993" w:type="dxa"/>
            <w:tcBorders>
              <w:top w:val="nil"/>
              <w:left w:val="nil"/>
              <w:bottom w:val="single" w:sz="4" w:space="0" w:color="auto"/>
              <w:right w:val="single" w:sz="4" w:space="0" w:color="auto"/>
            </w:tcBorders>
            <w:shd w:val="clear" w:color="auto" w:fill="auto"/>
            <w:noWrap/>
            <w:vAlign w:val="center"/>
            <w:hideMark/>
          </w:tcPr>
          <w:p w14:paraId="680D70E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6B1A4F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0305-7410</w:t>
            </w:r>
          </w:p>
        </w:tc>
        <w:tc>
          <w:tcPr>
            <w:tcW w:w="2170" w:type="dxa"/>
            <w:tcBorders>
              <w:top w:val="nil"/>
              <w:left w:val="nil"/>
              <w:bottom w:val="single" w:sz="4" w:space="0" w:color="auto"/>
              <w:right w:val="single" w:sz="4" w:space="0" w:color="auto"/>
            </w:tcBorders>
            <w:shd w:val="clear" w:color="auto" w:fill="auto"/>
            <w:noWrap/>
            <w:vAlign w:val="center"/>
            <w:hideMark/>
          </w:tcPr>
          <w:p w14:paraId="4812570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1468-2648</w:t>
            </w:r>
          </w:p>
        </w:tc>
      </w:tr>
      <w:tr w:rsidR="007A437A" w:rsidRPr="009B7464" w14:paraId="48569BDA" w14:textId="77777777" w:rsidTr="005E01D2">
        <w:trPr>
          <w:trHeight w:val="149"/>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2B8153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International Annals of Criminology</w:t>
            </w:r>
          </w:p>
        </w:tc>
        <w:tc>
          <w:tcPr>
            <w:tcW w:w="992" w:type="dxa"/>
            <w:tcBorders>
              <w:top w:val="nil"/>
              <w:left w:val="nil"/>
              <w:bottom w:val="single" w:sz="4" w:space="0" w:color="auto"/>
              <w:right w:val="single" w:sz="4" w:space="0" w:color="auto"/>
            </w:tcBorders>
            <w:shd w:val="clear" w:color="auto" w:fill="auto"/>
            <w:noWrap/>
            <w:vAlign w:val="center"/>
            <w:hideMark/>
          </w:tcPr>
          <w:p w14:paraId="0B129BA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CRI</w:t>
            </w:r>
          </w:p>
        </w:tc>
        <w:tc>
          <w:tcPr>
            <w:tcW w:w="993" w:type="dxa"/>
            <w:tcBorders>
              <w:top w:val="nil"/>
              <w:left w:val="nil"/>
              <w:bottom w:val="single" w:sz="4" w:space="0" w:color="auto"/>
              <w:right w:val="single" w:sz="4" w:space="0" w:color="auto"/>
            </w:tcBorders>
            <w:shd w:val="clear" w:color="auto" w:fill="auto"/>
            <w:noWrap/>
            <w:vAlign w:val="center"/>
            <w:hideMark/>
          </w:tcPr>
          <w:p w14:paraId="63EB0B4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B1C449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0003-4452</w:t>
            </w:r>
          </w:p>
        </w:tc>
        <w:tc>
          <w:tcPr>
            <w:tcW w:w="2170" w:type="dxa"/>
            <w:tcBorders>
              <w:top w:val="nil"/>
              <w:left w:val="nil"/>
              <w:bottom w:val="single" w:sz="4" w:space="0" w:color="auto"/>
              <w:right w:val="single" w:sz="4" w:space="0" w:color="auto"/>
            </w:tcBorders>
            <w:shd w:val="clear" w:color="auto" w:fill="auto"/>
            <w:noWrap/>
            <w:vAlign w:val="center"/>
            <w:hideMark/>
          </w:tcPr>
          <w:p w14:paraId="1680054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2398-676X</w:t>
            </w:r>
          </w:p>
        </w:tc>
      </w:tr>
      <w:tr w:rsidR="007A437A" w:rsidRPr="009B7464" w14:paraId="77006587"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DA5E31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Comparative Studies in Society and History</w:t>
            </w:r>
          </w:p>
        </w:tc>
        <w:tc>
          <w:tcPr>
            <w:tcW w:w="992" w:type="dxa"/>
            <w:tcBorders>
              <w:top w:val="nil"/>
              <w:left w:val="nil"/>
              <w:bottom w:val="single" w:sz="4" w:space="0" w:color="auto"/>
              <w:right w:val="single" w:sz="4" w:space="0" w:color="auto"/>
            </w:tcBorders>
            <w:shd w:val="clear" w:color="auto" w:fill="auto"/>
            <w:noWrap/>
            <w:vAlign w:val="center"/>
            <w:hideMark/>
          </w:tcPr>
          <w:p w14:paraId="2005F4F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CSS</w:t>
            </w:r>
          </w:p>
        </w:tc>
        <w:tc>
          <w:tcPr>
            <w:tcW w:w="993" w:type="dxa"/>
            <w:tcBorders>
              <w:top w:val="nil"/>
              <w:left w:val="nil"/>
              <w:bottom w:val="single" w:sz="4" w:space="0" w:color="auto"/>
              <w:right w:val="single" w:sz="4" w:space="0" w:color="auto"/>
            </w:tcBorders>
            <w:shd w:val="clear" w:color="auto" w:fill="auto"/>
            <w:noWrap/>
            <w:vAlign w:val="center"/>
            <w:hideMark/>
          </w:tcPr>
          <w:p w14:paraId="1F92D0F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E67608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0010-4175</w:t>
            </w:r>
          </w:p>
        </w:tc>
        <w:tc>
          <w:tcPr>
            <w:tcW w:w="2170" w:type="dxa"/>
            <w:tcBorders>
              <w:top w:val="nil"/>
              <w:left w:val="nil"/>
              <w:bottom w:val="single" w:sz="4" w:space="0" w:color="auto"/>
              <w:right w:val="single" w:sz="4" w:space="0" w:color="auto"/>
            </w:tcBorders>
            <w:shd w:val="clear" w:color="auto" w:fill="auto"/>
            <w:noWrap/>
            <w:vAlign w:val="center"/>
            <w:hideMark/>
          </w:tcPr>
          <w:p w14:paraId="3EEF223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1475-2999</w:t>
            </w:r>
          </w:p>
        </w:tc>
      </w:tr>
      <w:tr w:rsidR="007A437A" w:rsidRPr="009B7464" w14:paraId="31F62EF1"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543EC2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Clinical and Translational Science</w:t>
            </w:r>
          </w:p>
        </w:tc>
        <w:tc>
          <w:tcPr>
            <w:tcW w:w="992" w:type="dxa"/>
            <w:tcBorders>
              <w:top w:val="nil"/>
              <w:left w:val="nil"/>
              <w:bottom w:val="single" w:sz="4" w:space="0" w:color="auto"/>
              <w:right w:val="single" w:sz="4" w:space="0" w:color="auto"/>
            </w:tcBorders>
            <w:shd w:val="clear" w:color="auto" w:fill="auto"/>
            <w:noWrap/>
            <w:vAlign w:val="center"/>
            <w:hideMark/>
          </w:tcPr>
          <w:p w14:paraId="79C81ED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CTS</w:t>
            </w:r>
          </w:p>
        </w:tc>
        <w:tc>
          <w:tcPr>
            <w:tcW w:w="993" w:type="dxa"/>
            <w:tcBorders>
              <w:top w:val="nil"/>
              <w:left w:val="nil"/>
              <w:bottom w:val="single" w:sz="4" w:space="0" w:color="auto"/>
              <w:right w:val="single" w:sz="4" w:space="0" w:color="auto"/>
            </w:tcBorders>
            <w:shd w:val="clear" w:color="auto" w:fill="auto"/>
            <w:noWrap/>
            <w:vAlign w:val="center"/>
            <w:hideMark/>
          </w:tcPr>
          <w:p w14:paraId="0D53E33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663F948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30330FE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2059-8661</w:t>
            </w:r>
          </w:p>
        </w:tc>
      </w:tr>
      <w:tr w:rsidR="007A437A" w:rsidRPr="009B7464" w14:paraId="6E21A1BF" w14:textId="77777777" w:rsidTr="005E01D2">
        <w:trPr>
          <w:trHeight w:val="301"/>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C73B07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Cardiology in the Young</w:t>
            </w:r>
          </w:p>
        </w:tc>
        <w:tc>
          <w:tcPr>
            <w:tcW w:w="992" w:type="dxa"/>
            <w:tcBorders>
              <w:top w:val="nil"/>
              <w:left w:val="nil"/>
              <w:bottom w:val="single" w:sz="4" w:space="0" w:color="auto"/>
              <w:right w:val="single" w:sz="4" w:space="0" w:color="auto"/>
            </w:tcBorders>
            <w:shd w:val="clear" w:color="auto" w:fill="auto"/>
            <w:noWrap/>
            <w:vAlign w:val="center"/>
            <w:hideMark/>
          </w:tcPr>
          <w:p w14:paraId="0D4581B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CTY</w:t>
            </w:r>
          </w:p>
        </w:tc>
        <w:tc>
          <w:tcPr>
            <w:tcW w:w="993" w:type="dxa"/>
            <w:tcBorders>
              <w:top w:val="nil"/>
              <w:left w:val="nil"/>
              <w:bottom w:val="single" w:sz="4" w:space="0" w:color="auto"/>
              <w:right w:val="single" w:sz="4" w:space="0" w:color="auto"/>
            </w:tcBorders>
            <w:shd w:val="clear" w:color="auto" w:fill="auto"/>
            <w:noWrap/>
            <w:vAlign w:val="center"/>
            <w:hideMark/>
          </w:tcPr>
          <w:p w14:paraId="3E8D79E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48A96D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1047-9511</w:t>
            </w:r>
          </w:p>
        </w:tc>
        <w:tc>
          <w:tcPr>
            <w:tcW w:w="2170" w:type="dxa"/>
            <w:tcBorders>
              <w:top w:val="nil"/>
              <w:left w:val="nil"/>
              <w:bottom w:val="single" w:sz="4" w:space="0" w:color="auto"/>
              <w:right w:val="single" w:sz="4" w:space="0" w:color="auto"/>
            </w:tcBorders>
            <w:shd w:val="clear" w:color="auto" w:fill="auto"/>
            <w:noWrap/>
            <w:vAlign w:val="center"/>
            <w:hideMark/>
          </w:tcPr>
          <w:p w14:paraId="63CA977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1467-1107</w:t>
            </w:r>
          </w:p>
        </w:tc>
      </w:tr>
      <w:tr w:rsidR="007A437A" w:rsidRPr="009B7464" w14:paraId="3B81038D" w14:textId="77777777" w:rsidTr="005E01D2">
        <w:trPr>
          <w:trHeight w:val="266"/>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B46FD5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 xml:space="preserve">Canadian Yearbook of International Law / </w:t>
            </w:r>
            <w:proofErr w:type="spellStart"/>
            <w:r w:rsidRPr="009B7464">
              <w:rPr>
                <w:rFonts w:ascii="Calibri" w:hAnsi="Calibri" w:cs="Calibri"/>
                <w:noProof w:val="0"/>
                <w:szCs w:val="16"/>
                <w:lang w:eastAsia="en-GB"/>
              </w:rPr>
              <w:t>Annuaire</w:t>
            </w:r>
            <w:proofErr w:type="spellEnd"/>
            <w:r w:rsidRPr="009B7464">
              <w:rPr>
                <w:rFonts w:ascii="Calibri" w:hAnsi="Calibri" w:cs="Calibri"/>
                <w:noProof w:val="0"/>
                <w:szCs w:val="16"/>
                <w:lang w:eastAsia="en-GB"/>
              </w:rPr>
              <w:t xml:space="preserve"> </w:t>
            </w:r>
            <w:proofErr w:type="spellStart"/>
            <w:r w:rsidRPr="009B7464">
              <w:rPr>
                <w:rFonts w:ascii="Calibri" w:hAnsi="Calibri" w:cs="Calibri"/>
                <w:noProof w:val="0"/>
                <w:szCs w:val="16"/>
                <w:lang w:eastAsia="en-GB"/>
              </w:rPr>
              <w:t>canadien</w:t>
            </w:r>
            <w:proofErr w:type="spellEnd"/>
            <w:r w:rsidRPr="009B7464">
              <w:rPr>
                <w:rFonts w:ascii="Calibri" w:hAnsi="Calibri" w:cs="Calibri"/>
                <w:noProof w:val="0"/>
                <w:szCs w:val="16"/>
                <w:lang w:eastAsia="en-GB"/>
              </w:rPr>
              <w:t xml:space="preserve"> de droit international</w:t>
            </w:r>
          </w:p>
        </w:tc>
        <w:tc>
          <w:tcPr>
            <w:tcW w:w="992" w:type="dxa"/>
            <w:tcBorders>
              <w:top w:val="nil"/>
              <w:left w:val="nil"/>
              <w:bottom w:val="single" w:sz="4" w:space="0" w:color="auto"/>
              <w:right w:val="single" w:sz="4" w:space="0" w:color="auto"/>
            </w:tcBorders>
            <w:shd w:val="clear" w:color="auto" w:fill="auto"/>
            <w:noWrap/>
            <w:vAlign w:val="center"/>
            <w:hideMark/>
          </w:tcPr>
          <w:p w14:paraId="0D71F49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CYL</w:t>
            </w:r>
          </w:p>
        </w:tc>
        <w:tc>
          <w:tcPr>
            <w:tcW w:w="993" w:type="dxa"/>
            <w:tcBorders>
              <w:top w:val="nil"/>
              <w:left w:val="nil"/>
              <w:bottom w:val="single" w:sz="4" w:space="0" w:color="auto"/>
              <w:right w:val="single" w:sz="4" w:space="0" w:color="auto"/>
            </w:tcBorders>
            <w:shd w:val="clear" w:color="auto" w:fill="auto"/>
            <w:noWrap/>
            <w:vAlign w:val="center"/>
            <w:hideMark/>
          </w:tcPr>
          <w:p w14:paraId="67C1BDC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E99F1C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0069-0058</w:t>
            </w:r>
          </w:p>
        </w:tc>
        <w:tc>
          <w:tcPr>
            <w:tcW w:w="2170" w:type="dxa"/>
            <w:tcBorders>
              <w:top w:val="nil"/>
              <w:left w:val="nil"/>
              <w:bottom w:val="single" w:sz="4" w:space="0" w:color="auto"/>
              <w:right w:val="single" w:sz="4" w:space="0" w:color="auto"/>
            </w:tcBorders>
            <w:shd w:val="clear" w:color="auto" w:fill="auto"/>
            <w:noWrap/>
            <w:vAlign w:val="center"/>
            <w:hideMark/>
          </w:tcPr>
          <w:p w14:paraId="42DD368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1925-0169</w:t>
            </w:r>
          </w:p>
        </w:tc>
      </w:tr>
      <w:tr w:rsidR="007A437A" w:rsidRPr="009B7464" w14:paraId="5A92B6E3"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F72086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Data &amp; Policy</w:t>
            </w:r>
          </w:p>
        </w:tc>
        <w:tc>
          <w:tcPr>
            <w:tcW w:w="992" w:type="dxa"/>
            <w:tcBorders>
              <w:top w:val="nil"/>
              <w:left w:val="nil"/>
              <w:bottom w:val="single" w:sz="4" w:space="0" w:color="auto"/>
              <w:right w:val="single" w:sz="4" w:space="0" w:color="auto"/>
            </w:tcBorders>
            <w:shd w:val="clear" w:color="auto" w:fill="auto"/>
            <w:noWrap/>
            <w:vAlign w:val="center"/>
            <w:hideMark/>
          </w:tcPr>
          <w:p w14:paraId="34B8F22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DAP</w:t>
            </w:r>
          </w:p>
        </w:tc>
        <w:tc>
          <w:tcPr>
            <w:tcW w:w="993" w:type="dxa"/>
            <w:tcBorders>
              <w:top w:val="nil"/>
              <w:left w:val="nil"/>
              <w:bottom w:val="single" w:sz="4" w:space="0" w:color="auto"/>
              <w:right w:val="single" w:sz="4" w:space="0" w:color="auto"/>
            </w:tcBorders>
            <w:shd w:val="clear" w:color="auto" w:fill="auto"/>
            <w:noWrap/>
            <w:vAlign w:val="center"/>
            <w:hideMark/>
          </w:tcPr>
          <w:p w14:paraId="362F2F8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4B3FABC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64ACF72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2632-3249</w:t>
            </w:r>
          </w:p>
        </w:tc>
      </w:tr>
      <w:tr w:rsidR="007A437A" w:rsidRPr="009B7464" w14:paraId="44A765BC"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97EF7E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 xml:space="preserve">Journal of Dairy Research  </w:t>
            </w:r>
          </w:p>
        </w:tc>
        <w:tc>
          <w:tcPr>
            <w:tcW w:w="992" w:type="dxa"/>
            <w:tcBorders>
              <w:top w:val="nil"/>
              <w:left w:val="nil"/>
              <w:bottom w:val="single" w:sz="4" w:space="0" w:color="auto"/>
              <w:right w:val="single" w:sz="4" w:space="0" w:color="auto"/>
            </w:tcBorders>
            <w:shd w:val="clear" w:color="auto" w:fill="auto"/>
            <w:noWrap/>
            <w:vAlign w:val="center"/>
            <w:hideMark/>
          </w:tcPr>
          <w:p w14:paraId="26F875A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DAR</w:t>
            </w:r>
          </w:p>
        </w:tc>
        <w:tc>
          <w:tcPr>
            <w:tcW w:w="993" w:type="dxa"/>
            <w:tcBorders>
              <w:top w:val="nil"/>
              <w:left w:val="nil"/>
              <w:bottom w:val="single" w:sz="4" w:space="0" w:color="auto"/>
              <w:right w:val="single" w:sz="4" w:space="0" w:color="auto"/>
            </w:tcBorders>
            <w:shd w:val="clear" w:color="auto" w:fill="auto"/>
            <w:noWrap/>
            <w:vAlign w:val="center"/>
            <w:hideMark/>
          </w:tcPr>
          <w:p w14:paraId="24C5D49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4789D2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0022-0299</w:t>
            </w:r>
          </w:p>
        </w:tc>
        <w:tc>
          <w:tcPr>
            <w:tcW w:w="2170" w:type="dxa"/>
            <w:tcBorders>
              <w:top w:val="nil"/>
              <w:left w:val="nil"/>
              <w:bottom w:val="single" w:sz="4" w:space="0" w:color="auto"/>
              <w:right w:val="single" w:sz="4" w:space="0" w:color="auto"/>
            </w:tcBorders>
            <w:shd w:val="clear" w:color="auto" w:fill="auto"/>
            <w:noWrap/>
            <w:vAlign w:val="center"/>
            <w:hideMark/>
          </w:tcPr>
          <w:p w14:paraId="3232099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1469-7629</w:t>
            </w:r>
          </w:p>
        </w:tc>
      </w:tr>
      <w:tr w:rsidR="007A437A" w:rsidRPr="009B7464" w14:paraId="36F5B6E8"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4F6C2B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Du Bois Review: Social Science Research on Race</w:t>
            </w:r>
          </w:p>
        </w:tc>
        <w:tc>
          <w:tcPr>
            <w:tcW w:w="992" w:type="dxa"/>
            <w:tcBorders>
              <w:top w:val="nil"/>
              <w:left w:val="nil"/>
              <w:bottom w:val="single" w:sz="4" w:space="0" w:color="auto"/>
              <w:right w:val="single" w:sz="4" w:space="0" w:color="auto"/>
            </w:tcBorders>
            <w:shd w:val="clear" w:color="auto" w:fill="auto"/>
            <w:noWrap/>
            <w:vAlign w:val="center"/>
            <w:hideMark/>
          </w:tcPr>
          <w:p w14:paraId="699A175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DBR</w:t>
            </w:r>
          </w:p>
        </w:tc>
        <w:tc>
          <w:tcPr>
            <w:tcW w:w="993" w:type="dxa"/>
            <w:tcBorders>
              <w:top w:val="nil"/>
              <w:left w:val="nil"/>
              <w:bottom w:val="single" w:sz="4" w:space="0" w:color="auto"/>
              <w:right w:val="single" w:sz="4" w:space="0" w:color="auto"/>
            </w:tcBorders>
            <w:shd w:val="clear" w:color="auto" w:fill="auto"/>
            <w:noWrap/>
            <w:vAlign w:val="center"/>
            <w:hideMark/>
          </w:tcPr>
          <w:p w14:paraId="577E4B6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31FB6B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1742-058X</w:t>
            </w:r>
          </w:p>
        </w:tc>
        <w:tc>
          <w:tcPr>
            <w:tcW w:w="2170" w:type="dxa"/>
            <w:tcBorders>
              <w:top w:val="nil"/>
              <w:left w:val="nil"/>
              <w:bottom w:val="single" w:sz="4" w:space="0" w:color="auto"/>
              <w:right w:val="single" w:sz="4" w:space="0" w:color="auto"/>
            </w:tcBorders>
            <w:shd w:val="clear" w:color="auto" w:fill="auto"/>
            <w:noWrap/>
            <w:vAlign w:val="center"/>
            <w:hideMark/>
          </w:tcPr>
          <w:p w14:paraId="12B14D7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1742-0598</w:t>
            </w:r>
          </w:p>
        </w:tc>
      </w:tr>
      <w:tr w:rsidR="007A437A" w:rsidRPr="009B7464" w14:paraId="7DC5B095"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B76B29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Data-Centric Engineering</w:t>
            </w:r>
          </w:p>
        </w:tc>
        <w:tc>
          <w:tcPr>
            <w:tcW w:w="992" w:type="dxa"/>
            <w:tcBorders>
              <w:top w:val="nil"/>
              <w:left w:val="nil"/>
              <w:bottom w:val="single" w:sz="4" w:space="0" w:color="auto"/>
              <w:right w:val="single" w:sz="4" w:space="0" w:color="auto"/>
            </w:tcBorders>
            <w:shd w:val="clear" w:color="auto" w:fill="auto"/>
            <w:noWrap/>
            <w:vAlign w:val="center"/>
            <w:hideMark/>
          </w:tcPr>
          <w:p w14:paraId="63AEB35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DCE</w:t>
            </w:r>
          </w:p>
        </w:tc>
        <w:tc>
          <w:tcPr>
            <w:tcW w:w="993" w:type="dxa"/>
            <w:tcBorders>
              <w:top w:val="nil"/>
              <w:left w:val="nil"/>
              <w:bottom w:val="single" w:sz="4" w:space="0" w:color="auto"/>
              <w:right w:val="single" w:sz="4" w:space="0" w:color="auto"/>
            </w:tcBorders>
            <w:shd w:val="clear" w:color="auto" w:fill="auto"/>
            <w:noWrap/>
            <w:vAlign w:val="center"/>
            <w:hideMark/>
          </w:tcPr>
          <w:p w14:paraId="40239C1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3128567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7389852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2632-6736</w:t>
            </w:r>
          </w:p>
        </w:tc>
      </w:tr>
      <w:tr w:rsidR="007A437A" w:rsidRPr="009B7464" w14:paraId="708263D0" w14:textId="77777777" w:rsidTr="005E01D2">
        <w:trPr>
          <w:trHeight w:val="29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41443B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lastRenderedPageBreak/>
              <w:t>Journal of Demographic Economics</w:t>
            </w:r>
          </w:p>
        </w:tc>
        <w:tc>
          <w:tcPr>
            <w:tcW w:w="992" w:type="dxa"/>
            <w:tcBorders>
              <w:top w:val="nil"/>
              <w:left w:val="nil"/>
              <w:bottom w:val="single" w:sz="4" w:space="0" w:color="auto"/>
              <w:right w:val="single" w:sz="4" w:space="0" w:color="auto"/>
            </w:tcBorders>
            <w:shd w:val="clear" w:color="auto" w:fill="auto"/>
            <w:noWrap/>
            <w:vAlign w:val="center"/>
            <w:hideMark/>
          </w:tcPr>
          <w:p w14:paraId="387743A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DEM</w:t>
            </w:r>
          </w:p>
        </w:tc>
        <w:tc>
          <w:tcPr>
            <w:tcW w:w="993" w:type="dxa"/>
            <w:tcBorders>
              <w:top w:val="nil"/>
              <w:left w:val="nil"/>
              <w:bottom w:val="single" w:sz="4" w:space="0" w:color="auto"/>
              <w:right w:val="single" w:sz="4" w:space="0" w:color="auto"/>
            </w:tcBorders>
            <w:shd w:val="clear" w:color="auto" w:fill="auto"/>
            <w:noWrap/>
            <w:vAlign w:val="center"/>
            <w:hideMark/>
          </w:tcPr>
          <w:p w14:paraId="526B855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1E7E18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2054-0892</w:t>
            </w:r>
          </w:p>
        </w:tc>
        <w:tc>
          <w:tcPr>
            <w:tcW w:w="2170" w:type="dxa"/>
            <w:tcBorders>
              <w:top w:val="nil"/>
              <w:left w:val="nil"/>
              <w:bottom w:val="single" w:sz="4" w:space="0" w:color="auto"/>
              <w:right w:val="single" w:sz="4" w:space="0" w:color="auto"/>
            </w:tcBorders>
            <w:shd w:val="clear" w:color="auto" w:fill="auto"/>
            <w:noWrap/>
            <w:vAlign w:val="center"/>
            <w:hideMark/>
          </w:tcPr>
          <w:p w14:paraId="37C3E05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2054-0906</w:t>
            </w:r>
          </w:p>
        </w:tc>
      </w:tr>
      <w:tr w:rsidR="007A437A" w:rsidRPr="009B7464" w14:paraId="6DD994BF"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53C1D38" w14:textId="77777777" w:rsidR="007A437A" w:rsidRPr="009B7464" w:rsidRDefault="007A437A" w:rsidP="005E01D2">
            <w:pPr>
              <w:spacing w:before="0" w:after="0"/>
              <w:contextualSpacing w:val="0"/>
              <w:jc w:val="left"/>
              <w:rPr>
                <w:rFonts w:ascii="Calibri" w:hAnsi="Calibri" w:cs="Calibri"/>
                <w:noProof w:val="0"/>
                <w:szCs w:val="16"/>
                <w:lang w:val="fr-FR" w:eastAsia="en-GB"/>
              </w:rPr>
            </w:pPr>
            <w:r w:rsidRPr="009B7464">
              <w:rPr>
                <w:rFonts w:ascii="Calibri" w:hAnsi="Calibri" w:cs="Calibri"/>
                <w:noProof w:val="0"/>
                <w:szCs w:val="16"/>
                <w:lang w:val="fr-FR" w:eastAsia="en-GB"/>
              </w:rPr>
              <w:t xml:space="preserve">Dialogue: Canadian </w:t>
            </w:r>
            <w:proofErr w:type="spellStart"/>
            <w:r w:rsidRPr="009B7464">
              <w:rPr>
                <w:rFonts w:ascii="Calibri" w:hAnsi="Calibri" w:cs="Calibri"/>
                <w:noProof w:val="0"/>
                <w:szCs w:val="16"/>
                <w:lang w:val="fr-FR" w:eastAsia="en-GB"/>
              </w:rPr>
              <w:t>Philosophical</w:t>
            </w:r>
            <w:proofErr w:type="spellEnd"/>
            <w:r w:rsidRPr="009B7464">
              <w:rPr>
                <w:rFonts w:ascii="Calibri" w:hAnsi="Calibri" w:cs="Calibri"/>
                <w:noProof w:val="0"/>
                <w:szCs w:val="16"/>
                <w:lang w:val="fr-FR" w:eastAsia="en-GB"/>
              </w:rPr>
              <w:t xml:space="preserve"> </w:t>
            </w:r>
            <w:proofErr w:type="spellStart"/>
            <w:r w:rsidRPr="009B7464">
              <w:rPr>
                <w:rFonts w:ascii="Calibri" w:hAnsi="Calibri" w:cs="Calibri"/>
                <w:noProof w:val="0"/>
                <w:szCs w:val="16"/>
                <w:lang w:val="fr-FR" w:eastAsia="en-GB"/>
              </w:rPr>
              <w:t>Review</w:t>
            </w:r>
            <w:proofErr w:type="spellEnd"/>
            <w:r w:rsidRPr="009B7464">
              <w:rPr>
                <w:rFonts w:ascii="Calibri" w:hAnsi="Calibri" w:cs="Calibri"/>
                <w:noProof w:val="0"/>
                <w:szCs w:val="16"/>
                <w:lang w:val="fr-FR" w:eastAsia="en-GB"/>
              </w:rPr>
              <w:t xml:space="preserve"> / Revue canadienne de philosophie</w:t>
            </w:r>
          </w:p>
        </w:tc>
        <w:tc>
          <w:tcPr>
            <w:tcW w:w="992" w:type="dxa"/>
            <w:tcBorders>
              <w:top w:val="nil"/>
              <w:left w:val="nil"/>
              <w:bottom w:val="single" w:sz="4" w:space="0" w:color="auto"/>
              <w:right w:val="single" w:sz="4" w:space="0" w:color="auto"/>
            </w:tcBorders>
            <w:shd w:val="clear" w:color="auto" w:fill="auto"/>
            <w:noWrap/>
            <w:vAlign w:val="center"/>
            <w:hideMark/>
          </w:tcPr>
          <w:p w14:paraId="7E39D48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DIA</w:t>
            </w:r>
          </w:p>
        </w:tc>
        <w:tc>
          <w:tcPr>
            <w:tcW w:w="993" w:type="dxa"/>
            <w:tcBorders>
              <w:top w:val="nil"/>
              <w:left w:val="nil"/>
              <w:bottom w:val="single" w:sz="4" w:space="0" w:color="auto"/>
              <w:right w:val="single" w:sz="4" w:space="0" w:color="auto"/>
            </w:tcBorders>
            <w:shd w:val="clear" w:color="auto" w:fill="auto"/>
            <w:noWrap/>
            <w:vAlign w:val="center"/>
            <w:hideMark/>
          </w:tcPr>
          <w:p w14:paraId="0B9AD0B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D46445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0012-2173</w:t>
            </w:r>
          </w:p>
        </w:tc>
        <w:tc>
          <w:tcPr>
            <w:tcW w:w="2170" w:type="dxa"/>
            <w:tcBorders>
              <w:top w:val="nil"/>
              <w:left w:val="nil"/>
              <w:bottom w:val="single" w:sz="4" w:space="0" w:color="auto"/>
              <w:right w:val="single" w:sz="4" w:space="0" w:color="auto"/>
            </w:tcBorders>
            <w:shd w:val="clear" w:color="auto" w:fill="auto"/>
            <w:noWrap/>
            <w:vAlign w:val="center"/>
            <w:hideMark/>
          </w:tcPr>
          <w:p w14:paraId="1BB79B9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1759-0949</w:t>
            </w:r>
          </w:p>
        </w:tc>
      </w:tr>
      <w:tr w:rsidR="007A437A" w:rsidRPr="009B7464" w14:paraId="75905123" w14:textId="77777777" w:rsidTr="005E01D2">
        <w:trPr>
          <w:trHeight w:val="148"/>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F2C64D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Disaster Medicine and Public Health Preparedness</w:t>
            </w:r>
          </w:p>
        </w:tc>
        <w:tc>
          <w:tcPr>
            <w:tcW w:w="992" w:type="dxa"/>
            <w:tcBorders>
              <w:top w:val="nil"/>
              <w:left w:val="nil"/>
              <w:bottom w:val="single" w:sz="4" w:space="0" w:color="auto"/>
              <w:right w:val="single" w:sz="4" w:space="0" w:color="auto"/>
            </w:tcBorders>
            <w:shd w:val="clear" w:color="auto" w:fill="auto"/>
            <w:noWrap/>
            <w:vAlign w:val="center"/>
            <w:hideMark/>
          </w:tcPr>
          <w:p w14:paraId="7526475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DMP</w:t>
            </w:r>
          </w:p>
        </w:tc>
        <w:tc>
          <w:tcPr>
            <w:tcW w:w="993" w:type="dxa"/>
            <w:tcBorders>
              <w:top w:val="nil"/>
              <w:left w:val="nil"/>
              <w:bottom w:val="single" w:sz="4" w:space="0" w:color="auto"/>
              <w:right w:val="single" w:sz="4" w:space="0" w:color="auto"/>
            </w:tcBorders>
            <w:shd w:val="clear" w:color="auto" w:fill="auto"/>
            <w:noWrap/>
            <w:vAlign w:val="center"/>
            <w:hideMark/>
          </w:tcPr>
          <w:p w14:paraId="588B419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15F792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1935-7893</w:t>
            </w:r>
          </w:p>
        </w:tc>
        <w:tc>
          <w:tcPr>
            <w:tcW w:w="2170" w:type="dxa"/>
            <w:tcBorders>
              <w:top w:val="nil"/>
              <w:left w:val="nil"/>
              <w:bottom w:val="single" w:sz="4" w:space="0" w:color="auto"/>
              <w:right w:val="single" w:sz="4" w:space="0" w:color="auto"/>
            </w:tcBorders>
            <w:shd w:val="clear" w:color="auto" w:fill="auto"/>
            <w:noWrap/>
            <w:vAlign w:val="center"/>
            <w:hideMark/>
          </w:tcPr>
          <w:p w14:paraId="76B76AF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1938-744X</w:t>
            </w:r>
          </w:p>
        </w:tc>
      </w:tr>
      <w:tr w:rsidR="007A437A" w:rsidRPr="009B7464" w14:paraId="5C3BDD87"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C8594D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Developmental Origins of Health and Disease</w:t>
            </w:r>
          </w:p>
        </w:tc>
        <w:tc>
          <w:tcPr>
            <w:tcW w:w="992" w:type="dxa"/>
            <w:tcBorders>
              <w:top w:val="nil"/>
              <w:left w:val="nil"/>
              <w:bottom w:val="single" w:sz="4" w:space="0" w:color="auto"/>
              <w:right w:val="single" w:sz="4" w:space="0" w:color="auto"/>
            </w:tcBorders>
            <w:shd w:val="clear" w:color="auto" w:fill="auto"/>
            <w:noWrap/>
            <w:vAlign w:val="center"/>
            <w:hideMark/>
          </w:tcPr>
          <w:p w14:paraId="6BABCFF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DOH</w:t>
            </w:r>
          </w:p>
        </w:tc>
        <w:tc>
          <w:tcPr>
            <w:tcW w:w="993" w:type="dxa"/>
            <w:tcBorders>
              <w:top w:val="nil"/>
              <w:left w:val="nil"/>
              <w:bottom w:val="single" w:sz="4" w:space="0" w:color="auto"/>
              <w:right w:val="single" w:sz="4" w:space="0" w:color="auto"/>
            </w:tcBorders>
            <w:shd w:val="clear" w:color="auto" w:fill="auto"/>
            <w:noWrap/>
            <w:vAlign w:val="center"/>
            <w:hideMark/>
          </w:tcPr>
          <w:p w14:paraId="395580E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0401AC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2040-1744</w:t>
            </w:r>
          </w:p>
        </w:tc>
        <w:tc>
          <w:tcPr>
            <w:tcW w:w="2170" w:type="dxa"/>
            <w:tcBorders>
              <w:top w:val="nil"/>
              <w:left w:val="nil"/>
              <w:bottom w:val="single" w:sz="4" w:space="0" w:color="auto"/>
              <w:right w:val="single" w:sz="4" w:space="0" w:color="auto"/>
            </w:tcBorders>
            <w:shd w:val="clear" w:color="auto" w:fill="auto"/>
            <w:noWrap/>
            <w:vAlign w:val="center"/>
            <w:hideMark/>
          </w:tcPr>
          <w:p w14:paraId="565028D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2040-1752</w:t>
            </w:r>
          </w:p>
        </w:tc>
      </w:tr>
      <w:tr w:rsidR="007A437A" w:rsidRPr="009B7464" w14:paraId="1BDD0C67"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FAE75E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Development and Psychopathology</w:t>
            </w:r>
          </w:p>
        </w:tc>
        <w:tc>
          <w:tcPr>
            <w:tcW w:w="992" w:type="dxa"/>
            <w:tcBorders>
              <w:top w:val="nil"/>
              <w:left w:val="nil"/>
              <w:bottom w:val="single" w:sz="4" w:space="0" w:color="auto"/>
              <w:right w:val="single" w:sz="4" w:space="0" w:color="auto"/>
            </w:tcBorders>
            <w:shd w:val="clear" w:color="auto" w:fill="auto"/>
            <w:noWrap/>
            <w:vAlign w:val="center"/>
            <w:hideMark/>
          </w:tcPr>
          <w:p w14:paraId="62EF2F4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DPP</w:t>
            </w:r>
          </w:p>
        </w:tc>
        <w:tc>
          <w:tcPr>
            <w:tcW w:w="993" w:type="dxa"/>
            <w:tcBorders>
              <w:top w:val="nil"/>
              <w:left w:val="nil"/>
              <w:bottom w:val="single" w:sz="4" w:space="0" w:color="auto"/>
              <w:right w:val="single" w:sz="4" w:space="0" w:color="auto"/>
            </w:tcBorders>
            <w:shd w:val="clear" w:color="auto" w:fill="auto"/>
            <w:noWrap/>
            <w:vAlign w:val="center"/>
            <w:hideMark/>
          </w:tcPr>
          <w:p w14:paraId="0CF4E44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9E711F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0954-5794</w:t>
            </w:r>
          </w:p>
        </w:tc>
        <w:tc>
          <w:tcPr>
            <w:tcW w:w="2170" w:type="dxa"/>
            <w:tcBorders>
              <w:top w:val="nil"/>
              <w:left w:val="nil"/>
              <w:bottom w:val="single" w:sz="4" w:space="0" w:color="auto"/>
              <w:right w:val="single" w:sz="4" w:space="0" w:color="auto"/>
            </w:tcBorders>
            <w:shd w:val="clear" w:color="auto" w:fill="auto"/>
            <w:noWrap/>
            <w:vAlign w:val="center"/>
            <w:hideMark/>
          </w:tcPr>
          <w:p w14:paraId="20A9598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1469-2198</w:t>
            </w:r>
          </w:p>
        </w:tc>
      </w:tr>
      <w:tr w:rsidR="007A437A" w:rsidRPr="009B7464" w14:paraId="679B0E55" w14:textId="77777777" w:rsidTr="005E01D2">
        <w:trPr>
          <w:trHeight w:val="158"/>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A319C4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 xml:space="preserve">Dance Research Journal              </w:t>
            </w:r>
          </w:p>
        </w:tc>
        <w:tc>
          <w:tcPr>
            <w:tcW w:w="992" w:type="dxa"/>
            <w:tcBorders>
              <w:top w:val="nil"/>
              <w:left w:val="nil"/>
              <w:bottom w:val="single" w:sz="4" w:space="0" w:color="auto"/>
              <w:right w:val="single" w:sz="4" w:space="0" w:color="auto"/>
            </w:tcBorders>
            <w:shd w:val="clear" w:color="auto" w:fill="auto"/>
            <w:noWrap/>
            <w:vAlign w:val="center"/>
            <w:hideMark/>
          </w:tcPr>
          <w:p w14:paraId="2C44B62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DRJ</w:t>
            </w:r>
          </w:p>
        </w:tc>
        <w:tc>
          <w:tcPr>
            <w:tcW w:w="993" w:type="dxa"/>
            <w:tcBorders>
              <w:top w:val="nil"/>
              <w:left w:val="nil"/>
              <w:bottom w:val="single" w:sz="4" w:space="0" w:color="auto"/>
              <w:right w:val="single" w:sz="4" w:space="0" w:color="auto"/>
            </w:tcBorders>
            <w:shd w:val="clear" w:color="auto" w:fill="auto"/>
            <w:noWrap/>
            <w:vAlign w:val="center"/>
            <w:hideMark/>
          </w:tcPr>
          <w:p w14:paraId="630D64D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3E16D8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0149-7677</w:t>
            </w:r>
          </w:p>
        </w:tc>
        <w:tc>
          <w:tcPr>
            <w:tcW w:w="2170" w:type="dxa"/>
            <w:tcBorders>
              <w:top w:val="nil"/>
              <w:left w:val="nil"/>
              <w:bottom w:val="single" w:sz="4" w:space="0" w:color="auto"/>
              <w:right w:val="single" w:sz="4" w:space="0" w:color="auto"/>
            </w:tcBorders>
            <w:shd w:val="clear" w:color="auto" w:fill="auto"/>
            <w:noWrap/>
            <w:vAlign w:val="center"/>
            <w:hideMark/>
          </w:tcPr>
          <w:p w14:paraId="4A34D34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1940-509X</w:t>
            </w:r>
          </w:p>
        </w:tc>
      </w:tr>
      <w:tr w:rsidR="007A437A" w:rsidRPr="009B7464" w14:paraId="399F5DD1"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281B92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Design Science</w:t>
            </w:r>
          </w:p>
        </w:tc>
        <w:tc>
          <w:tcPr>
            <w:tcW w:w="992" w:type="dxa"/>
            <w:tcBorders>
              <w:top w:val="nil"/>
              <w:left w:val="nil"/>
              <w:bottom w:val="single" w:sz="4" w:space="0" w:color="auto"/>
              <w:right w:val="single" w:sz="4" w:space="0" w:color="auto"/>
            </w:tcBorders>
            <w:shd w:val="clear" w:color="auto" w:fill="auto"/>
            <w:noWrap/>
            <w:vAlign w:val="center"/>
            <w:hideMark/>
          </w:tcPr>
          <w:p w14:paraId="05A90B0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DSJ</w:t>
            </w:r>
          </w:p>
        </w:tc>
        <w:tc>
          <w:tcPr>
            <w:tcW w:w="993" w:type="dxa"/>
            <w:tcBorders>
              <w:top w:val="nil"/>
              <w:left w:val="nil"/>
              <w:bottom w:val="single" w:sz="4" w:space="0" w:color="auto"/>
              <w:right w:val="single" w:sz="4" w:space="0" w:color="auto"/>
            </w:tcBorders>
            <w:shd w:val="clear" w:color="auto" w:fill="auto"/>
            <w:noWrap/>
            <w:vAlign w:val="center"/>
            <w:hideMark/>
          </w:tcPr>
          <w:p w14:paraId="4119AB3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10C95CD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17FC002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2053-4701</w:t>
            </w:r>
          </w:p>
        </w:tc>
      </w:tr>
      <w:tr w:rsidR="007A437A" w:rsidRPr="009B7464" w14:paraId="40DB2C9C" w14:textId="77777777" w:rsidTr="005E01D2">
        <w:trPr>
          <w:trHeight w:val="108"/>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1DEFFD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European Journal of Archaeology</w:t>
            </w:r>
          </w:p>
        </w:tc>
        <w:tc>
          <w:tcPr>
            <w:tcW w:w="992" w:type="dxa"/>
            <w:tcBorders>
              <w:top w:val="nil"/>
              <w:left w:val="nil"/>
              <w:bottom w:val="single" w:sz="4" w:space="0" w:color="auto"/>
              <w:right w:val="single" w:sz="4" w:space="0" w:color="auto"/>
            </w:tcBorders>
            <w:shd w:val="clear" w:color="auto" w:fill="auto"/>
            <w:noWrap/>
            <w:vAlign w:val="center"/>
            <w:hideMark/>
          </w:tcPr>
          <w:p w14:paraId="530A41B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EAA</w:t>
            </w:r>
          </w:p>
        </w:tc>
        <w:tc>
          <w:tcPr>
            <w:tcW w:w="993" w:type="dxa"/>
            <w:tcBorders>
              <w:top w:val="nil"/>
              <w:left w:val="nil"/>
              <w:bottom w:val="single" w:sz="4" w:space="0" w:color="auto"/>
              <w:right w:val="single" w:sz="4" w:space="0" w:color="auto"/>
            </w:tcBorders>
            <w:shd w:val="clear" w:color="auto" w:fill="auto"/>
            <w:noWrap/>
            <w:vAlign w:val="center"/>
            <w:hideMark/>
          </w:tcPr>
          <w:p w14:paraId="4B88A69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46B817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1461-9571</w:t>
            </w:r>
          </w:p>
        </w:tc>
        <w:tc>
          <w:tcPr>
            <w:tcW w:w="2170" w:type="dxa"/>
            <w:tcBorders>
              <w:top w:val="nil"/>
              <w:left w:val="nil"/>
              <w:bottom w:val="single" w:sz="4" w:space="0" w:color="auto"/>
              <w:right w:val="single" w:sz="4" w:space="0" w:color="auto"/>
            </w:tcBorders>
            <w:shd w:val="clear" w:color="auto" w:fill="auto"/>
            <w:noWrap/>
            <w:vAlign w:val="center"/>
            <w:hideMark/>
          </w:tcPr>
          <w:p w14:paraId="3B51815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1741-2722</w:t>
            </w:r>
          </w:p>
        </w:tc>
      </w:tr>
      <w:tr w:rsidR="007A437A" w:rsidRPr="009B7464" w14:paraId="49F282A2" w14:textId="77777777" w:rsidTr="005E01D2">
        <w:trPr>
          <w:trHeight w:val="195"/>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34B463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Early China</w:t>
            </w:r>
          </w:p>
        </w:tc>
        <w:tc>
          <w:tcPr>
            <w:tcW w:w="992" w:type="dxa"/>
            <w:tcBorders>
              <w:top w:val="nil"/>
              <w:left w:val="nil"/>
              <w:bottom w:val="single" w:sz="4" w:space="0" w:color="auto"/>
              <w:right w:val="single" w:sz="4" w:space="0" w:color="auto"/>
            </w:tcBorders>
            <w:shd w:val="clear" w:color="auto" w:fill="auto"/>
            <w:noWrap/>
            <w:vAlign w:val="center"/>
            <w:hideMark/>
          </w:tcPr>
          <w:p w14:paraId="69D2B61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EAC</w:t>
            </w:r>
          </w:p>
        </w:tc>
        <w:tc>
          <w:tcPr>
            <w:tcW w:w="993" w:type="dxa"/>
            <w:tcBorders>
              <w:top w:val="nil"/>
              <w:left w:val="nil"/>
              <w:bottom w:val="single" w:sz="4" w:space="0" w:color="auto"/>
              <w:right w:val="single" w:sz="4" w:space="0" w:color="auto"/>
            </w:tcBorders>
            <w:shd w:val="clear" w:color="auto" w:fill="auto"/>
            <w:noWrap/>
            <w:vAlign w:val="center"/>
            <w:hideMark/>
          </w:tcPr>
          <w:p w14:paraId="53A0EDC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FCE6EB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0362-5028</w:t>
            </w:r>
          </w:p>
        </w:tc>
        <w:tc>
          <w:tcPr>
            <w:tcW w:w="2170" w:type="dxa"/>
            <w:tcBorders>
              <w:top w:val="nil"/>
              <w:left w:val="nil"/>
              <w:bottom w:val="single" w:sz="4" w:space="0" w:color="auto"/>
              <w:right w:val="single" w:sz="4" w:space="0" w:color="auto"/>
            </w:tcBorders>
            <w:shd w:val="clear" w:color="auto" w:fill="auto"/>
            <w:noWrap/>
            <w:vAlign w:val="center"/>
            <w:hideMark/>
          </w:tcPr>
          <w:p w14:paraId="0D7B302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2325-2324</w:t>
            </w:r>
          </w:p>
        </w:tc>
      </w:tr>
      <w:tr w:rsidR="007A437A" w:rsidRPr="009B7464" w14:paraId="1872D20F"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78A6B7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 xml:space="preserve">Experimental Agriculture </w:t>
            </w:r>
          </w:p>
        </w:tc>
        <w:tc>
          <w:tcPr>
            <w:tcW w:w="992" w:type="dxa"/>
            <w:tcBorders>
              <w:top w:val="nil"/>
              <w:left w:val="nil"/>
              <w:bottom w:val="single" w:sz="4" w:space="0" w:color="auto"/>
              <w:right w:val="single" w:sz="4" w:space="0" w:color="auto"/>
            </w:tcBorders>
            <w:shd w:val="clear" w:color="auto" w:fill="auto"/>
            <w:noWrap/>
            <w:vAlign w:val="center"/>
            <w:hideMark/>
          </w:tcPr>
          <w:p w14:paraId="1449ED0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EAG</w:t>
            </w:r>
          </w:p>
        </w:tc>
        <w:tc>
          <w:tcPr>
            <w:tcW w:w="993" w:type="dxa"/>
            <w:tcBorders>
              <w:top w:val="nil"/>
              <w:left w:val="nil"/>
              <w:bottom w:val="single" w:sz="4" w:space="0" w:color="auto"/>
              <w:right w:val="single" w:sz="4" w:space="0" w:color="auto"/>
            </w:tcBorders>
            <w:shd w:val="clear" w:color="auto" w:fill="auto"/>
            <w:noWrap/>
            <w:vAlign w:val="center"/>
            <w:hideMark/>
          </w:tcPr>
          <w:p w14:paraId="7316168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16A363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0014-4797</w:t>
            </w:r>
          </w:p>
        </w:tc>
        <w:tc>
          <w:tcPr>
            <w:tcW w:w="2170" w:type="dxa"/>
            <w:tcBorders>
              <w:top w:val="nil"/>
              <w:left w:val="nil"/>
              <w:bottom w:val="single" w:sz="4" w:space="0" w:color="auto"/>
              <w:right w:val="single" w:sz="4" w:space="0" w:color="auto"/>
            </w:tcBorders>
            <w:shd w:val="clear" w:color="auto" w:fill="auto"/>
            <w:noWrap/>
            <w:vAlign w:val="center"/>
            <w:hideMark/>
          </w:tcPr>
          <w:p w14:paraId="52AED6C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1469-4441</w:t>
            </w:r>
          </w:p>
        </w:tc>
      </w:tr>
      <w:tr w:rsidR="007A437A" w:rsidRPr="009B7464" w14:paraId="1A521BCD"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7F158A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Economics &amp; Philosophy</w:t>
            </w:r>
          </w:p>
        </w:tc>
        <w:tc>
          <w:tcPr>
            <w:tcW w:w="992" w:type="dxa"/>
            <w:tcBorders>
              <w:top w:val="nil"/>
              <w:left w:val="nil"/>
              <w:bottom w:val="single" w:sz="4" w:space="0" w:color="auto"/>
              <w:right w:val="single" w:sz="4" w:space="0" w:color="auto"/>
            </w:tcBorders>
            <w:shd w:val="clear" w:color="auto" w:fill="auto"/>
            <w:noWrap/>
            <w:vAlign w:val="center"/>
            <w:hideMark/>
          </w:tcPr>
          <w:p w14:paraId="50E2B1E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EAP</w:t>
            </w:r>
          </w:p>
        </w:tc>
        <w:tc>
          <w:tcPr>
            <w:tcW w:w="993" w:type="dxa"/>
            <w:tcBorders>
              <w:top w:val="nil"/>
              <w:left w:val="nil"/>
              <w:bottom w:val="single" w:sz="4" w:space="0" w:color="auto"/>
              <w:right w:val="single" w:sz="4" w:space="0" w:color="auto"/>
            </w:tcBorders>
            <w:shd w:val="clear" w:color="auto" w:fill="auto"/>
            <w:noWrap/>
            <w:vAlign w:val="center"/>
            <w:hideMark/>
          </w:tcPr>
          <w:p w14:paraId="23D0678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D1F7F4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0266-2671</w:t>
            </w:r>
          </w:p>
        </w:tc>
        <w:tc>
          <w:tcPr>
            <w:tcW w:w="2170" w:type="dxa"/>
            <w:tcBorders>
              <w:top w:val="nil"/>
              <w:left w:val="nil"/>
              <w:bottom w:val="single" w:sz="4" w:space="0" w:color="auto"/>
              <w:right w:val="single" w:sz="4" w:space="0" w:color="auto"/>
            </w:tcBorders>
            <w:shd w:val="clear" w:color="auto" w:fill="auto"/>
            <w:noWrap/>
            <w:vAlign w:val="center"/>
            <w:hideMark/>
          </w:tcPr>
          <w:p w14:paraId="0C61ADB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1474-0028</w:t>
            </w:r>
          </w:p>
        </w:tc>
      </w:tr>
      <w:tr w:rsidR="007A437A" w:rsidRPr="009B7464" w14:paraId="7C156FFE" w14:textId="77777777" w:rsidTr="005E01D2">
        <w:trPr>
          <w:trHeight w:val="77"/>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B01448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Ecclesiastical History</w:t>
            </w:r>
          </w:p>
        </w:tc>
        <w:tc>
          <w:tcPr>
            <w:tcW w:w="992" w:type="dxa"/>
            <w:tcBorders>
              <w:top w:val="nil"/>
              <w:left w:val="nil"/>
              <w:bottom w:val="single" w:sz="4" w:space="0" w:color="auto"/>
              <w:right w:val="single" w:sz="4" w:space="0" w:color="auto"/>
            </w:tcBorders>
            <w:shd w:val="clear" w:color="auto" w:fill="auto"/>
            <w:noWrap/>
            <w:vAlign w:val="center"/>
            <w:hideMark/>
          </w:tcPr>
          <w:p w14:paraId="5AAF3D6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ECH</w:t>
            </w:r>
          </w:p>
        </w:tc>
        <w:tc>
          <w:tcPr>
            <w:tcW w:w="993" w:type="dxa"/>
            <w:tcBorders>
              <w:top w:val="nil"/>
              <w:left w:val="nil"/>
              <w:bottom w:val="single" w:sz="4" w:space="0" w:color="auto"/>
              <w:right w:val="single" w:sz="4" w:space="0" w:color="auto"/>
            </w:tcBorders>
            <w:shd w:val="clear" w:color="auto" w:fill="auto"/>
            <w:noWrap/>
            <w:vAlign w:val="center"/>
            <w:hideMark/>
          </w:tcPr>
          <w:p w14:paraId="0FD32EA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3B2544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0022-0469</w:t>
            </w:r>
          </w:p>
        </w:tc>
        <w:tc>
          <w:tcPr>
            <w:tcW w:w="2170" w:type="dxa"/>
            <w:tcBorders>
              <w:top w:val="nil"/>
              <w:left w:val="nil"/>
              <w:bottom w:val="single" w:sz="4" w:space="0" w:color="auto"/>
              <w:right w:val="single" w:sz="4" w:space="0" w:color="auto"/>
            </w:tcBorders>
            <w:shd w:val="clear" w:color="auto" w:fill="auto"/>
            <w:noWrap/>
            <w:vAlign w:val="center"/>
            <w:hideMark/>
          </w:tcPr>
          <w:p w14:paraId="5B58E35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1469-7637</w:t>
            </w:r>
          </w:p>
        </w:tc>
      </w:tr>
      <w:tr w:rsidR="007A437A" w:rsidRPr="009B7464" w14:paraId="6EB8B173"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D764DB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European Constitutional Law Review</w:t>
            </w:r>
          </w:p>
        </w:tc>
        <w:tc>
          <w:tcPr>
            <w:tcW w:w="992" w:type="dxa"/>
            <w:tcBorders>
              <w:top w:val="nil"/>
              <w:left w:val="nil"/>
              <w:bottom w:val="single" w:sz="4" w:space="0" w:color="auto"/>
              <w:right w:val="single" w:sz="4" w:space="0" w:color="auto"/>
            </w:tcBorders>
            <w:shd w:val="clear" w:color="auto" w:fill="auto"/>
            <w:noWrap/>
            <w:vAlign w:val="center"/>
            <w:hideMark/>
          </w:tcPr>
          <w:p w14:paraId="1E91769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ECL</w:t>
            </w:r>
          </w:p>
        </w:tc>
        <w:tc>
          <w:tcPr>
            <w:tcW w:w="993" w:type="dxa"/>
            <w:tcBorders>
              <w:top w:val="nil"/>
              <w:left w:val="nil"/>
              <w:bottom w:val="single" w:sz="4" w:space="0" w:color="auto"/>
              <w:right w:val="single" w:sz="4" w:space="0" w:color="auto"/>
            </w:tcBorders>
            <w:shd w:val="clear" w:color="auto" w:fill="auto"/>
            <w:noWrap/>
            <w:vAlign w:val="center"/>
            <w:hideMark/>
          </w:tcPr>
          <w:p w14:paraId="4D7EA53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E960C1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1574-0196</w:t>
            </w:r>
          </w:p>
        </w:tc>
        <w:tc>
          <w:tcPr>
            <w:tcW w:w="2170" w:type="dxa"/>
            <w:tcBorders>
              <w:top w:val="nil"/>
              <w:left w:val="nil"/>
              <w:bottom w:val="single" w:sz="4" w:space="0" w:color="auto"/>
              <w:right w:val="single" w:sz="4" w:space="0" w:color="auto"/>
            </w:tcBorders>
            <w:shd w:val="clear" w:color="auto" w:fill="auto"/>
            <w:noWrap/>
            <w:vAlign w:val="center"/>
            <w:hideMark/>
          </w:tcPr>
          <w:p w14:paraId="2D59F27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1744-5515</w:t>
            </w:r>
          </w:p>
        </w:tc>
      </w:tr>
      <w:tr w:rsidR="007A437A" w:rsidRPr="009B7464" w14:paraId="1FCA5CFC" w14:textId="77777777" w:rsidTr="005E01D2">
        <w:trPr>
          <w:trHeight w:val="77"/>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E7C754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Eighteenth-Century Music</w:t>
            </w:r>
          </w:p>
        </w:tc>
        <w:tc>
          <w:tcPr>
            <w:tcW w:w="992" w:type="dxa"/>
            <w:tcBorders>
              <w:top w:val="nil"/>
              <w:left w:val="nil"/>
              <w:bottom w:val="single" w:sz="4" w:space="0" w:color="auto"/>
              <w:right w:val="single" w:sz="4" w:space="0" w:color="auto"/>
            </w:tcBorders>
            <w:shd w:val="clear" w:color="auto" w:fill="auto"/>
            <w:noWrap/>
            <w:vAlign w:val="center"/>
            <w:hideMark/>
          </w:tcPr>
          <w:p w14:paraId="47ABD8D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ECM</w:t>
            </w:r>
          </w:p>
        </w:tc>
        <w:tc>
          <w:tcPr>
            <w:tcW w:w="993" w:type="dxa"/>
            <w:tcBorders>
              <w:top w:val="nil"/>
              <w:left w:val="nil"/>
              <w:bottom w:val="single" w:sz="4" w:space="0" w:color="auto"/>
              <w:right w:val="single" w:sz="4" w:space="0" w:color="auto"/>
            </w:tcBorders>
            <w:shd w:val="clear" w:color="auto" w:fill="auto"/>
            <w:noWrap/>
            <w:vAlign w:val="center"/>
            <w:hideMark/>
          </w:tcPr>
          <w:p w14:paraId="26AB9FB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11A9B2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1478-5706</w:t>
            </w:r>
          </w:p>
        </w:tc>
        <w:tc>
          <w:tcPr>
            <w:tcW w:w="2170" w:type="dxa"/>
            <w:tcBorders>
              <w:top w:val="nil"/>
              <w:left w:val="nil"/>
              <w:bottom w:val="single" w:sz="4" w:space="0" w:color="auto"/>
              <w:right w:val="single" w:sz="4" w:space="0" w:color="auto"/>
            </w:tcBorders>
            <w:shd w:val="clear" w:color="auto" w:fill="auto"/>
            <w:noWrap/>
            <w:vAlign w:val="center"/>
            <w:hideMark/>
          </w:tcPr>
          <w:p w14:paraId="14BFDE9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1478-5714</w:t>
            </w:r>
          </w:p>
        </w:tc>
      </w:tr>
      <w:tr w:rsidR="007A437A" w:rsidRPr="009B7464" w14:paraId="55FB462F"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15DF02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Econometric Theory</w:t>
            </w:r>
          </w:p>
        </w:tc>
        <w:tc>
          <w:tcPr>
            <w:tcW w:w="992" w:type="dxa"/>
            <w:tcBorders>
              <w:top w:val="nil"/>
              <w:left w:val="nil"/>
              <w:bottom w:val="single" w:sz="4" w:space="0" w:color="auto"/>
              <w:right w:val="single" w:sz="4" w:space="0" w:color="auto"/>
            </w:tcBorders>
            <w:shd w:val="clear" w:color="auto" w:fill="auto"/>
            <w:noWrap/>
            <w:vAlign w:val="center"/>
            <w:hideMark/>
          </w:tcPr>
          <w:p w14:paraId="7BD2383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ECT</w:t>
            </w:r>
          </w:p>
        </w:tc>
        <w:tc>
          <w:tcPr>
            <w:tcW w:w="993" w:type="dxa"/>
            <w:tcBorders>
              <w:top w:val="nil"/>
              <w:left w:val="nil"/>
              <w:bottom w:val="single" w:sz="4" w:space="0" w:color="auto"/>
              <w:right w:val="single" w:sz="4" w:space="0" w:color="auto"/>
            </w:tcBorders>
            <w:shd w:val="clear" w:color="auto" w:fill="auto"/>
            <w:noWrap/>
            <w:vAlign w:val="center"/>
            <w:hideMark/>
          </w:tcPr>
          <w:p w14:paraId="4AC39D7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D7C2E3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0266-4666</w:t>
            </w:r>
          </w:p>
        </w:tc>
        <w:tc>
          <w:tcPr>
            <w:tcW w:w="2170" w:type="dxa"/>
            <w:tcBorders>
              <w:top w:val="nil"/>
              <w:left w:val="nil"/>
              <w:bottom w:val="single" w:sz="4" w:space="0" w:color="auto"/>
              <w:right w:val="single" w:sz="4" w:space="0" w:color="auto"/>
            </w:tcBorders>
            <w:shd w:val="clear" w:color="auto" w:fill="auto"/>
            <w:noWrap/>
            <w:vAlign w:val="center"/>
            <w:hideMark/>
          </w:tcPr>
          <w:p w14:paraId="30054A2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1469-4360</w:t>
            </w:r>
          </w:p>
        </w:tc>
      </w:tr>
      <w:tr w:rsidR="007A437A" w:rsidRPr="009B7464" w14:paraId="75581A20" w14:textId="77777777" w:rsidTr="005E01D2">
        <w:trPr>
          <w:trHeight w:val="148"/>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3C06ED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Environment and Development Economics</w:t>
            </w:r>
          </w:p>
        </w:tc>
        <w:tc>
          <w:tcPr>
            <w:tcW w:w="992" w:type="dxa"/>
            <w:tcBorders>
              <w:top w:val="nil"/>
              <w:left w:val="nil"/>
              <w:bottom w:val="single" w:sz="4" w:space="0" w:color="auto"/>
              <w:right w:val="single" w:sz="4" w:space="0" w:color="auto"/>
            </w:tcBorders>
            <w:shd w:val="clear" w:color="auto" w:fill="auto"/>
            <w:noWrap/>
            <w:vAlign w:val="center"/>
            <w:hideMark/>
          </w:tcPr>
          <w:p w14:paraId="2869DC7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EDE</w:t>
            </w:r>
          </w:p>
        </w:tc>
        <w:tc>
          <w:tcPr>
            <w:tcW w:w="993" w:type="dxa"/>
            <w:tcBorders>
              <w:top w:val="nil"/>
              <w:left w:val="nil"/>
              <w:bottom w:val="single" w:sz="4" w:space="0" w:color="auto"/>
              <w:right w:val="single" w:sz="4" w:space="0" w:color="auto"/>
            </w:tcBorders>
            <w:shd w:val="clear" w:color="auto" w:fill="auto"/>
            <w:noWrap/>
            <w:vAlign w:val="center"/>
            <w:hideMark/>
          </w:tcPr>
          <w:p w14:paraId="003AB1D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6C485C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1355-770X</w:t>
            </w:r>
          </w:p>
        </w:tc>
        <w:tc>
          <w:tcPr>
            <w:tcW w:w="2170" w:type="dxa"/>
            <w:tcBorders>
              <w:top w:val="nil"/>
              <w:left w:val="nil"/>
              <w:bottom w:val="single" w:sz="4" w:space="0" w:color="auto"/>
              <w:right w:val="single" w:sz="4" w:space="0" w:color="auto"/>
            </w:tcBorders>
            <w:shd w:val="clear" w:color="auto" w:fill="auto"/>
            <w:noWrap/>
            <w:vAlign w:val="center"/>
            <w:hideMark/>
          </w:tcPr>
          <w:p w14:paraId="1C4DF26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1469-4395</w:t>
            </w:r>
          </w:p>
        </w:tc>
      </w:tr>
      <w:tr w:rsidR="007A437A" w:rsidRPr="009B7464" w14:paraId="799A14E7" w14:textId="77777777" w:rsidTr="005E01D2">
        <w:trPr>
          <w:trHeight w:val="207"/>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FEF21E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Environmental Data Science</w:t>
            </w:r>
          </w:p>
        </w:tc>
        <w:tc>
          <w:tcPr>
            <w:tcW w:w="992" w:type="dxa"/>
            <w:tcBorders>
              <w:top w:val="nil"/>
              <w:left w:val="nil"/>
              <w:bottom w:val="single" w:sz="4" w:space="0" w:color="auto"/>
              <w:right w:val="single" w:sz="4" w:space="0" w:color="auto"/>
            </w:tcBorders>
            <w:shd w:val="clear" w:color="auto" w:fill="auto"/>
            <w:noWrap/>
            <w:vAlign w:val="center"/>
            <w:hideMark/>
          </w:tcPr>
          <w:p w14:paraId="23F3901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EDS</w:t>
            </w:r>
          </w:p>
        </w:tc>
        <w:tc>
          <w:tcPr>
            <w:tcW w:w="993" w:type="dxa"/>
            <w:tcBorders>
              <w:top w:val="nil"/>
              <w:left w:val="nil"/>
              <w:bottom w:val="single" w:sz="4" w:space="0" w:color="auto"/>
              <w:right w:val="single" w:sz="4" w:space="0" w:color="auto"/>
            </w:tcBorders>
            <w:shd w:val="clear" w:color="auto" w:fill="auto"/>
            <w:noWrap/>
            <w:vAlign w:val="center"/>
            <w:hideMark/>
          </w:tcPr>
          <w:p w14:paraId="51EB12D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423F08E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0744E88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2634-4602</w:t>
            </w:r>
          </w:p>
        </w:tc>
      </w:tr>
      <w:tr w:rsidR="007A437A" w:rsidRPr="009B7464" w14:paraId="5D03E466"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720DE2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Evolutionary Human Sciences</w:t>
            </w:r>
          </w:p>
        </w:tc>
        <w:tc>
          <w:tcPr>
            <w:tcW w:w="992" w:type="dxa"/>
            <w:tcBorders>
              <w:top w:val="nil"/>
              <w:left w:val="nil"/>
              <w:bottom w:val="single" w:sz="4" w:space="0" w:color="auto"/>
              <w:right w:val="single" w:sz="4" w:space="0" w:color="auto"/>
            </w:tcBorders>
            <w:shd w:val="clear" w:color="auto" w:fill="auto"/>
            <w:noWrap/>
            <w:vAlign w:val="center"/>
            <w:hideMark/>
          </w:tcPr>
          <w:p w14:paraId="32F737F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EHS</w:t>
            </w:r>
          </w:p>
        </w:tc>
        <w:tc>
          <w:tcPr>
            <w:tcW w:w="993" w:type="dxa"/>
            <w:tcBorders>
              <w:top w:val="nil"/>
              <w:left w:val="nil"/>
              <w:bottom w:val="single" w:sz="4" w:space="0" w:color="auto"/>
              <w:right w:val="single" w:sz="4" w:space="0" w:color="auto"/>
            </w:tcBorders>
            <w:shd w:val="clear" w:color="auto" w:fill="auto"/>
            <w:noWrap/>
            <w:vAlign w:val="center"/>
            <w:hideMark/>
          </w:tcPr>
          <w:p w14:paraId="5129CDC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4BC7173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2FD36CD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2513-843X</w:t>
            </w:r>
          </w:p>
        </w:tc>
      </w:tr>
      <w:tr w:rsidR="007A437A" w:rsidRPr="009B7464" w14:paraId="3543CB3B"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95E0AE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Ethics &amp; International Affairs</w:t>
            </w:r>
          </w:p>
        </w:tc>
        <w:tc>
          <w:tcPr>
            <w:tcW w:w="992" w:type="dxa"/>
            <w:tcBorders>
              <w:top w:val="nil"/>
              <w:left w:val="nil"/>
              <w:bottom w:val="single" w:sz="4" w:space="0" w:color="auto"/>
              <w:right w:val="single" w:sz="4" w:space="0" w:color="auto"/>
            </w:tcBorders>
            <w:shd w:val="clear" w:color="auto" w:fill="auto"/>
            <w:noWrap/>
            <w:vAlign w:val="center"/>
            <w:hideMark/>
          </w:tcPr>
          <w:p w14:paraId="27D4FE5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EIA</w:t>
            </w:r>
          </w:p>
        </w:tc>
        <w:tc>
          <w:tcPr>
            <w:tcW w:w="993" w:type="dxa"/>
            <w:tcBorders>
              <w:top w:val="nil"/>
              <w:left w:val="nil"/>
              <w:bottom w:val="single" w:sz="4" w:space="0" w:color="auto"/>
              <w:right w:val="single" w:sz="4" w:space="0" w:color="auto"/>
            </w:tcBorders>
            <w:shd w:val="clear" w:color="auto" w:fill="auto"/>
            <w:noWrap/>
            <w:vAlign w:val="center"/>
            <w:hideMark/>
          </w:tcPr>
          <w:p w14:paraId="312DE88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93F7C1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0892-6794</w:t>
            </w:r>
          </w:p>
        </w:tc>
        <w:tc>
          <w:tcPr>
            <w:tcW w:w="2170" w:type="dxa"/>
            <w:tcBorders>
              <w:top w:val="nil"/>
              <w:left w:val="nil"/>
              <w:bottom w:val="single" w:sz="4" w:space="0" w:color="auto"/>
              <w:right w:val="single" w:sz="4" w:space="0" w:color="auto"/>
            </w:tcBorders>
            <w:shd w:val="clear" w:color="auto" w:fill="auto"/>
            <w:noWrap/>
            <w:vAlign w:val="center"/>
            <w:hideMark/>
          </w:tcPr>
          <w:p w14:paraId="23880C1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1747-7093</w:t>
            </w:r>
          </w:p>
        </w:tc>
      </w:tr>
      <w:tr w:rsidR="007A437A" w:rsidRPr="009B7464" w14:paraId="7A69D764"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4D8753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European Journal of International Security</w:t>
            </w:r>
          </w:p>
        </w:tc>
        <w:tc>
          <w:tcPr>
            <w:tcW w:w="992" w:type="dxa"/>
            <w:tcBorders>
              <w:top w:val="nil"/>
              <w:left w:val="nil"/>
              <w:bottom w:val="single" w:sz="4" w:space="0" w:color="auto"/>
              <w:right w:val="single" w:sz="4" w:space="0" w:color="auto"/>
            </w:tcBorders>
            <w:shd w:val="clear" w:color="auto" w:fill="auto"/>
            <w:noWrap/>
            <w:vAlign w:val="center"/>
            <w:hideMark/>
          </w:tcPr>
          <w:p w14:paraId="7F15B69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EIS</w:t>
            </w:r>
          </w:p>
        </w:tc>
        <w:tc>
          <w:tcPr>
            <w:tcW w:w="993" w:type="dxa"/>
            <w:tcBorders>
              <w:top w:val="nil"/>
              <w:left w:val="nil"/>
              <w:bottom w:val="single" w:sz="4" w:space="0" w:color="auto"/>
              <w:right w:val="single" w:sz="4" w:space="0" w:color="auto"/>
            </w:tcBorders>
            <w:shd w:val="clear" w:color="auto" w:fill="auto"/>
            <w:noWrap/>
            <w:vAlign w:val="center"/>
            <w:hideMark/>
          </w:tcPr>
          <w:p w14:paraId="7F09AE9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17CCA6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2057-5637</w:t>
            </w:r>
          </w:p>
        </w:tc>
        <w:tc>
          <w:tcPr>
            <w:tcW w:w="2170" w:type="dxa"/>
            <w:tcBorders>
              <w:top w:val="nil"/>
              <w:left w:val="nil"/>
              <w:bottom w:val="single" w:sz="4" w:space="0" w:color="auto"/>
              <w:right w:val="single" w:sz="4" w:space="0" w:color="auto"/>
            </w:tcBorders>
            <w:shd w:val="clear" w:color="auto" w:fill="auto"/>
            <w:noWrap/>
            <w:vAlign w:val="center"/>
            <w:hideMark/>
          </w:tcPr>
          <w:p w14:paraId="1B6E882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2057-5645</w:t>
            </w:r>
          </w:p>
        </w:tc>
      </w:tr>
      <w:tr w:rsidR="007A437A" w:rsidRPr="009B7464" w14:paraId="0BECC080"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979235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European Journal of Applied Mathematics</w:t>
            </w:r>
          </w:p>
        </w:tc>
        <w:tc>
          <w:tcPr>
            <w:tcW w:w="992" w:type="dxa"/>
            <w:tcBorders>
              <w:top w:val="nil"/>
              <w:left w:val="nil"/>
              <w:bottom w:val="single" w:sz="4" w:space="0" w:color="auto"/>
              <w:right w:val="single" w:sz="4" w:space="0" w:color="auto"/>
            </w:tcBorders>
            <w:shd w:val="clear" w:color="auto" w:fill="auto"/>
            <w:noWrap/>
            <w:vAlign w:val="center"/>
            <w:hideMark/>
          </w:tcPr>
          <w:p w14:paraId="474EB9B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EJM</w:t>
            </w:r>
          </w:p>
        </w:tc>
        <w:tc>
          <w:tcPr>
            <w:tcW w:w="993" w:type="dxa"/>
            <w:tcBorders>
              <w:top w:val="nil"/>
              <w:left w:val="nil"/>
              <w:bottom w:val="single" w:sz="4" w:space="0" w:color="auto"/>
              <w:right w:val="single" w:sz="4" w:space="0" w:color="auto"/>
            </w:tcBorders>
            <w:shd w:val="clear" w:color="auto" w:fill="auto"/>
            <w:noWrap/>
            <w:vAlign w:val="center"/>
            <w:hideMark/>
          </w:tcPr>
          <w:p w14:paraId="3237A94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C64DB3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0956-7925</w:t>
            </w:r>
          </w:p>
        </w:tc>
        <w:tc>
          <w:tcPr>
            <w:tcW w:w="2170" w:type="dxa"/>
            <w:tcBorders>
              <w:top w:val="nil"/>
              <w:left w:val="nil"/>
              <w:bottom w:val="single" w:sz="4" w:space="0" w:color="auto"/>
              <w:right w:val="single" w:sz="4" w:space="0" w:color="auto"/>
            </w:tcBorders>
            <w:shd w:val="clear" w:color="auto" w:fill="auto"/>
            <w:noWrap/>
            <w:vAlign w:val="center"/>
            <w:hideMark/>
          </w:tcPr>
          <w:p w14:paraId="6439793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1469-4425</w:t>
            </w:r>
          </w:p>
        </w:tc>
      </w:tr>
      <w:tr w:rsidR="007A437A" w:rsidRPr="009B7464" w14:paraId="0DC4DB25" w14:textId="77777777" w:rsidTr="005E01D2">
        <w:trPr>
          <w:trHeight w:val="139"/>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4A1AFD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Ecclesiastical Law Journal</w:t>
            </w:r>
          </w:p>
        </w:tc>
        <w:tc>
          <w:tcPr>
            <w:tcW w:w="992" w:type="dxa"/>
            <w:tcBorders>
              <w:top w:val="nil"/>
              <w:left w:val="nil"/>
              <w:bottom w:val="single" w:sz="4" w:space="0" w:color="auto"/>
              <w:right w:val="single" w:sz="4" w:space="0" w:color="auto"/>
            </w:tcBorders>
            <w:shd w:val="clear" w:color="auto" w:fill="auto"/>
            <w:noWrap/>
            <w:vAlign w:val="center"/>
            <w:hideMark/>
          </w:tcPr>
          <w:p w14:paraId="19E38D9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ELJ</w:t>
            </w:r>
          </w:p>
        </w:tc>
        <w:tc>
          <w:tcPr>
            <w:tcW w:w="993" w:type="dxa"/>
            <w:tcBorders>
              <w:top w:val="nil"/>
              <w:left w:val="nil"/>
              <w:bottom w:val="single" w:sz="4" w:space="0" w:color="auto"/>
              <w:right w:val="single" w:sz="4" w:space="0" w:color="auto"/>
            </w:tcBorders>
            <w:shd w:val="clear" w:color="auto" w:fill="auto"/>
            <w:noWrap/>
            <w:vAlign w:val="center"/>
            <w:hideMark/>
          </w:tcPr>
          <w:p w14:paraId="49BAD1E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F14AAF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0956-618X</w:t>
            </w:r>
          </w:p>
        </w:tc>
        <w:tc>
          <w:tcPr>
            <w:tcW w:w="2170" w:type="dxa"/>
            <w:tcBorders>
              <w:top w:val="nil"/>
              <w:left w:val="nil"/>
              <w:bottom w:val="single" w:sz="4" w:space="0" w:color="auto"/>
              <w:right w:val="single" w:sz="4" w:space="0" w:color="auto"/>
            </w:tcBorders>
            <w:shd w:val="clear" w:color="auto" w:fill="auto"/>
            <w:noWrap/>
            <w:vAlign w:val="center"/>
            <w:hideMark/>
          </w:tcPr>
          <w:p w14:paraId="76F0C51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1751-8539</w:t>
            </w:r>
          </w:p>
        </w:tc>
      </w:tr>
      <w:tr w:rsidR="007A437A" w:rsidRPr="009B7464" w14:paraId="00157117"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417D64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English Language &amp; Linguistics</w:t>
            </w:r>
          </w:p>
        </w:tc>
        <w:tc>
          <w:tcPr>
            <w:tcW w:w="992" w:type="dxa"/>
            <w:tcBorders>
              <w:top w:val="nil"/>
              <w:left w:val="nil"/>
              <w:bottom w:val="single" w:sz="4" w:space="0" w:color="auto"/>
              <w:right w:val="single" w:sz="4" w:space="0" w:color="auto"/>
            </w:tcBorders>
            <w:shd w:val="clear" w:color="auto" w:fill="auto"/>
            <w:noWrap/>
            <w:vAlign w:val="center"/>
            <w:hideMark/>
          </w:tcPr>
          <w:p w14:paraId="3185738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ELL</w:t>
            </w:r>
          </w:p>
        </w:tc>
        <w:tc>
          <w:tcPr>
            <w:tcW w:w="993" w:type="dxa"/>
            <w:tcBorders>
              <w:top w:val="nil"/>
              <w:left w:val="nil"/>
              <w:bottom w:val="single" w:sz="4" w:space="0" w:color="auto"/>
              <w:right w:val="single" w:sz="4" w:space="0" w:color="auto"/>
            </w:tcBorders>
            <w:shd w:val="clear" w:color="auto" w:fill="auto"/>
            <w:noWrap/>
            <w:vAlign w:val="center"/>
            <w:hideMark/>
          </w:tcPr>
          <w:p w14:paraId="67AF0D2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197EFE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1360-6743</w:t>
            </w:r>
          </w:p>
        </w:tc>
        <w:tc>
          <w:tcPr>
            <w:tcW w:w="2170" w:type="dxa"/>
            <w:tcBorders>
              <w:top w:val="nil"/>
              <w:left w:val="nil"/>
              <w:bottom w:val="single" w:sz="4" w:space="0" w:color="auto"/>
              <w:right w:val="single" w:sz="4" w:space="0" w:color="auto"/>
            </w:tcBorders>
            <w:shd w:val="clear" w:color="auto" w:fill="auto"/>
            <w:noWrap/>
            <w:vAlign w:val="center"/>
            <w:hideMark/>
          </w:tcPr>
          <w:p w14:paraId="7CDB31E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1469-4379</w:t>
            </w:r>
          </w:p>
        </w:tc>
      </w:tr>
      <w:tr w:rsidR="007A437A" w:rsidRPr="009B7464" w14:paraId="47BE354F" w14:textId="77777777" w:rsidTr="005E01D2">
        <w:trPr>
          <w:trHeight w:val="245"/>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1A025A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European Law Open</w:t>
            </w:r>
          </w:p>
        </w:tc>
        <w:tc>
          <w:tcPr>
            <w:tcW w:w="992" w:type="dxa"/>
            <w:tcBorders>
              <w:top w:val="nil"/>
              <w:left w:val="nil"/>
              <w:bottom w:val="single" w:sz="4" w:space="0" w:color="auto"/>
              <w:right w:val="single" w:sz="4" w:space="0" w:color="auto"/>
            </w:tcBorders>
            <w:shd w:val="clear" w:color="auto" w:fill="auto"/>
            <w:noWrap/>
            <w:vAlign w:val="center"/>
            <w:hideMark/>
          </w:tcPr>
          <w:p w14:paraId="07D0FDD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ELO</w:t>
            </w:r>
          </w:p>
        </w:tc>
        <w:tc>
          <w:tcPr>
            <w:tcW w:w="993" w:type="dxa"/>
            <w:tcBorders>
              <w:top w:val="nil"/>
              <w:left w:val="nil"/>
              <w:bottom w:val="single" w:sz="4" w:space="0" w:color="auto"/>
              <w:right w:val="single" w:sz="4" w:space="0" w:color="auto"/>
            </w:tcBorders>
            <w:shd w:val="clear" w:color="auto" w:fill="auto"/>
            <w:noWrap/>
            <w:vAlign w:val="center"/>
            <w:hideMark/>
          </w:tcPr>
          <w:p w14:paraId="77A5F7F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3527A68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4D2CB8E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2752-6135</w:t>
            </w:r>
          </w:p>
        </w:tc>
      </w:tr>
      <w:tr w:rsidR="007A437A" w:rsidRPr="009B7464" w14:paraId="1E637BAB" w14:textId="77777777" w:rsidTr="005E01D2">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70FE4C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Economic and Labour Relations Review</w:t>
            </w:r>
          </w:p>
        </w:tc>
        <w:tc>
          <w:tcPr>
            <w:tcW w:w="992" w:type="dxa"/>
            <w:tcBorders>
              <w:top w:val="nil"/>
              <w:left w:val="nil"/>
              <w:bottom w:val="single" w:sz="4" w:space="0" w:color="auto"/>
              <w:right w:val="single" w:sz="4" w:space="0" w:color="auto"/>
            </w:tcBorders>
            <w:shd w:val="clear" w:color="auto" w:fill="auto"/>
            <w:noWrap/>
            <w:vAlign w:val="center"/>
            <w:hideMark/>
          </w:tcPr>
          <w:p w14:paraId="67C962C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ELR</w:t>
            </w:r>
          </w:p>
        </w:tc>
        <w:tc>
          <w:tcPr>
            <w:tcW w:w="993" w:type="dxa"/>
            <w:tcBorders>
              <w:top w:val="nil"/>
              <w:left w:val="nil"/>
              <w:bottom w:val="single" w:sz="4" w:space="0" w:color="auto"/>
              <w:right w:val="single" w:sz="4" w:space="0" w:color="auto"/>
            </w:tcBorders>
            <w:shd w:val="clear" w:color="auto" w:fill="auto"/>
            <w:noWrap/>
            <w:vAlign w:val="center"/>
            <w:hideMark/>
          </w:tcPr>
          <w:p w14:paraId="33DFC2D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A4180D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1035-3046</w:t>
            </w:r>
          </w:p>
        </w:tc>
        <w:tc>
          <w:tcPr>
            <w:tcW w:w="2170" w:type="dxa"/>
            <w:tcBorders>
              <w:top w:val="nil"/>
              <w:left w:val="nil"/>
              <w:bottom w:val="single" w:sz="4" w:space="0" w:color="auto"/>
              <w:right w:val="single" w:sz="4" w:space="0" w:color="auto"/>
            </w:tcBorders>
            <w:shd w:val="clear" w:color="auto" w:fill="auto"/>
            <w:noWrap/>
            <w:vAlign w:val="center"/>
            <w:hideMark/>
          </w:tcPr>
          <w:p w14:paraId="2DF801A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1838-2673</w:t>
            </w:r>
          </w:p>
        </w:tc>
      </w:tr>
      <w:tr w:rsidR="007A437A" w:rsidRPr="009B7464" w14:paraId="576EDA6F"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98C247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Early Music History</w:t>
            </w:r>
          </w:p>
        </w:tc>
        <w:tc>
          <w:tcPr>
            <w:tcW w:w="992" w:type="dxa"/>
            <w:tcBorders>
              <w:top w:val="nil"/>
              <w:left w:val="nil"/>
              <w:bottom w:val="single" w:sz="4" w:space="0" w:color="auto"/>
              <w:right w:val="single" w:sz="4" w:space="0" w:color="auto"/>
            </w:tcBorders>
            <w:shd w:val="clear" w:color="auto" w:fill="auto"/>
            <w:noWrap/>
            <w:vAlign w:val="center"/>
            <w:hideMark/>
          </w:tcPr>
          <w:p w14:paraId="405FBEC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EMH</w:t>
            </w:r>
          </w:p>
        </w:tc>
        <w:tc>
          <w:tcPr>
            <w:tcW w:w="993" w:type="dxa"/>
            <w:tcBorders>
              <w:top w:val="nil"/>
              <w:left w:val="nil"/>
              <w:bottom w:val="single" w:sz="4" w:space="0" w:color="auto"/>
              <w:right w:val="single" w:sz="4" w:space="0" w:color="auto"/>
            </w:tcBorders>
            <w:shd w:val="clear" w:color="auto" w:fill="auto"/>
            <w:noWrap/>
            <w:vAlign w:val="center"/>
            <w:hideMark/>
          </w:tcPr>
          <w:p w14:paraId="3427829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AC96C3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0261-1279</w:t>
            </w:r>
          </w:p>
        </w:tc>
        <w:tc>
          <w:tcPr>
            <w:tcW w:w="2170" w:type="dxa"/>
            <w:tcBorders>
              <w:top w:val="nil"/>
              <w:left w:val="nil"/>
              <w:bottom w:val="single" w:sz="4" w:space="0" w:color="auto"/>
              <w:right w:val="single" w:sz="4" w:space="0" w:color="auto"/>
            </w:tcBorders>
            <w:shd w:val="clear" w:color="auto" w:fill="auto"/>
            <w:noWrap/>
            <w:vAlign w:val="center"/>
            <w:hideMark/>
          </w:tcPr>
          <w:p w14:paraId="4C4A3F6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1474-0559</w:t>
            </w:r>
          </w:p>
        </w:tc>
      </w:tr>
      <w:tr w:rsidR="007A437A" w:rsidRPr="009B7464" w14:paraId="1B6A5207"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2BEBED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Environmental Conservation</w:t>
            </w:r>
          </w:p>
        </w:tc>
        <w:tc>
          <w:tcPr>
            <w:tcW w:w="992" w:type="dxa"/>
            <w:tcBorders>
              <w:top w:val="nil"/>
              <w:left w:val="nil"/>
              <w:bottom w:val="single" w:sz="4" w:space="0" w:color="auto"/>
              <w:right w:val="single" w:sz="4" w:space="0" w:color="auto"/>
            </w:tcBorders>
            <w:shd w:val="clear" w:color="auto" w:fill="auto"/>
            <w:noWrap/>
            <w:vAlign w:val="center"/>
            <w:hideMark/>
          </w:tcPr>
          <w:p w14:paraId="7AAD561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ENC</w:t>
            </w:r>
          </w:p>
        </w:tc>
        <w:tc>
          <w:tcPr>
            <w:tcW w:w="993" w:type="dxa"/>
            <w:tcBorders>
              <w:top w:val="nil"/>
              <w:left w:val="nil"/>
              <w:bottom w:val="single" w:sz="4" w:space="0" w:color="auto"/>
              <w:right w:val="single" w:sz="4" w:space="0" w:color="auto"/>
            </w:tcBorders>
            <w:shd w:val="clear" w:color="auto" w:fill="auto"/>
            <w:noWrap/>
            <w:vAlign w:val="center"/>
            <w:hideMark/>
          </w:tcPr>
          <w:p w14:paraId="66CC8B7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00F4FA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0376-8929</w:t>
            </w:r>
          </w:p>
        </w:tc>
        <w:tc>
          <w:tcPr>
            <w:tcW w:w="2170" w:type="dxa"/>
            <w:tcBorders>
              <w:top w:val="nil"/>
              <w:left w:val="nil"/>
              <w:bottom w:val="single" w:sz="4" w:space="0" w:color="auto"/>
              <w:right w:val="single" w:sz="4" w:space="0" w:color="auto"/>
            </w:tcBorders>
            <w:shd w:val="clear" w:color="auto" w:fill="auto"/>
            <w:noWrap/>
            <w:vAlign w:val="center"/>
            <w:hideMark/>
          </w:tcPr>
          <w:p w14:paraId="766F004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1469-4387</w:t>
            </w:r>
          </w:p>
        </w:tc>
      </w:tr>
      <w:tr w:rsidR="007A437A" w:rsidRPr="009B7464" w14:paraId="33B05615" w14:textId="77777777" w:rsidTr="005E01D2">
        <w:trPr>
          <w:trHeight w:val="203"/>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8D98CD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English Today</w:t>
            </w:r>
          </w:p>
        </w:tc>
        <w:tc>
          <w:tcPr>
            <w:tcW w:w="992" w:type="dxa"/>
            <w:tcBorders>
              <w:top w:val="nil"/>
              <w:left w:val="nil"/>
              <w:bottom w:val="single" w:sz="4" w:space="0" w:color="auto"/>
              <w:right w:val="single" w:sz="4" w:space="0" w:color="auto"/>
            </w:tcBorders>
            <w:shd w:val="clear" w:color="auto" w:fill="auto"/>
            <w:noWrap/>
            <w:vAlign w:val="center"/>
            <w:hideMark/>
          </w:tcPr>
          <w:p w14:paraId="2CFDEE9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ENG</w:t>
            </w:r>
          </w:p>
        </w:tc>
        <w:tc>
          <w:tcPr>
            <w:tcW w:w="993" w:type="dxa"/>
            <w:tcBorders>
              <w:top w:val="nil"/>
              <w:left w:val="nil"/>
              <w:bottom w:val="single" w:sz="4" w:space="0" w:color="auto"/>
              <w:right w:val="single" w:sz="4" w:space="0" w:color="auto"/>
            </w:tcBorders>
            <w:shd w:val="clear" w:color="auto" w:fill="auto"/>
            <w:noWrap/>
            <w:vAlign w:val="center"/>
            <w:hideMark/>
          </w:tcPr>
          <w:p w14:paraId="24B653A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1B3BD6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0266-0784</w:t>
            </w:r>
          </w:p>
        </w:tc>
        <w:tc>
          <w:tcPr>
            <w:tcW w:w="2170" w:type="dxa"/>
            <w:tcBorders>
              <w:top w:val="nil"/>
              <w:left w:val="nil"/>
              <w:bottom w:val="single" w:sz="4" w:space="0" w:color="auto"/>
              <w:right w:val="single" w:sz="4" w:space="0" w:color="auto"/>
            </w:tcBorders>
            <w:shd w:val="clear" w:color="auto" w:fill="auto"/>
            <w:noWrap/>
            <w:vAlign w:val="center"/>
            <w:hideMark/>
          </w:tcPr>
          <w:p w14:paraId="6775F7C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1474-0567</w:t>
            </w:r>
          </w:p>
        </w:tc>
      </w:tr>
      <w:tr w:rsidR="007A437A" w:rsidRPr="009B7464" w14:paraId="7489A367"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EE32F9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European Psychiatry</w:t>
            </w:r>
          </w:p>
        </w:tc>
        <w:tc>
          <w:tcPr>
            <w:tcW w:w="992" w:type="dxa"/>
            <w:tcBorders>
              <w:top w:val="nil"/>
              <w:left w:val="nil"/>
              <w:bottom w:val="single" w:sz="4" w:space="0" w:color="auto"/>
              <w:right w:val="single" w:sz="4" w:space="0" w:color="auto"/>
            </w:tcBorders>
            <w:shd w:val="clear" w:color="auto" w:fill="auto"/>
            <w:noWrap/>
            <w:vAlign w:val="center"/>
            <w:hideMark/>
          </w:tcPr>
          <w:p w14:paraId="3CA62E3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EPA</w:t>
            </w:r>
          </w:p>
        </w:tc>
        <w:tc>
          <w:tcPr>
            <w:tcW w:w="993" w:type="dxa"/>
            <w:tcBorders>
              <w:top w:val="nil"/>
              <w:left w:val="nil"/>
              <w:bottom w:val="single" w:sz="4" w:space="0" w:color="auto"/>
              <w:right w:val="single" w:sz="4" w:space="0" w:color="auto"/>
            </w:tcBorders>
            <w:shd w:val="clear" w:color="auto" w:fill="auto"/>
            <w:noWrap/>
            <w:vAlign w:val="center"/>
            <w:hideMark/>
          </w:tcPr>
          <w:p w14:paraId="4E46E25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1065396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0924-9338</w:t>
            </w:r>
          </w:p>
        </w:tc>
        <w:tc>
          <w:tcPr>
            <w:tcW w:w="2170" w:type="dxa"/>
            <w:tcBorders>
              <w:top w:val="nil"/>
              <w:left w:val="nil"/>
              <w:bottom w:val="single" w:sz="4" w:space="0" w:color="auto"/>
              <w:right w:val="single" w:sz="4" w:space="0" w:color="auto"/>
            </w:tcBorders>
            <w:shd w:val="clear" w:color="auto" w:fill="auto"/>
            <w:noWrap/>
            <w:vAlign w:val="center"/>
            <w:hideMark/>
          </w:tcPr>
          <w:p w14:paraId="1659226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1778-3585</w:t>
            </w:r>
          </w:p>
        </w:tc>
      </w:tr>
      <w:tr w:rsidR="007A437A" w:rsidRPr="009B7464" w14:paraId="415D1A00"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F4EAC6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Episteme</w:t>
            </w:r>
          </w:p>
        </w:tc>
        <w:tc>
          <w:tcPr>
            <w:tcW w:w="992" w:type="dxa"/>
            <w:tcBorders>
              <w:top w:val="nil"/>
              <w:left w:val="nil"/>
              <w:bottom w:val="single" w:sz="4" w:space="0" w:color="auto"/>
              <w:right w:val="single" w:sz="4" w:space="0" w:color="auto"/>
            </w:tcBorders>
            <w:shd w:val="clear" w:color="auto" w:fill="auto"/>
            <w:noWrap/>
            <w:vAlign w:val="center"/>
            <w:hideMark/>
          </w:tcPr>
          <w:p w14:paraId="6838497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EPI</w:t>
            </w:r>
          </w:p>
        </w:tc>
        <w:tc>
          <w:tcPr>
            <w:tcW w:w="993" w:type="dxa"/>
            <w:tcBorders>
              <w:top w:val="nil"/>
              <w:left w:val="nil"/>
              <w:bottom w:val="single" w:sz="4" w:space="0" w:color="auto"/>
              <w:right w:val="single" w:sz="4" w:space="0" w:color="auto"/>
            </w:tcBorders>
            <w:shd w:val="clear" w:color="auto" w:fill="auto"/>
            <w:noWrap/>
            <w:vAlign w:val="center"/>
            <w:hideMark/>
          </w:tcPr>
          <w:p w14:paraId="52679C4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BE3D45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1742-3600</w:t>
            </w:r>
          </w:p>
        </w:tc>
        <w:tc>
          <w:tcPr>
            <w:tcW w:w="2170" w:type="dxa"/>
            <w:tcBorders>
              <w:top w:val="nil"/>
              <w:left w:val="nil"/>
              <w:bottom w:val="single" w:sz="4" w:space="0" w:color="auto"/>
              <w:right w:val="single" w:sz="4" w:space="0" w:color="auto"/>
            </w:tcBorders>
            <w:shd w:val="clear" w:color="auto" w:fill="auto"/>
            <w:noWrap/>
            <w:vAlign w:val="center"/>
            <w:hideMark/>
          </w:tcPr>
          <w:p w14:paraId="1E5516E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1750-0117</w:t>
            </w:r>
          </w:p>
        </w:tc>
      </w:tr>
      <w:tr w:rsidR="007A437A" w:rsidRPr="009B7464" w14:paraId="54FF7AC3"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BBB49A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European Political Science Review</w:t>
            </w:r>
          </w:p>
        </w:tc>
        <w:tc>
          <w:tcPr>
            <w:tcW w:w="992" w:type="dxa"/>
            <w:tcBorders>
              <w:top w:val="nil"/>
              <w:left w:val="nil"/>
              <w:bottom w:val="single" w:sz="4" w:space="0" w:color="auto"/>
              <w:right w:val="single" w:sz="4" w:space="0" w:color="auto"/>
            </w:tcBorders>
            <w:shd w:val="clear" w:color="auto" w:fill="auto"/>
            <w:noWrap/>
            <w:vAlign w:val="center"/>
            <w:hideMark/>
          </w:tcPr>
          <w:p w14:paraId="4B05EC8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EPR</w:t>
            </w:r>
          </w:p>
        </w:tc>
        <w:tc>
          <w:tcPr>
            <w:tcW w:w="993" w:type="dxa"/>
            <w:tcBorders>
              <w:top w:val="nil"/>
              <w:left w:val="nil"/>
              <w:bottom w:val="single" w:sz="4" w:space="0" w:color="auto"/>
              <w:right w:val="single" w:sz="4" w:space="0" w:color="auto"/>
            </w:tcBorders>
            <w:shd w:val="clear" w:color="auto" w:fill="auto"/>
            <w:noWrap/>
            <w:vAlign w:val="center"/>
            <w:hideMark/>
          </w:tcPr>
          <w:p w14:paraId="3D4FD4D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AA598E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1755-7739</w:t>
            </w:r>
          </w:p>
        </w:tc>
        <w:tc>
          <w:tcPr>
            <w:tcW w:w="2170" w:type="dxa"/>
            <w:tcBorders>
              <w:top w:val="nil"/>
              <w:left w:val="nil"/>
              <w:bottom w:val="single" w:sz="4" w:space="0" w:color="auto"/>
              <w:right w:val="single" w:sz="4" w:space="0" w:color="auto"/>
            </w:tcBorders>
            <w:shd w:val="clear" w:color="auto" w:fill="auto"/>
            <w:noWrap/>
            <w:vAlign w:val="center"/>
            <w:hideMark/>
          </w:tcPr>
          <w:p w14:paraId="7DE8548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1755-7747</w:t>
            </w:r>
          </w:p>
        </w:tc>
      </w:tr>
      <w:tr w:rsidR="007A437A" w:rsidRPr="009B7464" w14:paraId="2C3B1B22"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8155BD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Epidemiology and Psychiatric Sciences</w:t>
            </w:r>
          </w:p>
        </w:tc>
        <w:tc>
          <w:tcPr>
            <w:tcW w:w="992" w:type="dxa"/>
            <w:tcBorders>
              <w:top w:val="nil"/>
              <w:left w:val="nil"/>
              <w:bottom w:val="single" w:sz="4" w:space="0" w:color="auto"/>
              <w:right w:val="single" w:sz="4" w:space="0" w:color="auto"/>
            </w:tcBorders>
            <w:shd w:val="clear" w:color="auto" w:fill="auto"/>
            <w:noWrap/>
            <w:vAlign w:val="center"/>
            <w:hideMark/>
          </w:tcPr>
          <w:p w14:paraId="1671082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EPS</w:t>
            </w:r>
          </w:p>
        </w:tc>
        <w:tc>
          <w:tcPr>
            <w:tcW w:w="993" w:type="dxa"/>
            <w:tcBorders>
              <w:top w:val="nil"/>
              <w:left w:val="nil"/>
              <w:bottom w:val="single" w:sz="4" w:space="0" w:color="auto"/>
              <w:right w:val="single" w:sz="4" w:space="0" w:color="auto"/>
            </w:tcBorders>
            <w:shd w:val="clear" w:color="auto" w:fill="auto"/>
            <w:noWrap/>
            <w:vAlign w:val="center"/>
            <w:hideMark/>
          </w:tcPr>
          <w:p w14:paraId="0952406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337D2B1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2045-7960</w:t>
            </w:r>
          </w:p>
        </w:tc>
        <w:tc>
          <w:tcPr>
            <w:tcW w:w="2170" w:type="dxa"/>
            <w:tcBorders>
              <w:top w:val="nil"/>
              <w:left w:val="nil"/>
              <w:bottom w:val="single" w:sz="4" w:space="0" w:color="auto"/>
              <w:right w:val="single" w:sz="4" w:space="0" w:color="auto"/>
            </w:tcBorders>
            <w:shd w:val="clear" w:color="auto" w:fill="auto"/>
            <w:noWrap/>
            <w:vAlign w:val="center"/>
            <w:hideMark/>
          </w:tcPr>
          <w:p w14:paraId="63EA3D3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2045-7979</w:t>
            </w:r>
          </w:p>
        </w:tc>
      </w:tr>
      <w:tr w:rsidR="007A437A" w:rsidRPr="009B7464" w14:paraId="58340F77"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28CAB0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Expert Reviews in Molecular Medicine</w:t>
            </w:r>
          </w:p>
        </w:tc>
        <w:tc>
          <w:tcPr>
            <w:tcW w:w="992" w:type="dxa"/>
            <w:tcBorders>
              <w:top w:val="nil"/>
              <w:left w:val="nil"/>
              <w:bottom w:val="single" w:sz="4" w:space="0" w:color="auto"/>
              <w:right w:val="single" w:sz="4" w:space="0" w:color="auto"/>
            </w:tcBorders>
            <w:shd w:val="clear" w:color="auto" w:fill="auto"/>
            <w:noWrap/>
            <w:vAlign w:val="center"/>
            <w:hideMark/>
          </w:tcPr>
          <w:p w14:paraId="19896CC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ERM</w:t>
            </w:r>
          </w:p>
        </w:tc>
        <w:tc>
          <w:tcPr>
            <w:tcW w:w="993" w:type="dxa"/>
            <w:tcBorders>
              <w:top w:val="nil"/>
              <w:left w:val="nil"/>
              <w:bottom w:val="single" w:sz="4" w:space="0" w:color="auto"/>
              <w:right w:val="single" w:sz="4" w:space="0" w:color="auto"/>
            </w:tcBorders>
            <w:shd w:val="clear" w:color="auto" w:fill="auto"/>
            <w:noWrap/>
            <w:vAlign w:val="center"/>
            <w:hideMark/>
          </w:tcPr>
          <w:p w14:paraId="481DF9D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1074D4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502C8D4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1462-3994</w:t>
            </w:r>
          </w:p>
        </w:tc>
      </w:tr>
      <w:tr w:rsidR="007A437A" w:rsidRPr="009B7464" w14:paraId="75AFE578"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042370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European Journal of Risk Regulation</w:t>
            </w:r>
          </w:p>
        </w:tc>
        <w:tc>
          <w:tcPr>
            <w:tcW w:w="992" w:type="dxa"/>
            <w:tcBorders>
              <w:top w:val="nil"/>
              <w:left w:val="nil"/>
              <w:bottom w:val="single" w:sz="4" w:space="0" w:color="auto"/>
              <w:right w:val="single" w:sz="4" w:space="0" w:color="auto"/>
            </w:tcBorders>
            <w:shd w:val="clear" w:color="auto" w:fill="auto"/>
            <w:noWrap/>
            <w:vAlign w:val="center"/>
            <w:hideMark/>
          </w:tcPr>
          <w:p w14:paraId="6746B9F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ERR</w:t>
            </w:r>
          </w:p>
        </w:tc>
        <w:tc>
          <w:tcPr>
            <w:tcW w:w="993" w:type="dxa"/>
            <w:tcBorders>
              <w:top w:val="nil"/>
              <w:left w:val="nil"/>
              <w:bottom w:val="single" w:sz="4" w:space="0" w:color="auto"/>
              <w:right w:val="single" w:sz="4" w:space="0" w:color="auto"/>
            </w:tcBorders>
            <w:shd w:val="clear" w:color="auto" w:fill="auto"/>
            <w:noWrap/>
            <w:vAlign w:val="center"/>
            <w:hideMark/>
          </w:tcPr>
          <w:p w14:paraId="1F5A686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A63AEB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1867-299X</w:t>
            </w:r>
          </w:p>
        </w:tc>
        <w:tc>
          <w:tcPr>
            <w:tcW w:w="2170" w:type="dxa"/>
            <w:tcBorders>
              <w:top w:val="nil"/>
              <w:left w:val="nil"/>
              <w:bottom w:val="single" w:sz="4" w:space="0" w:color="auto"/>
              <w:right w:val="single" w:sz="4" w:space="0" w:color="auto"/>
            </w:tcBorders>
            <w:shd w:val="clear" w:color="auto" w:fill="auto"/>
            <w:noWrap/>
            <w:vAlign w:val="center"/>
            <w:hideMark/>
          </w:tcPr>
          <w:p w14:paraId="0D32ECB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2190-8249</w:t>
            </w:r>
          </w:p>
        </w:tc>
      </w:tr>
      <w:tr w:rsidR="007A437A" w:rsidRPr="009B7464" w14:paraId="28380E5C" w14:textId="77777777" w:rsidTr="005E01D2">
        <w:trPr>
          <w:trHeight w:val="199"/>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803274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European Review</w:t>
            </w:r>
          </w:p>
        </w:tc>
        <w:tc>
          <w:tcPr>
            <w:tcW w:w="992" w:type="dxa"/>
            <w:tcBorders>
              <w:top w:val="nil"/>
              <w:left w:val="nil"/>
              <w:bottom w:val="single" w:sz="4" w:space="0" w:color="auto"/>
              <w:right w:val="single" w:sz="4" w:space="0" w:color="auto"/>
            </w:tcBorders>
            <w:shd w:val="clear" w:color="auto" w:fill="auto"/>
            <w:noWrap/>
            <w:vAlign w:val="center"/>
            <w:hideMark/>
          </w:tcPr>
          <w:p w14:paraId="2C05A96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ERW</w:t>
            </w:r>
          </w:p>
        </w:tc>
        <w:tc>
          <w:tcPr>
            <w:tcW w:w="993" w:type="dxa"/>
            <w:tcBorders>
              <w:top w:val="nil"/>
              <w:left w:val="nil"/>
              <w:bottom w:val="single" w:sz="4" w:space="0" w:color="auto"/>
              <w:right w:val="single" w:sz="4" w:space="0" w:color="auto"/>
            </w:tcBorders>
            <w:shd w:val="clear" w:color="auto" w:fill="auto"/>
            <w:noWrap/>
            <w:vAlign w:val="center"/>
            <w:hideMark/>
          </w:tcPr>
          <w:p w14:paraId="7041991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F9A965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1062-7987</w:t>
            </w:r>
          </w:p>
        </w:tc>
        <w:tc>
          <w:tcPr>
            <w:tcW w:w="2170" w:type="dxa"/>
            <w:tcBorders>
              <w:top w:val="nil"/>
              <w:left w:val="nil"/>
              <w:bottom w:val="single" w:sz="4" w:space="0" w:color="auto"/>
              <w:right w:val="single" w:sz="4" w:space="0" w:color="auto"/>
            </w:tcBorders>
            <w:shd w:val="clear" w:color="auto" w:fill="auto"/>
            <w:noWrap/>
            <w:vAlign w:val="center"/>
            <w:hideMark/>
          </w:tcPr>
          <w:p w14:paraId="08866E0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1474-0575</w:t>
            </w:r>
          </w:p>
        </w:tc>
      </w:tr>
      <w:tr w:rsidR="007A437A" w:rsidRPr="009B7464" w14:paraId="4251D4D7"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98BB70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Enterprise &amp; Society</w:t>
            </w:r>
          </w:p>
        </w:tc>
        <w:tc>
          <w:tcPr>
            <w:tcW w:w="992" w:type="dxa"/>
            <w:tcBorders>
              <w:top w:val="nil"/>
              <w:left w:val="nil"/>
              <w:bottom w:val="single" w:sz="4" w:space="0" w:color="auto"/>
              <w:right w:val="single" w:sz="4" w:space="0" w:color="auto"/>
            </w:tcBorders>
            <w:shd w:val="clear" w:color="auto" w:fill="auto"/>
            <w:noWrap/>
            <w:vAlign w:val="center"/>
            <w:hideMark/>
          </w:tcPr>
          <w:p w14:paraId="4FF8D4E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ESO</w:t>
            </w:r>
          </w:p>
        </w:tc>
        <w:tc>
          <w:tcPr>
            <w:tcW w:w="993" w:type="dxa"/>
            <w:tcBorders>
              <w:top w:val="nil"/>
              <w:left w:val="nil"/>
              <w:bottom w:val="single" w:sz="4" w:space="0" w:color="auto"/>
              <w:right w:val="single" w:sz="4" w:space="0" w:color="auto"/>
            </w:tcBorders>
            <w:shd w:val="clear" w:color="auto" w:fill="auto"/>
            <w:noWrap/>
            <w:vAlign w:val="center"/>
            <w:hideMark/>
          </w:tcPr>
          <w:p w14:paraId="180C10C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1EBCBD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1467-2227</w:t>
            </w:r>
          </w:p>
        </w:tc>
        <w:tc>
          <w:tcPr>
            <w:tcW w:w="2170" w:type="dxa"/>
            <w:tcBorders>
              <w:top w:val="nil"/>
              <w:left w:val="nil"/>
              <w:bottom w:val="single" w:sz="4" w:space="0" w:color="auto"/>
              <w:right w:val="single" w:sz="4" w:space="0" w:color="auto"/>
            </w:tcBorders>
            <w:shd w:val="clear" w:color="auto" w:fill="auto"/>
            <w:noWrap/>
            <w:vAlign w:val="center"/>
            <w:hideMark/>
          </w:tcPr>
          <w:p w14:paraId="6DF7465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1467-2235</w:t>
            </w:r>
          </w:p>
        </w:tc>
      </w:tr>
      <w:tr w:rsidR="007A437A" w:rsidRPr="009B7464" w14:paraId="24775B98"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85F0B2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Ergodic Theory and Dynamical Systems</w:t>
            </w:r>
          </w:p>
        </w:tc>
        <w:tc>
          <w:tcPr>
            <w:tcW w:w="992" w:type="dxa"/>
            <w:tcBorders>
              <w:top w:val="nil"/>
              <w:left w:val="nil"/>
              <w:bottom w:val="single" w:sz="4" w:space="0" w:color="auto"/>
              <w:right w:val="single" w:sz="4" w:space="0" w:color="auto"/>
            </w:tcBorders>
            <w:shd w:val="clear" w:color="auto" w:fill="auto"/>
            <w:noWrap/>
            <w:vAlign w:val="center"/>
            <w:hideMark/>
          </w:tcPr>
          <w:p w14:paraId="513BC93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ETS</w:t>
            </w:r>
          </w:p>
        </w:tc>
        <w:tc>
          <w:tcPr>
            <w:tcW w:w="993" w:type="dxa"/>
            <w:tcBorders>
              <w:top w:val="nil"/>
              <w:left w:val="nil"/>
              <w:bottom w:val="single" w:sz="4" w:space="0" w:color="auto"/>
              <w:right w:val="single" w:sz="4" w:space="0" w:color="auto"/>
            </w:tcBorders>
            <w:shd w:val="clear" w:color="auto" w:fill="auto"/>
            <w:noWrap/>
            <w:vAlign w:val="center"/>
            <w:hideMark/>
          </w:tcPr>
          <w:p w14:paraId="7DA2E19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CB69C2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0143-3857</w:t>
            </w:r>
          </w:p>
        </w:tc>
        <w:tc>
          <w:tcPr>
            <w:tcW w:w="2170" w:type="dxa"/>
            <w:tcBorders>
              <w:top w:val="nil"/>
              <w:left w:val="nil"/>
              <w:bottom w:val="single" w:sz="4" w:space="0" w:color="auto"/>
              <w:right w:val="single" w:sz="4" w:space="0" w:color="auto"/>
            </w:tcBorders>
            <w:shd w:val="clear" w:color="auto" w:fill="auto"/>
            <w:noWrap/>
            <w:vAlign w:val="center"/>
            <w:hideMark/>
          </w:tcPr>
          <w:p w14:paraId="3490722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1469-4417</w:t>
            </w:r>
          </w:p>
        </w:tc>
      </w:tr>
      <w:tr w:rsidR="007A437A" w:rsidRPr="009B7464" w14:paraId="4F34B7BD"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2019683" w14:textId="77777777" w:rsidR="007A437A" w:rsidRPr="009B7464" w:rsidRDefault="007A437A" w:rsidP="005E01D2">
            <w:pPr>
              <w:spacing w:before="0" w:after="0"/>
              <w:contextualSpacing w:val="0"/>
              <w:jc w:val="left"/>
              <w:rPr>
                <w:rFonts w:ascii="Calibri" w:hAnsi="Calibri" w:cs="Calibri"/>
                <w:noProof w:val="0"/>
                <w:szCs w:val="16"/>
                <w:lang w:val="fr-FR" w:eastAsia="en-GB"/>
              </w:rPr>
            </w:pPr>
            <w:proofErr w:type="spellStart"/>
            <w:r w:rsidRPr="009B7464">
              <w:rPr>
                <w:rFonts w:ascii="Calibri" w:hAnsi="Calibri" w:cs="Calibri"/>
                <w:noProof w:val="0"/>
                <w:szCs w:val="16"/>
                <w:lang w:val="fr-FR" w:eastAsia="en-GB"/>
              </w:rPr>
              <w:t>European</w:t>
            </w:r>
            <w:proofErr w:type="spellEnd"/>
            <w:r w:rsidRPr="009B7464">
              <w:rPr>
                <w:rFonts w:ascii="Calibri" w:hAnsi="Calibri" w:cs="Calibri"/>
                <w:noProof w:val="0"/>
                <w:szCs w:val="16"/>
                <w:lang w:val="fr-FR" w:eastAsia="en-GB"/>
              </w:rPr>
              <w:t xml:space="preserve"> Journal of </w:t>
            </w:r>
            <w:proofErr w:type="spellStart"/>
            <w:r w:rsidRPr="009B7464">
              <w:rPr>
                <w:rFonts w:ascii="Calibri" w:hAnsi="Calibri" w:cs="Calibri"/>
                <w:noProof w:val="0"/>
                <w:szCs w:val="16"/>
                <w:lang w:val="fr-FR" w:eastAsia="en-GB"/>
              </w:rPr>
              <w:t>Sociology</w:t>
            </w:r>
            <w:proofErr w:type="spellEnd"/>
            <w:r w:rsidRPr="009B7464">
              <w:rPr>
                <w:rFonts w:ascii="Calibri" w:hAnsi="Calibri" w:cs="Calibri"/>
                <w:noProof w:val="0"/>
                <w:szCs w:val="16"/>
                <w:lang w:val="fr-FR" w:eastAsia="en-GB"/>
              </w:rPr>
              <w:t xml:space="preserve"> / Archives Européennes de Sociologie</w:t>
            </w:r>
          </w:p>
        </w:tc>
        <w:tc>
          <w:tcPr>
            <w:tcW w:w="992" w:type="dxa"/>
            <w:tcBorders>
              <w:top w:val="nil"/>
              <w:left w:val="nil"/>
              <w:bottom w:val="single" w:sz="4" w:space="0" w:color="auto"/>
              <w:right w:val="single" w:sz="4" w:space="0" w:color="auto"/>
            </w:tcBorders>
            <w:shd w:val="clear" w:color="auto" w:fill="auto"/>
            <w:noWrap/>
            <w:vAlign w:val="center"/>
            <w:hideMark/>
          </w:tcPr>
          <w:p w14:paraId="61F7CD3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EUR</w:t>
            </w:r>
          </w:p>
        </w:tc>
        <w:tc>
          <w:tcPr>
            <w:tcW w:w="993" w:type="dxa"/>
            <w:tcBorders>
              <w:top w:val="nil"/>
              <w:left w:val="nil"/>
              <w:bottom w:val="single" w:sz="4" w:space="0" w:color="auto"/>
              <w:right w:val="single" w:sz="4" w:space="0" w:color="auto"/>
            </w:tcBorders>
            <w:shd w:val="clear" w:color="auto" w:fill="auto"/>
            <w:noWrap/>
            <w:vAlign w:val="center"/>
            <w:hideMark/>
          </w:tcPr>
          <w:p w14:paraId="7A88CEE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D778EB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0003-9756</w:t>
            </w:r>
          </w:p>
        </w:tc>
        <w:tc>
          <w:tcPr>
            <w:tcW w:w="2170" w:type="dxa"/>
            <w:tcBorders>
              <w:top w:val="nil"/>
              <w:left w:val="nil"/>
              <w:bottom w:val="single" w:sz="4" w:space="0" w:color="auto"/>
              <w:right w:val="single" w:sz="4" w:space="0" w:color="auto"/>
            </w:tcBorders>
            <w:shd w:val="clear" w:color="auto" w:fill="auto"/>
            <w:noWrap/>
            <w:vAlign w:val="center"/>
            <w:hideMark/>
          </w:tcPr>
          <w:p w14:paraId="1EAC333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1474-0583</w:t>
            </w:r>
          </w:p>
        </w:tc>
      </w:tr>
      <w:tr w:rsidR="007A437A" w:rsidRPr="009B7464" w14:paraId="16394E8F"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479BEC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Experimental Results</w:t>
            </w:r>
          </w:p>
        </w:tc>
        <w:tc>
          <w:tcPr>
            <w:tcW w:w="992" w:type="dxa"/>
            <w:tcBorders>
              <w:top w:val="nil"/>
              <w:left w:val="nil"/>
              <w:bottom w:val="single" w:sz="4" w:space="0" w:color="auto"/>
              <w:right w:val="single" w:sz="4" w:space="0" w:color="auto"/>
            </w:tcBorders>
            <w:shd w:val="clear" w:color="auto" w:fill="auto"/>
            <w:noWrap/>
            <w:vAlign w:val="center"/>
            <w:hideMark/>
          </w:tcPr>
          <w:p w14:paraId="3D99A2F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EXP</w:t>
            </w:r>
          </w:p>
        </w:tc>
        <w:tc>
          <w:tcPr>
            <w:tcW w:w="993" w:type="dxa"/>
            <w:tcBorders>
              <w:top w:val="nil"/>
              <w:left w:val="nil"/>
              <w:bottom w:val="single" w:sz="4" w:space="0" w:color="auto"/>
              <w:right w:val="single" w:sz="4" w:space="0" w:color="auto"/>
            </w:tcBorders>
            <w:shd w:val="clear" w:color="auto" w:fill="auto"/>
            <w:noWrap/>
            <w:vAlign w:val="center"/>
            <w:hideMark/>
          </w:tcPr>
          <w:p w14:paraId="4A0D345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779EF02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277031F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2516-712X</w:t>
            </w:r>
          </w:p>
        </w:tc>
      </w:tr>
      <w:tr w:rsidR="007A437A" w:rsidRPr="009B7464" w14:paraId="405E72C7" w14:textId="77777777" w:rsidTr="005E01D2">
        <w:trPr>
          <w:trHeight w:val="131"/>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F87938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Financial History Review</w:t>
            </w:r>
          </w:p>
        </w:tc>
        <w:tc>
          <w:tcPr>
            <w:tcW w:w="992" w:type="dxa"/>
            <w:tcBorders>
              <w:top w:val="nil"/>
              <w:left w:val="nil"/>
              <w:bottom w:val="single" w:sz="4" w:space="0" w:color="auto"/>
              <w:right w:val="single" w:sz="4" w:space="0" w:color="auto"/>
            </w:tcBorders>
            <w:shd w:val="clear" w:color="auto" w:fill="auto"/>
            <w:noWrap/>
            <w:vAlign w:val="center"/>
            <w:hideMark/>
          </w:tcPr>
          <w:p w14:paraId="7F3351C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FHR</w:t>
            </w:r>
          </w:p>
        </w:tc>
        <w:tc>
          <w:tcPr>
            <w:tcW w:w="993" w:type="dxa"/>
            <w:tcBorders>
              <w:top w:val="nil"/>
              <w:left w:val="nil"/>
              <w:bottom w:val="single" w:sz="4" w:space="0" w:color="auto"/>
              <w:right w:val="single" w:sz="4" w:space="0" w:color="auto"/>
            </w:tcBorders>
            <w:shd w:val="clear" w:color="auto" w:fill="auto"/>
            <w:noWrap/>
            <w:vAlign w:val="center"/>
            <w:hideMark/>
          </w:tcPr>
          <w:p w14:paraId="6ED4E77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8C034C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0968-5650</w:t>
            </w:r>
          </w:p>
        </w:tc>
        <w:tc>
          <w:tcPr>
            <w:tcW w:w="2170" w:type="dxa"/>
            <w:tcBorders>
              <w:top w:val="nil"/>
              <w:left w:val="nil"/>
              <w:bottom w:val="single" w:sz="4" w:space="0" w:color="auto"/>
              <w:right w:val="single" w:sz="4" w:space="0" w:color="auto"/>
            </w:tcBorders>
            <w:shd w:val="clear" w:color="auto" w:fill="auto"/>
            <w:noWrap/>
            <w:vAlign w:val="center"/>
            <w:hideMark/>
          </w:tcPr>
          <w:p w14:paraId="00B5252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1474-0052</w:t>
            </w:r>
          </w:p>
        </w:tc>
      </w:tr>
      <w:tr w:rsidR="007A437A" w:rsidRPr="009B7464" w14:paraId="6F855C0C"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266059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Fluid Mechanics</w:t>
            </w:r>
          </w:p>
        </w:tc>
        <w:tc>
          <w:tcPr>
            <w:tcW w:w="992" w:type="dxa"/>
            <w:tcBorders>
              <w:top w:val="nil"/>
              <w:left w:val="nil"/>
              <w:bottom w:val="single" w:sz="4" w:space="0" w:color="auto"/>
              <w:right w:val="single" w:sz="4" w:space="0" w:color="auto"/>
            </w:tcBorders>
            <w:shd w:val="clear" w:color="auto" w:fill="auto"/>
            <w:noWrap/>
            <w:vAlign w:val="center"/>
            <w:hideMark/>
          </w:tcPr>
          <w:p w14:paraId="1EF0B01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FLM</w:t>
            </w:r>
          </w:p>
        </w:tc>
        <w:tc>
          <w:tcPr>
            <w:tcW w:w="993" w:type="dxa"/>
            <w:tcBorders>
              <w:top w:val="nil"/>
              <w:left w:val="nil"/>
              <w:bottom w:val="single" w:sz="4" w:space="0" w:color="auto"/>
              <w:right w:val="single" w:sz="4" w:space="0" w:color="auto"/>
            </w:tcBorders>
            <w:shd w:val="clear" w:color="auto" w:fill="auto"/>
            <w:noWrap/>
            <w:vAlign w:val="center"/>
            <w:hideMark/>
          </w:tcPr>
          <w:p w14:paraId="129F69F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8B05DB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0022-1120</w:t>
            </w:r>
          </w:p>
        </w:tc>
        <w:tc>
          <w:tcPr>
            <w:tcW w:w="2170" w:type="dxa"/>
            <w:tcBorders>
              <w:top w:val="nil"/>
              <w:left w:val="nil"/>
              <w:bottom w:val="single" w:sz="4" w:space="0" w:color="auto"/>
              <w:right w:val="single" w:sz="4" w:space="0" w:color="auto"/>
            </w:tcBorders>
            <w:shd w:val="clear" w:color="auto" w:fill="auto"/>
            <w:noWrap/>
            <w:vAlign w:val="center"/>
            <w:hideMark/>
          </w:tcPr>
          <w:p w14:paraId="7108893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1469-7645</w:t>
            </w:r>
          </w:p>
        </w:tc>
      </w:tr>
      <w:tr w:rsidR="007A437A" w:rsidRPr="009B7464" w14:paraId="42FDB92B"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A291A7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Flow: Applications of Fluid Mechanics</w:t>
            </w:r>
          </w:p>
        </w:tc>
        <w:tc>
          <w:tcPr>
            <w:tcW w:w="992" w:type="dxa"/>
            <w:tcBorders>
              <w:top w:val="nil"/>
              <w:left w:val="nil"/>
              <w:bottom w:val="single" w:sz="4" w:space="0" w:color="auto"/>
              <w:right w:val="single" w:sz="4" w:space="0" w:color="auto"/>
            </w:tcBorders>
            <w:shd w:val="clear" w:color="auto" w:fill="auto"/>
            <w:noWrap/>
            <w:vAlign w:val="center"/>
            <w:hideMark/>
          </w:tcPr>
          <w:p w14:paraId="45E8320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FLO</w:t>
            </w:r>
          </w:p>
        </w:tc>
        <w:tc>
          <w:tcPr>
            <w:tcW w:w="993" w:type="dxa"/>
            <w:tcBorders>
              <w:top w:val="nil"/>
              <w:left w:val="nil"/>
              <w:bottom w:val="single" w:sz="4" w:space="0" w:color="auto"/>
              <w:right w:val="single" w:sz="4" w:space="0" w:color="auto"/>
            </w:tcBorders>
            <w:shd w:val="clear" w:color="auto" w:fill="auto"/>
            <w:noWrap/>
            <w:vAlign w:val="center"/>
            <w:hideMark/>
          </w:tcPr>
          <w:p w14:paraId="77D4DDC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3C4C4EC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56778A3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2633-4259</w:t>
            </w:r>
          </w:p>
        </w:tc>
      </w:tr>
      <w:tr w:rsidR="007A437A" w:rsidRPr="009B7464" w14:paraId="258E84A1"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AB57D0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Financial Literacy and Wellbeing</w:t>
            </w:r>
          </w:p>
        </w:tc>
        <w:tc>
          <w:tcPr>
            <w:tcW w:w="992" w:type="dxa"/>
            <w:tcBorders>
              <w:top w:val="nil"/>
              <w:left w:val="nil"/>
              <w:bottom w:val="single" w:sz="4" w:space="0" w:color="auto"/>
              <w:right w:val="single" w:sz="4" w:space="0" w:color="auto"/>
            </w:tcBorders>
            <w:shd w:val="clear" w:color="auto" w:fill="auto"/>
            <w:noWrap/>
            <w:vAlign w:val="center"/>
            <w:hideMark/>
          </w:tcPr>
          <w:p w14:paraId="3F89C67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FLW</w:t>
            </w:r>
          </w:p>
        </w:tc>
        <w:tc>
          <w:tcPr>
            <w:tcW w:w="993" w:type="dxa"/>
            <w:tcBorders>
              <w:top w:val="nil"/>
              <w:left w:val="nil"/>
              <w:bottom w:val="single" w:sz="4" w:space="0" w:color="auto"/>
              <w:right w:val="single" w:sz="4" w:space="0" w:color="auto"/>
            </w:tcBorders>
            <w:shd w:val="clear" w:color="auto" w:fill="auto"/>
            <w:noWrap/>
            <w:vAlign w:val="center"/>
            <w:hideMark/>
          </w:tcPr>
          <w:p w14:paraId="2390808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79A0849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1E0AF61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2753-3212</w:t>
            </w:r>
          </w:p>
        </w:tc>
      </w:tr>
      <w:tr w:rsidR="007A437A" w:rsidRPr="009B7464" w14:paraId="1D8B49D7"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782CC8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Forum of Mathematics, Pi</w:t>
            </w:r>
          </w:p>
        </w:tc>
        <w:tc>
          <w:tcPr>
            <w:tcW w:w="992" w:type="dxa"/>
            <w:tcBorders>
              <w:top w:val="nil"/>
              <w:left w:val="nil"/>
              <w:bottom w:val="single" w:sz="4" w:space="0" w:color="auto"/>
              <w:right w:val="single" w:sz="4" w:space="0" w:color="auto"/>
            </w:tcBorders>
            <w:shd w:val="clear" w:color="auto" w:fill="auto"/>
            <w:noWrap/>
            <w:vAlign w:val="center"/>
            <w:hideMark/>
          </w:tcPr>
          <w:p w14:paraId="1FED788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FMP</w:t>
            </w:r>
          </w:p>
        </w:tc>
        <w:tc>
          <w:tcPr>
            <w:tcW w:w="993" w:type="dxa"/>
            <w:tcBorders>
              <w:top w:val="nil"/>
              <w:left w:val="nil"/>
              <w:bottom w:val="single" w:sz="4" w:space="0" w:color="auto"/>
              <w:right w:val="single" w:sz="4" w:space="0" w:color="auto"/>
            </w:tcBorders>
            <w:shd w:val="clear" w:color="auto" w:fill="auto"/>
            <w:noWrap/>
            <w:vAlign w:val="center"/>
            <w:hideMark/>
          </w:tcPr>
          <w:p w14:paraId="7435242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35B837C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774141E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2050-5086</w:t>
            </w:r>
          </w:p>
        </w:tc>
      </w:tr>
      <w:tr w:rsidR="007A437A" w:rsidRPr="009B7464" w14:paraId="5D52EC53"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39C72A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Forum of Mathematics, Sigma</w:t>
            </w:r>
          </w:p>
        </w:tc>
        <w:tc>
          <w:tcPr>
            <w:tcW w:w="992" w:type="dxa"/>
            <w:tcBorders>
              <w:top w:val="nil"/>
              <w:left w:val="nil"/>
              <w:bottom w:val="single" w:sz="4" w:space="0" w:color="auto"/>
              <w:right w:val="single" w:sz="4" w:space="0" w:color="auto"/>
            </w:tcBorders>
            <w:shd w:val="clear" w:color="auto" w:fill="auto"/>
            <w:noWrap/>
            <w:vAlign w:val="center"/>
            <w:hideMark/>
          </w:tcPr>
          <w:p w14:paraId="23E8522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FMS</w:t>
            </w:r>
          </w:p>
        </w:tc>
        <w:tc>
          <w:tcPr>
            <w:tcW w:w="993" w:type="dxa"/>
            <w:tcBorders>
              <w:top w:val="nil"/>
              <w:left w:val="nil"/>
              <w:bottom w:val="single" w:sz="4" w:space="0" w:color="auto"/>
              <w:right w:val="single" w:sz="4" w:space="0" w:color="auto"/>
            </w:tcBorders>
            <w:shd w:val="clear" w:color="auto" w:fill="auto"/>
            <w:noWrap/>
            <w:vAlign w:val="center"/>
            <w:hideMark/>
          </w:tcPr>
          <w:p w14:paraId="22A587C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43579C3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130FB9A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2050-5094</w:t>
            </w:r>
          </w:p>
        </w:tc>
      </w:tr>
      <w:tr w:rsidR="007A437A" w:rsidRPr="009B7464" w14:paraId="283EBCC5" w14:textId="77777777" w:rsidTr="005E01D2">
        <w:trPr>
          <w:trHeight w:val="223"/>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1411B1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Greece &amp; Rome</w:t>
            </w:r>
          </w:p>
        </w:tc>
        <w:tc>
          <w:tcPr>
            <w:tcW w:w="992" w:type="dxa"/>
            <w:tcBorders>
              <w:top w:val="nil"/>
              <w:left w:val="nil"/>
              <w:bottom w:val="single" w:sz="4" w:space="0" w:color="auto"/>
              <w:right w:val="single" w:sz="4" w:space="0" w:color="auto"/>
            </w:tcBorders>
            <w:shd w:val="clear" w:color="auto" w:fill="auto"/>
            <w:noWrap/>
            <w:vAlign w:val="center"/>
            <w:hideMark/>
          </w:tcPr>
          <w:p w14:paraId="49BA4E7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GAR</w:t>
            </w:r>
          </w:p>
        </w:tc>
        <w:tc>
          <w:tcPr>
            <w:tcW w:w="993" w:type="dxa"/>
            <w:tcBorders>
              <w:top w:val="nil"/>
              <w:left w:val="nil"/>
              <w:bottom w:val="single" w:sz="4" w:space="0" w:color="auto"/>
              <w:right w:val="single" w:sz="4" w:space="0" w:color="auto"/>
            </w:tcBorders>
            <w:shd w:val="clear" w:color="auto" w:fill="auto"/>
            <w:noWrap/>
            <w:vAlign w:val="center"/>
            <w:hideMark/>
          </w:tcPr>
          <w:p w14:paraId="0B616C7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38B22B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0017-3835</w:t>
            </w:r>
          </w:p>
        </w:tc>
        <w:tc>
          <w:tcPr>
            <w:tcW w:w="2170" w:type="dxa"/>
            <w:tcBorders>
              <w:top w:val="nil"/>
              <w:left w:val="nil"/>
              <w:bottom w:val="single" w:sz="4" w:space="0" w:color="auto"/>
              <w:right w:val="single" w:sz="4" w:space="0" w:color="auto"/>
            </w:tcBorders>
            <w:shd w:val="clear" w:color="auto" w:fill="auto"/>
            <w:noWrap/>
            <w:vAlign w:val="center"/>
            <w:hideMark/>
          </w:tcPr>
          <w:p w14:paraId="7BC0A31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1477-4550</w:t>
            </w:r>
          </w:p>
        </w:tc>
      </w:tr>
      <w:tr w:rsidR="007A437A" w:rsidRPr="009B7464" w14:paraId="19E7286D"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9DCA99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Global Constitutionalism</w:t>
            </w:r>
          </w:p>
        </w:tc>
        <w:tc>
          <w:tcPr>
            <w:tcW w:w="992" w:type="dxa"/>
            <w:tcBorders>
              <w:top w:val="nil"/>
              <w:left w:val="nil"/>
              <w:bottom w:val="single" w:sz="4" w:space="0" w:color="auto"/>
              <w:right w:val="single" w:sz="4" w:space="0" w:color="auto"/>
            </w:tcBorders>
            <w:shd w:val="clear" w:color="auto" w:fill="auto"/>
            <w:noWrap/>
            <w:vAlign w:val="center"/>
            <w:hideMark/>
          </w:tcPr>
          <w:p w14:paraId="7163898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GCN</w:t>
            </w:r>
          </w:p>
        </w:tc>
        <w:tc>
          <w:tcPr>
            <w:tcW w:w="993" w:type="dxa"/>
            <w:tcBorders>
              <w:top w:val="nil"/>
              <w:left w:val="nil"/>
              <w:bottom w:val="single" w:sz="4" w:space="0" w:color="auto"/>
              <w:right w:val="single" w:sz="4" w:space="0" w:color="auto"/>
            </w:tcBorders>
            <w:shd w:val="clear" w:color="auto" w:fill="auto"/>
            <w:noWrap/>
            <w:vAlign w:val="center"/>
            <w:hideMark/>
          </w:tcPr>
          <w:p w14:paraId="12A0FC2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4F64FD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2045-3817</w:t>
            </w:r>
          </w:p>
        </w:tc>
        <w:tc>
          <w:tcPr>
            <w:tcW w:w="2170" w:type="dxa"/>
            <w:tcBorders>
              <w:top w:val="nil"/>
              <w:left w:val="nil"/>
              <w:bottom w:val="single" w:sz="4" w:space="0" w:color="auto"/>
              <w:right w:val="single" w:sz="4" w:space="0" w:color="auto"/>
            </w:tcBorders>
            <w:shd w:val="clear" w:color="auto" w:fill="auto"/>
            <w:noWrap/>
            <w:vAlign w:val="center"/>
            <w:hideMark/>
          </w:tcPr>
          <w:p w14:paraId="3861C59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2045-3825</w:t>
            </w:r>
          </w:p>
        </w:tc>
      </w:tr>
      <w:tr w:rsidR="007A437A" w:rsidRPr="009B7464" w14:paraId="04492309" w14:textId="77777777" w:rsidTr="005E01D2">
        <w:trPr>
          <w:trHeight w:val="161"/>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40691E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 xml:space="preserve">Geological Magazine </w:t>
            </w:r>
          </w:p>
        </w:tc>
        <w:tc>
          <w:tcPr>
            <w:tcW w:w="992" w:type="dxa"/>
            <w:tcBorders>
              <w:top w:val="nil"/>
              <w:left w:val="nil"/>
              <w:bottom w:val="single" w:sz="4" w:space="0" w:color="auto"/>
              <w:right w:val="single" w:sz="4" w:space="0" w:color="auto"/>
            </w:tcBorders>
            <w:shd w:val="clear" w:color="auto" w:fill="auto"/>
            <w:noWrap/>
            <w:vAlign w:val="center"/>
            <w:hideMark/>
          </w:tcPr>
          <w:p w14:paraId="1B17F62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GEO</w:t>
            </w:r>
          </w:p>
        </w:tc>
        <w:tc>
          <w:tcPr>
            <w:tcW w:w="993" w:type="dxa"/>
            <w:tcBorders>
              <w:top w:val="nil"/>
              <w:left w:val="nil"/>
              <w:bottom w:val="single" w:sz="4" w:space="0" w:color="auto"/>
              <w:right w:val="single" w:sz="4" w:space="0" w:color="auto"/>
            </w:tcBorders>
            <w:shd w:val="clear" w:color="auto" w:fill="auto"/>
            <w:noWrap/>
            <w:vAlign w:val="center"/>
            <w:hideMark/>
          </w:tcPr>
          <w:p w14:paraId="014B089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6955B3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0016-7568</w:t>
            </w:r>
          </w:p>
        </w:tc>
        <w:tc>
          <w:tcPr>
            <w:tcW w:w="2170" w:type="dxa"/>
            <w:tcBorders>
              <w:top w:val="nil"/>
              <w:left w:val="nil"/>
              <w:bottom w:val="single" w:sz="4" w:space="0" w:color="auto"/>
              <w:right w:val="single" w:sz="4" w:space="0" w:color="auto"/>
            </w:tcBorders>
            <w:shd w:val="clear" w:color="auto" w:fill="auto"/>
            <w:noWrap/>
            <w:vAlign w:val="center"/>
            <w:hideMark/>
          </w:tcPr>
          <w:p w14:paraId="1AD8A54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1469-5081</w:t>
            </w:r>
          </w:p>
        </w:tc>
      </w:tr>
      <w:tr w:rsidR="007A437A" w:rsidRPr="009B7464" w14:paraId="2489841D"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4D1B10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 xml:space="preserve">German Law Journal </w:t>
            </w:r>
          </w:p>
        </w:tc>
        <w:tc>
          <w:tcPr>
            <w:tcW w:w="992" w:type="dxa"/>
            <w:tcBorders>
              <w:top w:val="nil"/>
              <w:left w:val="nil"/>
              <w:bottom w:val="single" w:sz="4" w:space="0" w:color="auto"/>
              <w:right w:val="single" w:sz="4" w:space="0" w:color="auto"/>
            </w:tcBorders>
            <w:shd w:val="clear" w:color="auto" w:fill="auto"/>
            <w:noWrap/>
            <w:vAlign w:val="center"/>
            <w:hideMark/>
          </w:tcPr>
          <w:p w14:paraId="7B80A86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GLJ</w:t>
            </w:r>
          </w:p>
        </w:tc>
        <w:tc>
          <w:tcPr>
            <w:tcW w:w="993" w:type="dxa"/>
            <w:tcBorders>
              <w:top w:val="nil"/>
              <w:left w:val="nil"/>
              <w:bottom w:val="single" w:sz="4" w:space="0" w:color="auto"/>
              <w:right w:val="single" w:sz="4" w:space="0" w:color="auto"/>
            </w:tcBorders>
            <w:shd w:val="clear" w:color="auto" w:fill="auto"/>
            <w:noWrap/>
            <w:vAlign w:val="center"/>
            <w:hideMark/>
          </w:tcPr>
          <w:p w14:paraId="11C8D82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6119F3B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3BA7844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2071-8322</w:t>
            </w:r>
          </w:p>
        </w:tc>
      </w:tr>
      <w:tr w:rsidR="007A437A" w:rsidRPr="009B7464" w14:paraId="43E25770" w14:textId="77777777" w:rsidTr="005E01D2">
        <w:trPr>
          <w:trHeight w:val="137"/>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A9DFF7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Gut Microbiome</w:t>
            </w:r>
          </w:p>
        </w:tc>
        <w:tc>
          <w:tcPr>
            <w:tcW w:w="992" w:type="dxa"/>
            <w:tcBorders>
              <w:top w:val="nil"/>
              <w:left w:val="nil"/>
              <w:bottom w:val="single" w:sz="4" w:space="0" w:color="auto"/>
              <w:right w:val="single" w:sz="4" w:space="0" w:color="auto"/>
            </w:tcBorders>
            <w:shd w:val="clear" w:color="auto" w:fill="auto"/>
            <w:noWrap/>
            <w:vAlign w:val="center"/>
            <w:hideMark/>
          </w:tcPr>
          <w:p w14:paraId="2A5F25A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GMB</w:t>
            </w:r>
          </w:p>
        </w:tc>
        <w:tc>
          <w:tcPr>
            <w:tcW w:w="993" w:type="dxa"/>
            <w:tcBorders>
              <w:top w:val="nil"/>
              <w:left w:val="nil"/>
              <w:bottom w:val="single" w:sz="4" w:space="0" w:color="auto"/>
              <w:right w:val="single" w:sz="4" w:space="0" w:color="auto"/>
            </w:tcBorders>
            <w:shd w:val="clear" w:color="auto" w:fill="auto"/>
            <w:noWrap/>
            <w:vAlign w:val="center"/>
            <w:hideMark/>
          </w:tcPr>
          <w:p w14:paraId="1F34E0F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4AA8623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38CDA29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2632-2897</w:t>
            </w:r>
          </w:p>
        </w:tc>
      </w:tr>
      <w:tr w:rsidR="007A437A" w:rsidRPr="009B7464" w14:paraId="4C57E390"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D41377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Glasgow Mathematical Journal</w:t>
            </w:r>
          </w:p>
        </w:tc>
        <w:tc>
          <w:tcPr>
            <w:tcW w:w="992" w:type="dxa"/>
            <w:tcBorders>
              <w:top w:val="nil"/>
              <w:left w:val="nil"/>
              <w:bottom w:val="single" w:sz="4" w:space="0" w:color="auto"/>
              <w:right w:val="single" w:sz="4" w:space="0" w:color="auto"/>
            </w:tcBorders>
            <w:shd w:val="clear" w:color="auto" w:fill="auto"/>
            <w:noWrap/>
            <w:vAlign w:val="center"/>
            <w:hideMark/>
          </w:tcPr>
          <w:p w14:paraId="29F9603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GMJ</w:t>
            </w:r>
          </w:p>
        </w:tc>
        <w:tc>
          <w:tcPr>
            <w:tcW w:w="993" w:type="dxa"/>
            <w:tcBorders>
              <w:top w:val="nil"/>
              <w:left w:val="nil"/>
              <w:bottom w:val="single" w:sz="4" w:space="0" w:color="auto"/>
              <w:right w:val="single" w:sz="4" w:space="0" w:color="auto"/>
            </w:tcBorders>
            <w:shd w:val="clear" w:color="auto" w:fill="auto"/>
            <w:noWrap/>
            <w:vAlign w:val="center"/>
            <w:hideMark/>
          </w:tcPr>
          <w:p w14:paraId="5EEC05B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FA486D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0017-0895</w:t>
            </w:r>
          </w:p>
        </w:tc>
        <w:tc>
          <w:tcPr>
            <w:tcW w:w="2170" w:type="dxa"/>
            <w:tcBorders>
              <w:top w:val="nil"/>
              <w:left w:val="nil"/>
              <w:bottom w:val="single" w:sz="4" w:space="0" w:color="auto"/>
              <w:right w:val="single" w:sz="4" w:space="0" w:color="auto"/>
            </w:tcBorders>
            <w:shd w:val="clear" w:color="auto" w:fill="auto"/>
            <w:noWrap/>
            <w:vAlign w:val="center"/>
            <w:hideMark/>
          </w:tcPr>
          <w:p w14:paraId="05D4B60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1469-509X</w:t>
            </w:r>
          </w:p>
        </w:tc>
      </w:tr>
      <w:tr w:rsidR="007A437A" w:rsidRPr="009B7464" w14:paraId="6D645229"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2C1EDE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Government and Opposition</w:t>
            </w:r>
          </w:p>
        </w:tc>
        <w:tc>
          <w:tcPr>
            <w:tcW w:w="992" w:type="dxa"/>
            <w:tcBorders>
              <w:top w:val="nil"/>
              <w:left w:val="nil"/>
              <w:bottom w:val="single" w:sz="4" w:space="0" w:color="auto"/>
              <w:right w:val="single" w:sz="4" w:space="0" w:color="auto"/>
            </w:tcBorders>
            <w:shd w:val="clear" w:color="auto" w:fill="auto"/>
            <w:noWrap/>
            <w:vAlign w:val="center"/>
            <w:hideMark/>
          </w:tcPr>
          <w:p w14:paraId="44D12BB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GOV</w:t>
            </w:r>
          </w:p>
        </w:tc>
        <w:tc>
          <w:tcPr>
            <w:tcW w:w="993" w:type="dxa"/>
            <w:tcBorders>
              <w:top w:val="nil"/>
              <w:left w:val="nil"/>
              <w:bottom w:val="single" w:sz="4" w:space="0" w:color="auto"/>
              <w:right w:val="single" w:sz="4" w:space="0" w:color="auto"/>
            </w:tcBorders>
            <w:shd w:val="clear" w:color="auto" w:fill="auto"/>
            <w:noWrap/>
            <w:vAlign w:val="center"/>
            <w:hideMark/>
          </w:tcPr>
          <w:p w14:paraId="2786A8B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402D51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0017-257X</w:t>
            </w:r>
          </w:p>
        </w:tc>
        <w:tc>
          <w:tcPr>
            <w:tcW w:w="2170" w:type="dxa"/>
            <w:tcBorders>
              <w:top w:val="nil"/>
              <w:left w:val="nil"/>
              <w:bottom w:val="single" w:sz="4" w:space="0" w:color="auto"/>
              <w:right w:val="single" w:sz="4" w:space="0" w:color="auto"/>
            </w:tcBorders>
            <w:shd w:val="clear" w:color="auto" w:fill="auto"/>
            <w:noWrap/>
            <w:vAlign w:val="center"/>
            <w:hideMark/>
          </w:tcPr>
          <w:p w14:paraId="2BB582B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1477-7053</w:t>
            </w:r>
          </w:p>
        </w:tc>
      </w:tr>
      <w:tr w:rsidR="007A437A" w:rsidRPr="009B7464" w14:paraId="68D37FD8"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CB0EB2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Health Economics, Policy and Law</w:t>
            </w:r>
          </w:p>
        </w:tc>
        <w:tc>
          <w:tcPr>
            <w:tcW w:w="992" w:type="dxa"/>
            <w:tcBorders>
              <w:top w:val="nil"/>
              <w:left w:val="nil"/>
              <w:bottom w:val="single" w:sz="4" w:space="0" w:color="auto"/>
              <w:right w:val="single" w:sz="4" w:space="0" w:color="auto"/>
            </w:tcBorders>
            <w:shd w:val="clear" w:color="auto" w:fill="auto"/>
            <w:noWrap/>
            <w:vAlign w:val="center"/>
            <w:hideMark/>
          </w:tcPr>
          <w:p w14:paraId="6A390AC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HEP</w:t>
            </w:r>
          </w:p>
        </w:tc>
        <w:tc>
          <w:tcPr>
            <w:tcW w:w="993" w:type="dxa"/>
            <w:tcBorders>
              <w:top w:val="nil"/>
              <w:left w:val="nil"/>
              <w:bottom w:val="single" w:sz="4" w:space="0" w:color="auto"/>
              <w:right w:val="single" w:sz="4" w:space="0" w:color="auto"/>
            </w:tcBorders>
            <w:shd w:val="clear" w:color="auto" w:fill="auto"/>
            <w:noWrap/>
            <w:vAlign w:val="center"/>
            <w:hideMark/>
          </w:tcPr>
          <w:p w14:paraId="295E900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BC8A82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1744-1331</w:t>
            </w:r>
          </w:p>
        </w:tc>
        <w:tc>
          <w:tcPr>
            <w:tcW w:w="2170" w:type="dxa"/>
            <w:tcBorders>
              <w:top w:val="nil"/>
              <w:left w:val="nil"/>
              <w:bottom w:val="single" w:sz="4" w:space="0" w:color="auto"/>
              <w:right w:val="single" w:sz="4" w:space="0" w:color="auto"/>
            </w:tcBorders>
            <w:shd w:val="clear" w:color="auto" w:fill="auto"/>
            <w:noWrap/>
            <w:vAlign w:val="center"/>
            <w:hideMark/>
          </w:tcPr>
          <w:p w14:paraId="4BE69AF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1744-134X</w:t>
            </w:r>
          </w:p>
        </w:tc>
      </w:tr>
      <w:tr w:rsidR="007A437A" w:rsidRPr="009B7464" w14:paraId="21C4492A"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4DC6F5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History of Education Quarterly</w:t>
            </w:r>
          </w:p>
        </w:tc>
        <w:tc>
          <w:tcPr>
            <w:tcW w:w="992" w:type="dxa"/>
            <w:tcBorders>
              <w:top w:val="nil"/>
              <w:left w:val="nil"/>
              <w:bottom w:val="single" w:sz="4" w:space="0" w:color="auto"/>
              <w:right w:val="single" w:sz="4" w:space="0" w:color="auto"/>
            </w:tcBorders>
            <w:shd w:val="clear" w:color="auto" w:fill="auto"/>
            <w:noWrap/>
            <w:vAlign w:val="center"/>
            <w:hideMark/>
          </w:tcPr>
          <w:p w14:paraId="67A734D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HEQ</w:t>
            </w:r>
          </w:p>
        </w:tc>
        <w:tc>
          <w:tcPr>
            <w:tcW w:w="993" w:type="dxa"/>
            <w:tcBorders>
              <w:top w:val="nil"/>
              <w:left w:val="nil"/>
              <w:bottom w:val="single" w:sz="4" w:space="0" w:color="auto"/>
              <w:right w:val="single" w:sz="4" w:space="0" w:color="auto"/>
            </w:tcBorders>
            <w:shd w:val="clear" w:color="auto" w:fill="auto"/>
            <w:noWrap/>
            <w:vAlign w:val="center"/>
            <w:hideMark/>
          </w:tcPr>
          <w:p w14:paraId="14A301B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C85624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0018-2680</w:t>
            </w:r>
          </w:p>
        </w:tc>
        <w:tc>
          <w:tcPr>
            <w:tcW w:w="2170" w:type="dxa"/>
            <w:tcBorders>
              <w:top w:val="nil"/>
              <w:left w:val="nil"/>
              <w:bottom w:val="single" w:sz="4" w:space="0" w:color="auto"/>
              <w:right w:val="single" w:sz="4" w:space="0" w:color="auto"/>
            </w:tcBorders>
            <w:shd w:val="clear" w:color="auto" w:fill="auto"/>
            <w:noWrap/>
            <w:vAlign w:val="center"/>
            <w:hideMark/>
          </w:tcPr>
          <w:p w14:paraId="341842B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1748-5959</w:t>
            </w:r>
          </w:p>
        </w:tc>
      </w:tr>
      <w:tr w:rsidR="007A437A" w:rsidRPr="009B7464" w14:paraId="28DB7EEA" w14:textId="77777777" w:rsidTr="005E01D2">
        <w:trPr>
          <w:trHeight w:val="212"/>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2378C3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the History of Economic Thought</w:t>
            </w:r>
          </w:p>
        </w:tc>
        <w:tc>
          <w:tcPr>
            <w:tcW w:w="992" w:type="dxa"/>
            <w:tcBorders>
              <w:top w:val="nil"/>
              <w:left w:val="nil"/>
              <w:bottom w:val="single" w:sz="4" w:space="0" w:color="auto"/>
              <w:right w:val="single" w:sz="4" w:space="0" w:color="auto"/>
            </w:tcBorders>
            <w:shd w:val="clear" w:color="auto" w:fill="auto"/>
            <w:noWrap/>
            <w:vAlign w:val="center"/>
            <w:hideMark/>
          </w:tcPr>
          <w:p w14:paraId="280A665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HET</w:t>
            </w:r>
          </w:p>
        </w:tc>
        <w:tc>
          <w:tcPr>
            <w:tcW w:w="993" w:type="dxa"/>
            <w:tcBorders>
              <w:top w:val="nil"/>
              <w:left w:val="nil"/>
              <w:bottom w:val="single" w:sz="4" w:space="0" w:color="auto"/>
              <w:right w:val="single" w:sz="4" w:space="0" w:color="auto"/>
            </w:tcBorders>
            <w:shd w:val="clear" w:color="auto" w:fill="auto"/>
            <w:noWrap/>
            <w:vAlign w:val="center"/>
            <w:hideMark/>
          </w:tcPr>
          <w:p w14:paraId="3205852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8D12C3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1053-8372</w:t>
            </w:r>
          </w:p>
        </w:tc>
        <w:tc>
          <w:tcPr>
            <w:tcW w:w="2170" w:type="dxa"/>
            <w:tcBorders>
              <w:top w:val="nil"/>
              <w:left w:val="nil"/>
              <w:bottom w:val="single" w:sz="4" w:space="0" w:color="auto"/>
              <w:right w:val="single" w:sz="4" w:space="0" w:color="auto"/>
            </w:tcBorders>
            <w:shd w:val="clear" w:color="auto" w:fill="auto"/>
            <w:noWrap/>
            <w:vAlign w:val="center"/>
            <w:hideMark/>
          </w:tcPr>
          <w:p w14:paraId="2B99082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1469-9656</w:t>
            </w:r>
          </w:p>
        </w:tc>
      </w:tr>
      <w:tr w:rsidR="007A437A" w:rsidRPr="009B7464" w14:paraId="2DF8CA62"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7A0A55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Hegel Bulletin</w:t>
            </w:r>
          </w:p>
        </w:tc>
        <w:tc>
          <w:tcPr>
            <w:tcW w:w="992" w:type="dxa"/>
            <w:tcBorders>
              <w:top w:val="nil"/>
              <w:left w:val="nil"/>
              <w:bottom w:val="single" w:sz="4" w:space="0" w:color="auto"/>
              <w:right w:val="single" w:sz="4" w:space="0" w:color="auto"/>
            </w:tcBorders>
            <w:shd w:val="clear" w:color="auto" w:fill="auto"/>
            <w:noWrap/>
            <w:vAlign w:val="center"/>
            <w:hideMark/>
          </w:tcPr>
          <w:p w14:paraId="38F29A6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HGL</w:t>
            </w:r>
          </w:p>
        </w:tc>
        <w:tc>
          <w:tcPr>
            <w:tcW w:w="993" w:type="dxa"/>
            <w:tcBorders>
              <w:top w:val="nil"/>
              <w:left w:val="nil"/>
              <w:bottom w:val="single" w:sz="4" w:space="0" w:color="auto"/>
              <w:right w:val="single" w:sz="4" w:space="0" w:color="auto"/>
            </w:tcBorders>
            <w:shd w:val="clear" w:color="auto" w:fill="auto"/>
            <w:noWrap/>
            <w:vAlign w:val="center"/>
            <w:hideMark/>
          </w:tcPr>
          <w:p w14:paraId="4E1AE91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96CF89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2051-5367</w:t>
            </w:r>
          </w:p>
        </w:tc>
        <w:tc>
          <w:tcPr>
            <w:tcW w:w="2170" w:type="dxa"/>
            <w:tcBorders>
              <w:top w:val="nil"/>
              <w:left w:val="nil"/>
              <w:bottom w:val="single" w:sz="4" w:space="0" w:color="auto"/>
              <w:right w:val="single" w:sz="4" w:space="0" w:color="auto"/>
            </w:tcBorders>
            <w:shd w:val="clear" w:color="auto" w:fill="auto"/>
            <w:noWrap/>
            <w:vAlign w:val="center"/>
            <w:hideMark/>
          </w:tcPr>
          <w:p w14:paraId="648A700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2051-5375</w:t>
            </w:r>
          </w:p>
        </w:tc>
      </w:tr>
      <w:tr w:rsidR="007A437A" w:rsidRPr="009B7464" w14:paraId="067722E2"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C78E58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History in Africa</w:t>
            </w:r>
          </w:p>
        </w:tc>
        <w:tc>
          <w:tcPr>
            <w:tcW w:w="992" w:type="dxa"/>
            <w:tcBorders>
              <w:top w:val="nil"/>
              <w:left w:val="nil"/>
              <w:bottom w:val="single" w:sz="4" w:space="0" w:color="auto"/>
              <w:right w:val="single" w:sz="4" w:space="0" w:color="auto"/>
            </w:tcBorders>
            <w:shd w:val="clear" w:color="auto" w:fill="auto"/>
            <w:noWrap/>
            <w:vAlign w:val="center"/>
            <w:hideMark/>
          </w:tcPr>
          <w:p w14:paraId="050A09F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HIA</w:t>
            </w:r>
          </w:p>
        </w:tc>
        <w:tc>
          <w:tcPr>
            <w:tcW w:w="993" w:type="dxa"/>
            <w:tcBorders>
              <w:top w:val="nil"/>
              <w:left w:val="nil"/>
              <w:bottom w:val="single" w:sz="4" w:space="0" w:color="auto"/>
              <w:right w:val="single" w:sz="4" w:space="0" w:color="auto"/>
            </w:tcBorders>
            <w:shd w:val="clear" w:color="auto" w:fill="auto"/>
            <w:noWrap/>
            <w:vAlign w:val="center"/>
            <w:hideMark/>
          </w:tcPr>
          <w:p w14:paraId="6D2C283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2105CC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0361-5413</w:t>
            </w:r>
          </w:p>
        </w:tc>
        <w:tc>
          <w:tcPr>
            <w:tcW w:w="2170" w:type="dxa"/>
            <w:tcBorders>
              <w:top w:val="nil"/>
              <w:left w:val="nil"/>
              <w:bottom w:val="single" w:sz="4" w:space="0" w:color="auto"/>
              <w:right w:val="single" w:sz="4" w:space="0" w:color="auto"/>
            </w:tcBorders>
            <w:shd w:val="clear" w:color="auto" w:fill="auto"/>
            <w:noWrap/>
            <w:vAlign w:val="center"/>
            <w:hideMark/>
          </w:tcPr>
          <w:p w14:paraId="58C486E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1558-2744</w:t>
            </w:r>
          </w:p>
        </w:tc>
      </w:tr>
      <w:tr w:rsidR="007A437A" w:rsidRPr="009B7464" w14:paraId="04F9028C"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381F3F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Historical Journal</w:t>
            </w:r>
          </w:p>
        </w:tc>
        <w:tc>
          <w:tcPr>
            <w:tcW w:w="992" w:type="dxa"/>
            <w:tcBorders>
              <w:top w:val="nil"/>
              <w:left w:val="nil"/>
              <w:bottom w:val="single" w:sz="4" w:space="0" w:color="auto"/>
              <w:right w:val="single" w:sz="4" w:space="0" w:color="auto"/>
            </w:tcBorders>
            <w:shd w:val="clear" w:color="auto" w:fill="auto"/>
            <w:noWrap/>
            <w:vAlign w:val="center"/>
            <w:hideMark/>
          </w:tcPr>
          <w:p w14:paraId="4B794FF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HIS</w:t>
            </w:r>
          </w:p>
        </w:tc>
        <w:tc>
          <w:tcPr>
            <w:tcW w:w="993" w:type="dxa"/>
            <w:tcBorders>
              <w:top w:val="nil"/>
              <w:left w:val="nil"/>
              <w:bottom w:val="single" w:sz="4" w:space="0" w:color="auto"/>
              <w:right w:val="single" w:sz="4" w:space="0" w:color="auto"/>
            </w:tcBorders>
            <w:shd w:val="clear" w:color="auto" w:fill="auto"/>
            <w:noWrap/>
            <w:vAlign w:val="center"/>
            <w:hideMark/>
          </w:tcPr>
          <w:p w14:paraId="07FD1BD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4218C3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0018-246X</w:t>
            </w:r>
          </w:p>
        </w:tc>
        <w:tc>
          <w:tcPr>
            <w:tcW w:w="2170" w:type="dxa"/>
            <w:tcBorders>
              <w:top w:val="nil"/>
              <w:left w:val="nil"/>
              <w:bottom w:val="single" w:sz="4" w:space="0" w:color="auto"/>
              <w:right w:val="single" w:sz="4" w:space="0" w:color="auto"/>
            </w:tcBorders>
            <w:shd w:val="clear" w:color="auto" w:fill="auto"/>
            <w:noWrap/>
            <w:vAlign w:val="center"/>
            <w:hideMark/>
          </w:tcPr>
          <w:p w14:paraId="660C67D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1469-5103</w:t>
            </w:r>
          </w:p>
        </w:tc>
      </w:tr>
      <w:tr w:rsidR="007A437A" w:rsidRPr="009B7464" w14:paraId="0CDC2F47"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FE35AF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Horizons</w:t>
            </w:r>
          </w:p>
        </w:tc>
        <w:tc>
          <w:tcPr>
            <w:tcW w:w="992" w:type="dxa"/>
            <w:tcBorders>
              <w:top w:val="nil"/>
              <w:left w:val="nil"/>
              <w:bottom w:val="single" w:sz="4" w:space="0" w:color="auto"/>
              <w:right w:val="single" w:sz="4" w:space="0" w:color="auto"/>
            </w:tcBorders>
            <w:shd w:val="clear" w:color="auto" w:fill="auto"/>
            <w:noWrap/>
            <w:vAlign w:val="center"/>
            <w:hideMark/>
          </w:tcPr>
          <w:p w14:paraId="3026D3E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HOR</w:t>
            </w:r>
          </w:p>
        </w:tc>
        <w:tc>
          <w:tcPr>
            <w:tcW w:w="993" w:type="dxa"/>
            <w:tcBorders>
              <w:top w:val="nil"/>
              <w:left w:val="nil"/>
              <w:bottom w:val="single" w:sz="4" w:space="0" w:color="auto"/>
              <w:right w:val="single" w:sz="4" w:space="0" w:color="auto"/>
            </w:tcBorders>
            <w:shd w:val="clear" w:color="auto" w:fill="auto"/>
            <w:noWrap/>
            <w:vAlign w:val="center"/>
            <w:hideMark/>
          </w:tcPr>
          <w:p w14:paraId="5C9D55D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AF3B13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0360-9669</w:t>
            </w:r>
          </w:p>
        </w:tc>
        <w:tc>
          <w:tcPr>
            <w:tcW w:w="2170" w:type="dxa"/>
            <w:tcBorders>
              <w:top w:val="nil"/>
              <w:left w:val="nil"/>
              <w:bottom w:val="single" w:sz="4" w:space="0" w:color="auto"/>
              <w:right w:val="single" w:sz="4" w:space="0" w:color="auto"/>
            </w:tcBorders>
            <w:shd w:val="clear" w:color="auto" w:fill="auto"/>
            <w:noWrap/>
            <w:vAlign w:val="center"/>
            <w:hideMark/>
          </w:tcPr>
          <w:p w14:paraId="11E1573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2050-8557</w:t>
            </w:r>
          </w:p>
        </w:tc>
      </w:tr>
      <w:tr w:rsidR="007A437A" w:rsidRPr="009B7464" w14:paraId="49E77FC9"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60E7D2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 xml:space="preserve">High Power Laser Science and Engineering </w:t>
            </w:r>
          </w:p>
        </w:tc>
        <w:tc>
          <w:tcPr>
            <w:tcW w:w="992" w:type="dxa"/>
            <w:tcBorders>
              <w:top w:val="nil"/>
              <w:left w:val="nil"/>
              <w:bottom w:val="single" w:sz="4" w:space="0" w:color="auto"/>
              <w:right w:val="single" w:sz="4" w:space="0" w:color="auto"/>
            </w:tcBorders>
            <w:shd w:val="clear" w:color="auto" w:fill="auto"/>
            <w:noWrap/>
            <w:vAlign w:val="center"/>
            <w:hideMark/>
          </w:tcPr>
          <w:p w14:paraId="24E40A2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HPL</w:t>
            </w:r>
          </w:p>
        </w:tc>
        <w:tc>
          <w:tcPr>
            <w:tcW w:w="993" w:type="dxa"/>
            <w:tcBorders>
              <w:top w:val="nil"/>
              <w:left w:val="nil"/>
              <w:bottom w:val="single" w:sz="4" w:space="0" w:color="auto"/>
              <w:right w:val="single" w:sz="4" w:space="0" w:color="auto"/>
            </w:tcBorders>
            <w:shd w:val="clear" w:color="auto" w:fill="auto"/>
            <w:noWrap/>
            <w:vAlign w:val="center"/>
            <w:hideMark/>
          </w:tcPr>
          <w:p w14:paraId="5B662AA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797EE9C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2095-4719</w:t>
            </w:r>
          </w:p>
        </w:tc>
        <w:tc>
          <w:tcPr>
            <w:tcW w:w="2170" w:type="dxa"/>
            <w:tcBorders>
              <w:top w:val="nil"/>
              <w:left w:val="nil"/>
              <w:bottom w:val="single" w:sz="4" w:space="0" w:color="auto"/>
              <w:right w:val="single" w:sz="4" w:space="0" w:color="auto"/>
            </w:tcBorders>
            <w:shd w:val="clear" w:color="auto" w:fill="auto"/>
            <w:noWrap/>
            <w:vAlign w:val="center"/>
            <w:hideMark/>
          </w:tcPr>
          <w:p w14:paraId="14DBA8C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2052-3289</w:t>
            </w:r>
          </w:p>
        </w:tc>
      </w:tr>
      <w:tr w:rsidR="007A437A" w:rsidRPr="009B7464" w14:paraId="49B06361"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11E2E8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Harvard Theological Review</w:t>
            </w:r>
          </w:p>
        </w:tc>
        <w:tc>
          <w:tcPr>
            <w:tcW w:w="992" w:type="dxa"/>
            <w:tcBorders>
              <w:top w:val="nil"/>
              <w:left w:val="nil"/>
              <w:bottom w:val="single" w:sz="4" w:space="0" w:color="auto"/>
              <w:right w:val="single" w:sz="4" w:space="0" w:color="auto"/>
            </w:tcBorders>
            <w:shd w:val="clear" w:color="auto" w:fill="auto"/>
            <w:noWrap/>
            <w:vAlign w:val="center"/>
            <w:hideMark/>
          </w:tcPr>
          <w:p w14:paraId="0DEB586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HTR</w:t>
            </w:r>
          </w:p>
        </w:tc>
        <w:tc>
          <w:tcPr>
            <w:tcW w:w="993" w:type="dxa"/>
            <w:tcBorders>
              <w:top w:val="nil"/>
              <w:left w:val="nil"/>
              <w:bottom w:val="single" w:sz="4" w:space="0" w:color="auto"/>
              <w:right w:val="single" w:sz="4" w:space="0" w:color="auto"/>
            </w:tcBorders>
            <w:shd w:val="clear" w:color="auto" w:fill="auto"/>
            <w:noWrap/>
            <w:vAlign w:val="center"/>
            <w:hideMark/>
          </w:tcPr>
          <w:p w14:paraId="18AAD76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D15A96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0017-8160</w:t>
            </w:r>
          </w:p>
        </w:tc>
        <w:tc>
          <w:tcPr>
            <w:tcW w:w="2170" w:type="dxa"/>
            <w:tcBorders>
              <w:top w:val="nil"/>
              <w:left w:val="nil"/>
              <w:bottom w:val="single" w:sz="4" w:space="0" w:color="auto"/>
              <w:right w:val="single" w:sz="4" w:space="0" w:color="auto"/>
            </w:tcBorders>
            <w:shd w:val="clear" w:color="auto" w:fill="auto"/>
            <w:noWrap/>
            <w:vAlign w:val="center"/>
            <w:hideMark/>
          </w:tcPr>
          <w:p w14:paraId="73100C2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1475-4517</w:t>
            </w:r>
          </w:p>
        </w:tc>
      </w:tr>
      <w:tr w:rsidR="007A437A" w:rsidRPr="009B7464" w14:paraId="244F72F2"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EE1674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Epidemiology &amp; Infection</w:t>
            </w:r>
          </w:p>
        </w:tc>
        <w:tc>
          <w:tcPr>
            <w:tcW w:w="992" w:type="dxa"/>
            <w:tcBorders>
              <w:top w:val="nil"/>
              <w:left w:val="nil"/>
              <w:bottom w:val="single" w:sz="4" w:space="0" w:color="auto"/>
              <w:right w:val="single" w:sz="4" w:space="0" w:color="auto"/>
            </w:tcBorders>
            <w:shd w:val="clear" w:color="auto" w:fill="auto"/>
            <w:noWrap/>
            <w:vAlign w:val="center"/>
            <w:hideMark/>
          </w:tcPr>
          <w:p w14:paraId="78436C2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HYG</w:t>
            </w:r>
          </w:p>
        </w:tc>
        <w:tc>
          <w:tcPr>
            <w:tcW w:w="993" w:type="dxa"/>
            <w:tcBorders>
              <w:top w:val="nil"/>
              <w:left w:val="nil"/>
              <w:bottom w:val="single" w:sz="4" w:space="0" w:color="auto"/>
              <w:right w:val="single" w:sz="4" w:space="0" w:color="auto"/>
            </w:tcBorders>
            <w:shd w:val="clear" w:color="auto" w:fill="auto"/>
            <w:noWrap/>
            <w:vAlign w:val="center"/>
            <w:hideMark/>
          </w:tcPr>
          <w:p w14:paraId="4D99D75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21E6C1C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0950-2688</w:t>
            </w:r>
          </w:p>
        </w:tc>
        <w:tc>
          <w:tcPr>
            <w:tcW w:w="2170" w:type="dxa"/>
            <w:tcBorders>
              <w:top w:val="nil"/>
              <w:left w:val="nil"/>
              <w:bottom w:val="single" w:sz="4" w:space="0" w:color="auto"/>
              <w:right w:val="single" w:sz="4" w:space="0" w:color="auto"/>
            </w:tcBorders>
            <w:shd w:val="clear" w:color="auto" w:fill="auto"/>
            <w:noWrap/>
            <w:vAlign w:val="center"/>
            <w:hideMark/>
          </w:tcPr>
          <w:p w14:paraId="2CA3D5D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1469-4409</w:t>
            </w:r>
          </w:p>
        </w:tc>
      </w:tr>
      <w:tr w:rsidR="007A437A" w:rsidRPr="009B7464" w14:paraId="54B3E1E1" w14:textId="77777777" w:rsidTr="005E01D2">
        <w:trPr>
          <w:trHeight w:val="12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6F97F9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lastRenderedPageBreak/>
              <w:t>Hypatia</w:t>
            </w:r>
          </w:p>
        </w:tc>
        <w:tc>
          <w:tcPr>
            <w:tcW w:w="992" w:type="dxa"/>
            <w:tcBorders>
              <w:top w:val="nil"/>
              <w:left w:val="nil"/>
              <w:bottom w:val="single" w:sz="4" w:space="0" w:color="auto"/>
              <w:right w:val="single" w:sz="4" w:space="0" w:color="auto"/>
            </w:tcBorders>
            <w:shd w:val="clear" w:color="auto" w:fill="auto"/>
            <w:noWrap/>
            <w:vAlign w:val="center"/>
            <w:hideMark/>
          </w:tcPr>
          <w:p w14:paraId="7CA076E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HYP</w:t>
            </w:r>
          </w:p>
        </w:tc>
        <w:tc>
          <w:tcPr>
            <w:tcW w:w="993" w:type="dxa"/>
            <w:tcBorders>
              <w:top w:val="nil"/>
              <w:left w:val="nil"/>
              <w:bottom w:val="single" w:sz="4" w:space="0" w:color="auto"/>
              <w:right w:val="single" w:sz="4" w:space="0" w:color="auto"/>
            </w:tcBorders>
            <w:shd w:val="clear" w:color="auto" w:fill="auto"/>
            <w:noWrap/>
            <w:vAlign w:val="center"/>
            <w:hideMark/>
          </w:tcPr>
          <w:p w14:paraId="32FD8A5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3B0844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0887-5367</w:t>
            </w:r>
          </w:p>
        </w:tc>
        <w:tc>
          <w:tcPr>
            <w:tcW w:w="2170" w:type="dxa"/>
            <w:tcBorders>
              <w:top w:val="nil"/>
              <w:left w:val="nil"/>
              <w:bottom w:val="single" w:sz="4" w:space="0" w:color="auto"/>
              <w:right w:val="single" w:sz="4" w:space="0" w:color="auto"/>
            </w:tcBorders>
            <w:shd w:val="clear" w:color="auto" w:fill="auto"/>
            <w:noWrap/>
            <w:vAlign w:val="center"/>
            <w:hideMark/>
          </w:tcPr>
          <w:p w14:paraId="65CF170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1527-2001</w:t>
            </w:r>
          </w:p>
        </w:tc>
      </w:tr>
      <w:tr w:rsidR="007A437A" w:rsidRPr="009B7464" w14:paraId="7DFDD5A9" w14:textId="77777777" w:rsidTr="005E01D2">
        <w:trPr>
          <w:trHeight w:val="212"/>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3ED494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 xml:space="preserve">Proceedings of the International Astronomical Union  </w:t>
            </w:r>
          </w:p>
        </w:tc>
        <w:tc>
          <w:tcPr>
            <w:tcW w:w="992" w:type="dxa"/>
            <w:tcBorders>
              <w:top w:val="nil"/>
              <w:left w:val="nil"/>
              <w:bottom w:val="single" w:sz="4" w:space="0" w:color="auto"/>
              <w:right w:val="single" w:sz="4" w:space="0" w:color="auto"/>
            </w:tcBorders>
            <w:shd w:val="clear" w:color="auto" w:fill="auto"/>
            <w:noWrap/>
            <w:vAlign w:val="center"/>
            <w:hideMark/>
          </w:tcPr>
          <w:p w14:paraId="11203E9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IAU</w:t>
            </w:r>
          </w:p>
        </w:tc>
        <w:tc>
          <w:tcPr>
            <w:tcW w:w="993" w:type="dxa"/>
            <w:tcBorders>
              <w:top w:val="nil"/>
              <w:left w:val="nil"/>
              <w:bottom w:val="single" w:sz="4" w:space="0" w:color="auto"/>
              <w:right w:val="single" w:sz="4" w:space="0" w:color="auto"/>
            </w:tcBorders>
            <w:shd w:val="clear" w:color="auto" w:fill="auto"/>
            <w:noWrap/>
            <w:vAlign w:val="center"/>
            <w:hideMark/>
          </w:tcPr>
          <w:p w14:paraId="1D0F24D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905261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1743-9213</w:t>
            </w:r>
          </w:p>
        </w:tc>
        <w:tc>
          <w:tcPr>
            <w:tcW w:w="2170" w:type="dxa"/>
            <w:tcBorders>
              <w:top w:val="nil"/>
              <w:left w:val="nil"/>
              <w:bottom w:val="single" w:sz="4" w:space="0" w:color="auto"/>
              <w:right w:val="single" w:sz="4" w:space="0" w:color="auto"/>
            </w:tcBorders>
            <w:shd w:val="clear" w:color="auto" w:fill="auto"/>
            <w:noWrap/>
            <w:vAlign w:val="center"/>
            <w:hideMark/>
          </w:tcPr>
          <w:p w14:paraId="0593465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1743-9221</w:t>
            </w:r>
          </w:p>
        </w:tc>
      </w:tr>
      <w:tr w:rsidR="007A437A" w:rsidRPr="009B7464" w14:paraId="0F694BF5" w14:textId="77777777" w:rsidTr="005E01D2">
        <w:trPr>
          <w:trHeight w:val="272"/>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DFAA9B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Infection Control &amp; Hospital Epidemiology</w:t>
            </w:r>
          </w:p>
        </w:tc>
        <w:tc>
          <w:tcPr>
            <w:tcW w:w="992" w:type="dxa"/>
            <w:tcBorders>
              <w:top w:val="nil"/>
              <w:left w:val="nil"/>
              <w:bottom w:val="single" w:sz="4" w:space="0" w:color="auto"/>
              <w:right w:val="single" w:sz="4" w:space="0" w:color="auto"/>
            </w:tcBorders>
            <w:shd w:val="clear" w:color="auto" w:fill="auto"/>
            <w:noWrap/>
            <w:vAlign w:val="center"/>
            <w:hideMark/>
          </w:tcPr>
          <w:p w14:paraId="644E562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ICE</w:t>
            </w:r>
          </w:p>
        </w:tc>
        <w:tc>
          <w:tcPr>
            <w:tcW w:w="993" w:type="dxa"/>
            <w:tcBorders>
              <w:top w:val="nil"/>
              <w:left w:val="nil"/>
              <w:bottom w:val="single" w:sz="4" w:space="0" w:color="auto"/>
              <w:right w:val="single" w:sz="4" w:space="0" w:color="auto"/>
            </w:tcBorders>
            <w:shd w:val="clear" w:color="auto" w:fill="auto"/>
            <w:noWrap/>
            <w:vAlign w:val="center"/>
            <w:hideMark/>
          </w:tcPr>
          <w:p w14:paraId="2C4C139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D98B0F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0899-823X</w:t>
            </w:r>
          </w:p>
        </w:tc>
        <w:tc>
          <w:tcPr>
            <w:tcW w:w="2170" w:type="dxa"/>
            <w:tcBorders>
              <w:top w:val="nil"/>
              <w:left w:val="nil"/>
              <w:bottom w:val="single" w:sz="4" w:space="0" w:color="auto"/>
              <w:right w:val="single" w:sz="4" w:space="0" w:color="auto"/>
            </w:tcBorders>
            <w:shd w:val="clear" w:color="auto" w:fill="auto"/>
            <w:noWrap/>
            <w:vAlign w:val="center"/>
            <w:hideMark/>
          </w:tcPr>
          <w:p w14:paraId="65C9F28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1559-6834</w:t>
            </w:r>
          </w:p>
        </w:tc>
      </w:tr>
      <w:tr w:rsidR="007A437A" w:rsidRPr="009B7464" w14:paraId="321E1B79"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593AA9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International and Comparative Social Policy</w:t>
            </w:r>
          </w:p>
        </w:tc>
        <w:tc>
          <w:tcPr>
            <w:tcW w:w="992" w:type="dxa"/>
            <w:tcBorders>
              <w:top w:val="nil"/>
              <w:left w:val="nil"/>
              <w:bottom w:val="single" w:sz="4" w:space="0" w:color="auto"/>
              <w:right w:val="single" w:sz="4" w:space="0" w:color="auto"/>
            </w:tcBorders>
            <w:shd w:val="clear" w:color="auto" w:fill="auto"/>
            <w:noWrap/>
            <w:vAlign w:val="center"/>
            <w:hideMark/>
          </w:tcPr>
          <w:p w14:paraId="1D04C36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ICS</w:t>
            </w:r>
          </w:p>
        </w:tc>
        <w:tc>
          <w:tcPr>
            <w:tcW w:w="993" w:type="dxa"/>
            <w:tcBorders>
              <w:top w:val="nil"/>
              <w:left w:val="nil"/>
              <w:bottom w:val="single" w:sz="4" w:space="0" w:color="auto"/>
              <w:right w:val="single" w:sz="4" w:space="0" w:color="auto"/>
            </w:tcBorders>
            <w:shd w:val="clear" w:color="auto" w:fill="auto"/>
            <w:noWrap/>
            <w:vAlign w:val="center"/>
            <w:hideMark/>
          </w:tcPr>
          <w:p w14:paraId="5AC9A1C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451560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2169-9763</w:t>
            </w:r>
          </w:p>
        </w:tc>
        <w:tc>
          <w:tcPr>
            <w:tcW w:w="2170" w:type="dxa"/>
            <w:tcBorders>
              <w:top w:val="nil"/>
              <w:left w:val="nil"/>
              <w:bottom w:val="single" w:sz="4" w:space="0" w:color="auto"/>
              <w:right w:val="single" w:sz="4" w:space="0" w:color="auto"/>
            </w:tcBorders>
            <w:shd w:val="clear" w:color="auto" w:fill="auto"/>
            <w:noWrap/>
            <w:vAlign w:val="center"/>
            <w:hideMark/>
          </w:tcPr>
          <w:p w14:paraId="3F5EC7A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2169-978X</w:t>
            </w:r>
          </w:p>
        </w:tc>
      </w:tr>
      <w:tr w:rsidR="007A437A" w:rsidRPr="009B7464" w14:paraId="635046E3" w14:textId="77777777" w:rsidTr="005E01D2">
        <w:trPr>
          <w:trHeight w:val="165"/>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810C79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Irish Historical Studies</w:t>
            </w:r>
          </w:p>
        </w:tc>
        <w:tc>
          <w:tcPr>
            <w:tcW w:w="992" w:type="dxa"/>
            <w:tcBorders>
              <w:top w:val="nil"/>
              <w:left w:val="nil"/>
              <w:bottom w:val="single" w:sz="4" w:space="0" w:color="auto"/>
              <w:right w:val="single" w:sz="4" w:space="0" w:color="auto"/>
            </w:tcBorders>
            <w:shd w:val="clear" w:color="auto" w:fill="auto"/>
            <w:noWrap/>
            <w:vAlign w:val="center"/>
            <w:hideMark/>
          </w:tcPr>
          <w:p w14:paraId="46C52B5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IHS</w:t>
            </w:r>
          </w:p>
        </w:tc>
        <w:tc>
          <w:tcPr>
            <w:tcW w:w="993" w:type="dxa"/>
            <w:tcBorders>
              <w:top w:val="nil"/>
              <w:left w:val="nil"/>
              <w:bottom w:val="single" w:sz="4" w:space="0" w:color="auto"/>
              <w:right w:val="single" w:sz="4" w:space="0" w:color="auto"/>
            </w:tcBorders>
            <w:shd w:val="clear" w:color="auto" w:fill="auto"/>
            <w:noWrap/>
            <w:vAlign w:val="center"/>
            <w:hideMark/>
          </w:tcPr>
          <w:p w14:paraId="151C99C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54318D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0021-1214</w:t>
            </w:r>
          </w:p>
        </w:tc>
        <w:tc>
          <w:tcPr>
            <w:tcW w:w="2170" w:type="dxa"/>
            <w:tcBorders>
              <w:top w:val="nil"/>
              <w:left w:val="nil"/>
              <w:bottom w:val="single" w:sz="4" w:space="0" w:color="auto"/>
              <w:right w:val="single" w:sz="4" w:space="0" w:color="auto"/>
            </w:tcBorders>
            <w:shd w:val="clear" w:color="auto" w:fill="auto"/>
            <w:noWrap/>
            <w:vAlign w:val="center"/>
            <w:hideMark/>
          </w:tcPr>
          <w:p w14:paraId="7A1DC66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2056-4139</w:t>
            </w:r>
          </w:p>
        </w:tc>
      </w:tr>
      <w:tr w:rsidR="007A437A" w:rsidRPr="009B7464" w14:paraId="154F611A"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9BC4F9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International Journal of Astrobiology</w:t>
            </w:r>
          </w:p>
        </w:tc>
        <w:tc>
          <w:tcPr>
            <w:tcW w:w="992" w:type="dxa"/>
            <w:tcBorders>
              <w:top w:val="nil"/>
              <w:left w:val="nil"/>
              <w:bottom w:val="single" w:sz="4" w:space="0" w:color="auto"/>
              <w:right w:val="single" w:sz="4" w:space="0" w:color="auto"/>
            </w:tcBorders>
            <w:shd w:val="clear" w:color="auto" w:fill="auto"/>
            <w:noWrap/>
            <w:vAlign w:val="center"/>
            <w:hideMark/>
          </w:tcPr>
          <w:p w14:paraId="6846985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IJA</w:t>
            </w:r>
          </w:p>
        </w:tc>
        <w:tc>
          <w:tcPr>
            <w:tcW w:w="993" w:type="dxa"/>
            <w:tcBorders>
              <w:top w:val="nil"/>
              <w:left w:val="nil"/>
              <w:bottom w:val="single" w:sz="4" w:space="0" w:color="auto"/>
              <w:right w:val="single" w:sz="4" w:space="0" w:color="auto"/>
            </w:tcBorders>
            <w:shd w:val="clear" w:color="auto" w:fill="auto"/>
            <w:noWrap/>
            <w:vAlign w:val="center"/>
            <w:hideMark/>
          </w:tcPr>
          <w:p w14:paraId="774E3F4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FDF720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1473-5504</w:t>
            </w:r>
          </w:p>
        </w:tc>
        <w:tc>
          <w:tcPr>
            <w:tcW w:w="2170" w:type="dxa"/>
            <w:tcBorders>
              <w:top w:val="nil"/>
              <w:left w:val="nil"/>
              <w:bottom w:val="single" w:sz="4" w:space="0" w:color="auto"/>
              <w:right w:val="single" w:sz="4" w:space="0" w:color="auto"/>
            </w:tcBorders>
            <w:shd w:val="clear" w:color="auto" w:fill="auto"/>
            <w:noWrap/>
            <w:vAlign w:val="center"/>
            <w:hideMark/>
          </w:tcPr>
          <w:p w14:paraId="0A27009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1475-3006</w:t>
            </w:r>
          </w:p>
        </w:tc>
      </w:tr>
      <w:tr w:rsidR="007A437A" w:rsidRPr="009B7464" w14:paraId="04E7BE96"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14CE2A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International  Journal of Law in Context</w:t>
            </w:r>
          </w:p>
        </w:tc>
        <w:tc>
          <w:tcPr>
            <w:tcW w:w="992" w:type="dxa"/>
            <w:tcBorders>
              <w:top w:val="nil"/>
              <w:left w:val="nil"/>
              <w:bottom w:val="single" w:sz="4" w:space="0" w:color="auto"/>
              <w:right w:val="single" w:sz="4" w:space="0" w:color="auto"/>
            </w:tcBorders>
            <w:shd w:val="clear" w:color="auto" w:fill="auto"/>
            <w:noWrap/>
            <w:vAlign w:val="center"/>
            <w:hideMark/>
          </w:tcPr>
          <w:p w14:paraId="1DA03A6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IJC</w:t>
            </w:r>
          </w:p>
        </w:tc>
        <w:tc>
          <w:tcPr>
            <w:tcW w:w="993" w:type="dxa"/>
            <w:tcBorders>
              <w:top w:val="nil"/>
              <w:left w:val="nil"/>
              <w:bottom w:val="single" w:sz="4" w:space="0" w:color="auto"/>
              <w:right w:val="single" w:sz="4" w:space="0" w:color="auto"/>
            </w:tcBorders>
            <w:shd w:val="clear" w:color="auto" w:fill="auto"/>
            <w:noWrap/>
            <w:vAlign w:val="center"/>
            <w:hideMark/>
          </w:tcPr>
          <w:p w14:paraId="26EE109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5FF0BA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1744-5523</w:t>
            </w:r>
          </w:p>
        </w:tc>
        <w:tc>
          <w:tcPr>
            <w:tcW w:w="2170" w:type="dxa"/>
            <w:tcBorders>
              <w:top w:val="nil"/>
              <w:left w:val="nil"/>
              <w:bottom w:val="single" w:sz="4" w:space="0" w:color="auto"/>
              <w:right w:val="single" w:sz="4" w:space="0" w:color="auto"/>
            </w:tcBorders>
            <w:shd w:val="clear" w:color="auto" w:fill="auto"/>
            <w:noWrap/>
            <w:vAlign w:val="center"/>
            <w:hideMark/>
          </w:tcPr>
          <w:p w14:paraId="746FED1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1744-5531</w:t>
            </w:r>
          </w:p>
        </w:tc>
      </w:tr>
      <w:tr w:rsidR="007A437A" w:rsidRPr="009B7464" w14:paraId="27520266" w14:textId="77777777" w:rsidTr="005E01D2">
        <w:trPr>
          <w:trHeight w:val="303"/>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987468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International Legal Materials</w:t>
            </w:r>
          </w:p>
        </w:tc>
        <w:tc>
          <w:tcPr>
            <w:tcW w:w="992" w:type="dxa"/>
            <w:tcBorders>
              <w:top w:val="nil"/>
              <w:left w:val="nil"/>
              <w:bottom w:val="single" w:sz="4" w:space="0" w:color="auto"/>
              <w:right w:val="single" w:sz="4" w:space="0" w:color="auto"/>
            </w:tcBorders>
            <w:shd w:val="clear" w:color="auto" w:fill="auto"/>
            <w:noWrap/>
            <w:vAlign w:val="center"/>
            <w:hideMark/>
          </w:tcPr>
          <w:p w14:paraId="65AA62B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ILM</w:t>
            </w:r>
          </w:p>
        </w:tc>
        <w:tc>
          <w:tcPr>
            <w:tcW w:w="993" w:type="dxa"/>
            <w:tcBorders>
              <w:top w:val="nil"/>
              <w:left w:val="nil"/>
              <w:bottom w:val="single" w:sz="4" w:space="0" w:color="auto"/>
              <w:right w:val="single" w:sz="4" w:space="0" w:color="auto"/>
            </w:tcBorders>
            <w:shd w:val="clear" w:color="auto" w:fill="auto"/>
            <w:noWrap/>
            <w:vAlign w:val="center"/>
            <w:hideMark/>
          </w:tcPr>
          <w:p w14:paraId="5499077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DC0B1B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0020-7829</w:t>
            </w:r>
          </w:p>
        </w:tc>
        <w:tc>
          <w:tcPr>
            <w:tcW w:w="2170" w:type="dxa"/>
            <w:tcBorders>
              <w:top w:val="nil"/>
              <w:left w:val="nil"/>
              <w:bottom w:val="single" w:sz="4" w:space="0" w:color="auto"/>
              <w:right w:val="single" w:sz="4" w:space="0" w:color="auto"/>
            </w:tcBorders>
            <w:shd w:val="clear" w:color="auto" w:fill="auto"/>
            <w:noWrap/>
            <w:vAlign w:val="center"/>
            <w:hideMark/>
          </w:tcPr>
          <w:p w14:paraId="346F27A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1930-6571</w:t>
            </w:r>
          </w:p>
        </w:tc>
      </w:tr>
      <w:tr w:rsidR="007A437A" w:rsidRPr="009B7464" w14:paraId="1EBBC49F"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032C1C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International &amp; Comparative Law Quarterly</w:t>
            </w:r>
          </w:p>
        </w:tc>
        <w:tc>
          <w:tcPr>
            <w:tcW w:w="992" w:type="dxa"/>
            <w:tcBorders>
              <w:top w:val="nil"/>
              <w:left w:val="nil"/>
              <w:bottom w:val="single" w:sz="4" w:space="0" w:color="auto"/>
              <w:right w:val="single" w:sz="4" w:space="0" w:color="auto"/>
            </w:tcBorders>
            <w:shd w:val="clear" w:color="auto" w:fill="auto"/>
            <w:noWrap/>
            <w:vAlign w:val="center"/>
            <w:hideMark/>
          </w:tcPr>
          <w:p w14:paraId="06407DA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ILQ</w:t>
            </w:r>
          </w:p>
        </w:tc>
        <w:tc>
          <w:tcPr>
            <w:tcW w:w="993" w:type="dxa"/>
            <w:tcBorders>
              <w:top w:val="nil"/>
              <w:left w:val="nil"/>
              <w:bottom w:val="single" w:sz="4" w:space="0" w:color="auto"/>
              <w:right w:val="single" w:sz="4" w:space="0" w:color="auto"/>
            </w:tcBorders>
            <w:shd w:val="clear" w:color="auto" w:fill="auto"/>
            <w:noWrap/>
            <w:vAlign w:val="center"/>
            <w:hideMark/>
          </w:tcPr>
          <w:p w14:paraId="7322514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6940AA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0020-5893</w:t>
            </w:r>
          </w:p>
        </w:tc>
        <w:tc>
          <w:tcPr>
            <w:tcW w:w="2170" w:type="dxa"/>
            <w:tcBorders>
              <w:top w:val="nil"/>
              <w:left w:val="nil"/>
              <w:bottom w:val="single" w:sz="4" w:space="0" w:color="auto"/>
              <w:right w:val="single" w:sz="4" w:space="0" w:color="auto"/>
            </w:tcBorders>
            <w:shd w:val="clear" w:color="auto" w:fill="auto"/>
            <w:noWrap/>
            <w:vAlign w:val="center"/>
            <w:hideMark/>
          </w:tcPr>
          <w:p w14:paraId="786A3D3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1471-6895</w:t>
            </w:r>
          </w:p>
        </w:tc>
      </w:tr>
      <w:tr w:rsidR="007A437A" w:rsidRPr="009B7464" w14:paraId="1A41D242"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472C6A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 xml:space="preserve">International </w:t>
            </w:r>
            <w:proofErr w:type="spellStart"/>
            <w:r w:rsidRPr="009B7464">
              <w:rPr>
                <w:rFonts w:ascii="Calibri" w:hAnsi="Calibri" w:cs="Calibri"/>
                <w:noProof w:val="0"/>
                <w:szCs w:val="16"/>
                <w:lang w:eastAsia="en-GB"/>
              </w:rPr>
              <w:t>Labor</w:t>
            </w:r>
            <w:proofErr w:type="spellEnd"/>
            <w:r w:rsidRPr="009B7464">
              <w:rPr>
                <w:rFonts w:ascii="Calibri" w:hAnsi="Calibri" w:cs="Calibri"/>
                <w:noProof w:val="0"/>
                <w:szCs w:val="16"/>
                <w:lang w:eastAsia="en-GB"/>
              </w:rPr>
              <w:t xml:space="preserve"> and Working-Class History</w:t>
            </w:r>
          </w:p>
        </w:tc>
        <w:tc>
          <w:tcPr>
            <w:tcW w:w="992" w:type="dxa"/>
            <w:tcBorders>
              <w:top w:val="nil"/>
              <w:left w:val="nil"/>
              <w:bottom w:val="single" w:sz="4" w:space="0" w:color="auto"/>
              <w:right w:val="single" w:sz="4" w:space="0" w:color="auto"/>
            </w:tcBorders>
            <w:shd w:val="clear" w:color="auto" w:fill="auto"/>
            <w:noWrap/>
            <w:vAlign w:val="center"/>
            <w:hideMark/>
          </w:tcPr>
          <w:p w14:paraId="623AD12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ILW</w:t>
            </w:r>
          </w:p>
        </w:tc>
        <w:tc>
          <w:tcPr>
            <w:tcW w:w="993" w:type="dxa"/>
            <w:tcBorders>
              <w:top w:val="nil"/>
              <w:left w:val="nil"/>
              <w:bottom w:val="single" w:sz="4" w:space="0" w:color="auto"/>
              <w:right w:val="single" w:sz="4" w:space="0" w:color="auto"/>
            </w:tcBorders>
            <w:shd w:val="clear" w:color="auto" w:fill="auto"/>
            <w:noWrap/>
            <w:vAlign w:val="center"/>
            <w:hideMark/>
          </w:tcPr>
          <w:p w14:paraId="0577782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3492A9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0147-5479</w:t>
            </w:r>
          </w:p>
        </w:tc>
        <w:tc>
          <w:tcPr>
            <w:tcW w:w="2170" w:type="dxa"/>
            <w:tcBorders>
              <w:top w:val="nil"/>
              <w:left w:val="nil"/>
              <w:bottom w:val="single" w:sz="4" w:space="0" w:color="auto"/>
              <w:right w:val="single" w:sz="4" w:space="0" w:color="auto"/>
            </w:tcBorders>
            <w:shd w:val="clear" w:color="auto" w:fill="auto"/>
            <w:noWrap/>
            <w:vAlign w:val="center"/>
            <w:hideMark/>
          </w:tcPr>
          <w:p w14:paraId="38F4969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1471-6445</w:t>
            </w:r>
          </w:p>
        </w:tc>
      </w:tr>
      <w:tr w:rsidR="007A437A" w:rsidRPr="009B7464" w14:paraId="3E39E278"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A2BF8A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International Organization</w:t>
            </w:r>
          </w:p>
        </w:tc>
        <w:tc>
          <w:tcPr>
            <w:tcW w:w="992" w:type="dxa"/>
            <w:tcBorders>
              <w:top w:val="nil"/>
              <w:left w:val="nil"/>
              <w:bottom w:val="single" w:sz="4" w:space="0" w:color="auto"/>
              <w:right w:val="single" w:sz="4" w:space="0" w:color="auto"/>
            </w:tcBorders>
            <w:shd w:val="clear" w:color="auto" w:fill="auto"/>
            <w:noWrap/>
            <w:vAlign w:val="center"/>
            <w:hideMark/>
          </w:tcPr>
          <w:p w14:paraId="33F008B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INO</w:t>
            </w:r>
          </w:p>
        </w:tc>
        <w:tc>
          <w:tcPr>
            <w:tcW w:w="993" w:type="dxa"/>
            <w:tcBorders>
              <w:top w:val="nil"/>
              <w:left w:val="nil"/>
              <w:bottom w:val="single" w:sz="4" w:space="0" w:color="auto"/>
              <w:right w:val="single" w:sz="4" w:space="0" w:color="auto"/>
            </w:tcBorders>
            <w:shd w:val="clear" w:color="auto" w:fill="auto"/>
            <w:noWrap/>
            <w:vAlign w:val="center"/>
            <w:hideMark/>
          </w:tcPr>
          <w:p w14:paraId="1A8B6F0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23061B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0020-8183</w:t>
            </w:r>
          </w:p>
        </w:tc>
        <w:tc>
          <w:tcPr>
            <w:tcW w:w="2170" w:type="dxa"/>
            <w:tcBorders>
              <w:top w:val="nil"/>
              <w:left w:val="nil"/>
              <w:bottom w:val="single" w:sz="4" w:space="0" w:color="auto"/>
              <w:right w:val="single" w:sz="4" w:space="0" w:color="auto"/>
            </w:tcBorders>
            <w:shd w:val="clear" w:color="auto" w:fill="auto"/>
            <w:noWrap/>
            <w:vAlign w:val="center"/>
            <w:hideMark/>
          </w:tcPr>
          <w:p w14:paraId="4521D6C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1531-5088</w:t>
            </w:r>
          </w:p>
        </w:tc>
      </w:tr>
      <w:tr w:rsidR="007A437A" w:rsidRPr="009B7464" w14:paraId="45817DA0"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DB1DC5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Invasive Plant Science and Management</w:t>
            </w:r>
          </w:p>
        </w:tc>
        <w:tc>
          <w:tcPr>
            <w:tcW w:w="992" w:type="dxa"/>
            <w:tcBorders>
              <w:top w:val="nil"/>
              <w:left w:val="nil"/>
              <w:bottom w:val="single" w:sz="4" w:space="0" w:color="auto"/>
              <w:right w:val="single" w:sz="4" w:space="0" w:color="auto"/>
            </w:tcBorders>
            <w:shd w:val="clear" w:color="auto" w:fill="auto"/>
            <w:noWrap/>
            <w:vAlign w:val="center"/>
            <w:hideMark/>
          </w:tcPr>
          <w:p w14:paraId="3B5E47F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INP</w:t>
            </w:r>
          </w:p>
        </w:tc>
        <w:tc>
          <w:tcPr>
            <w:tcW w:w="993" w:type="dxa"/>
            <w:tcBorders>
              <w:top w:val="nil"/>
              <w:left w:val="nil"/>
              <w:bottom w:val="single" w:sz="4" w:space="0" w:color="auto"/>
              <w:right w:val="single" w:sz="4" w:space="0" w:color="auto"/>
            </w:tcBorders>
            <w:shd w:val="clear" w:color="auto" w:fill="auto"/>
            <w:noWrap/>
            <w:vAlign w:val="center"/>
            <w:hideMark/>
          </w:tcPr>
          <w:p w14:paraId="2AFC03E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12EBD1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1939-7291</w:t>
            </w:r>
          </w:p>
        </w:tc>
        <w:tc>
          <w:tcPr>
            <w:tcW w:w="2170" w:type="dxa"/>
            <w:tcBorders>
              <w:top w:val="nil"/>
              <w:left w:val="nil"/>
              <w:bottom w:val="single" w:sz="4" w:space="0" w:color="auto"/>
              <w:right w:val="single" w:sz="4" w:space="0" w:color="auto"/>
            </w:tcBorders>
            <w:shd w:val="clear" w:color="auto" w:fill="auto"/>
            <w:noWrap/>
            <w:vAlign w:val="center"/>
            <w:hideMark/>
          </w:tcPr>
          <w:p w14:paraId="1917EA3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1939-747X</w:t>
            </w:r>
          </w:p>
        </w:tc>
      </w:tr>
      <w:tr w:rsidR="007A437A" w:rsidRPr="009B7464" w14:paraId="047AFB7F" w14:textId="77777777" w:rsidTr="005E01D2">
        <w:trPr>
          <w:trHeight w:val="138"/>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3BD32B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the International Neuropsychological Society</w:t>
            </w:r>
          </w:p>
        </w:tc>
        <w:tc>
          <w:tcPr>
            <w:tcW w:w="992" w:type="dxa"/>
            <w:tcBorders>
              <w:top w:val="nil"/>
              <w:left w:val="nil"/>
              <w:bottom w:val="single" w:sz="4" w:space="0" w:color="auto"/>
              <w:right w:val="single" w:sz="4" w:space="0" w:color="auto"/>
            </w:tcBorders>
            <w:shd w:val="clear" w:color="auto" w:fill="auto"/>
            <w:noWrap/>
            <w:vAlign w:val="center"/>
            <w:hideMark/>
          </w:tcPr>
          <w:p w14:paraId="5C4ED31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INS</w:t>
            </w:r>
          </w:p>
        </w:tc>
        <w:tc>
          <w:tcPr>
            <w:tcW w:w="993" w:type="dxa"/>
            <w:tcBorders>
              <w:top w:val="nil"/>
              <w:left w:val="nil"/>
              <w:bottom w:val="single" w:sz="4" w:space="0" w:color="auto"/>
              <w:right w:val="single" w:sz="4" w:space="0" w:color="auto"/>
            </w:tcBorders>
            <w:shd w:val="clear" w:color="auto" w:fill="auto"/>
            <w:noWrap/>
            <w:vAlign w:val="center"/>
            <w:hideMark/>
          </w:tcPr>
          <w:p w14:paraId="57061AC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03E78A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1355-6177</w:t>
            </w:r>
          </w:p>
        </w:tc>
        <w:tc>
          <w:tcPr>
            <w:tcW w:w="2170" w:type="dxa"/>
            <w:tcBorders>
              <w:top w:val="nil"/>
              <w:left w:val="nil"/>
              <w:bottom w:val="single" w:sz="4" w:space="0" w:color="auto"/>
              <w:right w:val="single" w:sz="4" w:space="0" w:color="auto"/>
            </w:tcBorders>
            <w:shd w:val="clear" w:color="auto" w:fill="auto"/>
            <w:noWrap/>
            <w:vAlign w:val="center"/>
            <w:hideMark/>
          </w:tcPr>
          <w:p w14:paraId="17A733C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1469-7661</w:t>
            </w:r>
          </w:p>
        </w:tc>
      </w:tr>
      <w:tr w:rsidR="007A437A" w:rsidRPr="009B7464" w14:paraId="300313CA"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D0ED73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International Theory</w:t>
            </w:r>
          </w:p>
        </w:tc>
        <w:tc>
          <w:tcPr>
            <w:tcW w:w="992" w:type="dxa"/>
            <w:tcBorders>
              <w:top w:val="nil"/>
              <w:left w:val="nil"/>
              <w:bottom w:val="single" w:sz="4" w:space="0" w:color="auto"/>
              <w:right w:val="single" w:sz="4" w:space="0" w:color="auto"/>
            </w:tcBorders>
            <w:shd w:val="clear" w:color="auto" w:fill="auto"/>
            <w:noWrap/>
            <w:vAlign w:val="center"/>
            <w:hideMark/>
          </w:tcPr>
          <w:p w14:paraId="3D62DC3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INT</w:t>
            </w:r>
          </w:p>
        </w:tc>
        <w:tc>
          <w:tcPr>
            <w:tcW w:w="993" w:type="dxa"/>
            <w:tcBorders>
              <w:top w:val="nil"/>
              <w:left w:val="nil"/>
              <w:bottom w:val="single" w:sz="4" w:space="0" w:color="auto"/>
              <w:right w:val="single" w:sz="4" w:space="0" w:color="auto"/>
            </w:tcBorders>
            <w:shd w:val="clear" w:color="auto" w:fill="auto"/>
            <w:noWrap/>
            <w:vAlign w:val="center"/>
            <w:hideMark/>
          </w:tcPr>
          <w:p w14:paraId="14A6898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3F7340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1752-9719</w:t>
            </w:r>
          </w:p>
        </w:tc>
        <w:tc>
          <w:tcPr>
            <w:tcW w:w="2170" w:type="dxa"/>
            <w:tcBorders>
              <w:top w:val="nil"/>
              <w:left w:val="nil"/>
              <w:bottom w:val="single" w:sz="4" w:space="0" w:color="auto"/>
              <w:right w:val="single" w:sz="4" w:space="0" w:color="auto"/>
            </w:tcBorders>
            <w:shd w:val="clear" w:color="auto" w:fill="auto"/>
            <w:noWrap/>
            <w:vAlign w:val="center"/>
            <w:hideMark/>
          </w:tcPr>
          <w:p w14:paraId="4D93893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1752-9727</w:t>
            </w:r>
          </w:p>
        </w:tc>
      </w:tr>
      <w:tr w:rsidR="007A437A" w:rsidRPr="009B7464" w14:paraId="3A046044"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11AF0F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Industrial and Organizational Psychology</w:t>
            </w:r>
          </w:p>
        </w:tc>
        <w:tc>
          <w:tcPr>
            <w:tcW w:w="992" w:type="dxa"/>
            <w:tcBorders>
              <w:top w:val="nil"/>
              <w:left w:val="nil"/>
              <w:bottom w:val="single" w:sz="4" w:space="0" w:color="auto"/>
              <w:right w:val="single" w:sz="4" w:space="0" w:color="auto"/>
            </w:tcBorders>
            <w:shd w:val="clear" w:color="auto" w:fill="auto"/>
            <w:noWrap/>
            <w:vAlign w:val="center"/>
            <w:hideMark/>
          </w:tcPr>
          <w:p w14:paraId="019A2F1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IOP</w:t>
            </w:r>
          </w:p>
        </w:tc>
        <w:tc>
          <w:tcPr>
            <w:tcW w:w="993" w:type="dxa"/>
            <w:tcBorders>
              <w:top w:val="nil"/>
              <w:left w:val="nil"/>
              <w:bottom w:val="single" w:sz="4" w:space="0" w:color="auto"/>
              <w:right w:val="single" w:sz="4" w:space="0" w:color="auto"/>
            </w:tcBorders>
            <w:shd w:val="clear" w:color="auto" w:fill="auto"/>
            <w:noWrap/>
            <w:vAlign w:val="center"/>
            <w:hideMark/>
          </w:tcPr>
          <w:p w14:paraId="130E0BA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CE2F4A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1754-9426</w:t>
            </w:r>
          </w:p>
        </w:tc>
        <w:tc>
          <w:tcPr>
            <w:tcW w:w="2170" w:type="dxa"/>
            <w:tcBorders>
              <w:top w:val="nil"/>
              <w:left w:val="nil"/>
              <w:bottom w:val="single" w:sz="4" w:space="0" w:color="auto"/>
              <w:right w:val="single" w:sz="4" w:space="0" w:color="auto"/>
            </w:tcBorders>
            <w:shd w:val="clear" w:color="auto" w:fill="auto"/>
            <w:noWrap/>
            <w:vAlign w:val="center"/>
            <w:hideMark/>
          </w:tcPr>
          <w:p w14:paraId="49CF8A9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1754-9434</w:t>
            </w:r>
          </w:p>
        </w:tc>
      </w:tr>
      <w:tr w:rsidR="007A437A" w:rsidRPr="009B7464" w14:paraId="3964BA83" w14:textId="77777777" w:rsidTr="005E01D2">
        <w:trPr>
          <w:trHeight w:val="147"/>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4EDE2A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the International Phonetic Association</w:t>
            </w:r>
          </w:p>
        </w:tc>
        <w:tc>
          <w:tcPr>
            <w:tcW w:w="992" w:type="dxa"/>
            <w:tcBorders>
              <w:top w:val="nil"/>
              <w:left w:val="nil"/>
              <w:bottom w:val="single" w:sz="4" w:space="0" w:color="auto"/>
              <w:right w:val="single" w:sz="4" w:space="0" w:color="auto"/>
            </w:tcBorders>
            <w:shd w:val="clear" w:color="auto" w:fill="auto"/>
            <w:noWrap/>
            <w:vAlign w:val="center"/>
            <w:hideMark/>
          </w:tcPr>
          <w:p w14:paraId="451DD5B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IPA</w:t>
            </w:r>
          </w:p>
        </w:tc>
        <w:tc>
          <w:tcPr>
            <w:tcW w:w="993" w:type="dxa"/>
            <w:tcBorders>
              <w:top w:val="nil"/>
              <w:left w:val="nil"/>
              <w:bottom w:val="single" w:sz="4" w:space="0" w:color="auto"/>
              <w:right w:val="single" w:sz="4" w:space="0" w:color="auto"/>
            </w:tcBorders>
            <w:shd w:val="clear" w:color="auto" w:fill="auto"/>
            <w:noWrap/>
            <w:vAlign w:val="center"/>
            <w:hideMark/>
          </w:tcPr>
          <w:p w14:paraId="249DE47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853830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0025-1003</w:t>
            </w:r>
          </w:p>
        </w:tc>
        <w:tc>
          <w:tcPr>
            <w:tcW w:w="2170" w:type="dxa"/>
            <w:tcBorders>
              <w:top w:val="nil"/>
              <w:left w:val="nil"/>
              <w:bottom w:val="single" w:sz="4" w:space="0" w:color="auto"/>
              <w:right w:val="single" w:sz="4" w:space="0" w:color="auto"/>
            </w:tcBorders>
            <w:shd w:val="clear" w:color="auto" w:fill="auto"/>
            <w:noWrap/>
            <w:vAlign w:val="center"/>
            <w:hideMark/>
          </w:tcPr>
          <w:p w14:paraId="16D6617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1475-3502</w:t>
            </w:r>
          </w:p>
        </w:tc>
      </w:tr>
      <w:tr w:rsidR="007A437A" w:rsidRPr="009B7464" w14:paraId="4BF273C7" w14:textId="77777777" w:rsidTr="005E01D2">
        <w:trPr>
          <w:trHeight w:val="207"/>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8540F9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 xml:space="preserve">International Psychogeriatrics  </w:t>
            </w:r>
          </w:p>
        </w:tc>
        <w:tc>
          <w:tcPr>
            <w:tcW w:w="992" w:type="dxa"/>
            <w:tcBorders>
              <w:top w:val="nil"/>
              <w:left w:val="nil"/>
              <w:bottom w:val="single" w:sz="4" w:space="0" w:color="auto"/>
              <w:right w:val="single" w:sz="4" w:space="0" w:color="auto"/>
            </w:tcBorders>
            <w:shd w:val="clear" w:color="auto" w:fill="auto"/>
            <w:noWrap/>
            <w:vAlign w:val="center"/>
            <w:hideMark/>
          </w:tcPr>
          <w:p w14:paraId="7BE762E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IPG</w:t>
            </w:r>
          </w:p>
        </w:tc>
        <w:tc>
          <w:tcPr>
            <w:tcW w:w="993" w:type="dxa"/>
            <w:tcBorders>
              <w:top w:val="nil"/>
              <w:left w:val="nil"/>
              <w:bottom w:val="single" w:sz="4" w:space="0" w:color="auto"/>
              <w:right w:val="single" w:sz="4" w:space="0" w:color="auto"/>
            </w:tcBorders>
            <w:shd w:val="clear" w:color="auto" w:fill="auto"/>
            <w:noWrap/>
            <w:vAlign w:val="center"/>
            <w:hideMark/>
          </w:tcPr>
          <w:p w14:paraId="76C94D1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39E84C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1041-6102</w:t>
            </w:r>
          </w:p>
        </w:tc>
        <w:tc>
          <w:tcPr>
            <w:tcW w:w="2170" w:type="dxa"/>
            <w:tcBorders>
              <w:top w:val="nil"/>
              <w:left w:val="nil"/>
              <w:bottom w:val="single" w:sz="4" w:space="0" w:color="auto"/>
              <w:right w:val="single" w:sz="4" w:space="0" w:color="auto"/>
            </w:tcBorders>
            <w:shd w:val="clear" w:color="auto" w:fill="auto"/>
            <w:noWrap/>
            <w:vAlign w:val="center"/>
            <w:hideMark/>
          </w:tcPr>
          <w:p w14:paraId="1358AD0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1741-203X</w:t>
            </w:r>
          </w:p>
        </w:tc>
      </w:tr>
      <w:tr w:rsidR="007A437A" w:rsidRPr="009B7464" w14:paraId="3B27FD0B" w14:textId="77777777" w:rsidTr="005E01D2">
        <w:trPr>
          <w:trHeight w:val="267"/>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F5086C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Irish Journal of Psychological Medicine</w:t>
            </w:r>
          </w:p>
        </w:tc>
        <w:tc>
          <w:tcPr>
            <w:tcW w:w="992" w:type="dxa"/>
            <w:tcBorders>
              <w:top w:val="nil"/>
              <w:left w:val="nil"/>
              <w:bottom w:val="single" w:sz="4" w:space="0" w:color="auto"/>
              <w:right w:val="single" w:sz="4" w:space="0" w:color="auto"/>
            </w:tcBorders>
            <w:shd w:val="clear" w:color="auto" w:fill="auto"/>
            <w:noWrap/>
            <w:vAlign w:val="center"/>
            <w:hideMark/>
          </w:tcPr>
          <w:p w14:paraId="3F4ECF2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IPM</w:t>
            </w:r>
          </w:p>
        </w:tc>
        <w:tc>
          <w:tcPr>
            <w:tcW w:w="993" w:type="dxa"/>
            <w:tcBorders>
              <w:top w:val="nil"/>
              <w:left w:val="nil"/>
              <w:bottom w:val="single" w:sz="4" w:space="0" w:color="auto"/>
              <w:right w:val="single" w:sz="4" w:space="0" w:color="auto"/>
            </w:tcBorders>
            <w:shd w:val="clear" w:color="auto" w:fill="auto"/>
            <w:noWrap/>
            <w:vAlign w:val="center"/>
            <w:hideMark/>
          </w:tcPr>
          <w:p w14:paraId="4D6D6BE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9D2206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0790-9667</w:t>
            </w:r>
          </w:p>
        </w:tc>
        <w:tc>
          <w:tcPr>
            <w:tcW w:w="2170" w:type="dxa"/>
            <w:tcBorders>
              <w:top w:val="nil"/>
              <w:left w:val="nil"/>
              <w:bottom w:val="single" w:sz="4" w:space="0" w:color="auto"/>
              <w:right w:val="single" w:sz="4" w:space="0" w:color="auto"/>
            </w:tcBorders>
            <w:shd w:val="clear" w:color="auto" w:fill="auto"/>
            <w:noWrap/>
            <w:vAlign w:val="center"/>
            <w:hideMark/>
          </w:tcPr>
          <w:p w14:paraId="0D31662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2051-6967</w:t>
            </w:r>
          </w:p>
        </w:tc>
      </w:tr>
      <w:tr w:rsidR="007A437A" w:rsidRPr="009B7464" w14:paraId="66F0568B" w14:textId="77777777" w:rsidTr="005E01D2">
        <w:trPr>
          <w:trHeight w:val="143"/>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8236EE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 xml:space="preserve">Italian Political Science Review / </w:t>
            </w:r>
            <w:proofErr w:type="spellStart"/>
            <w:r w:rsidRPr="009B7464">
              <w:rPr>
                <w:rFonts w:ascii="Calibri" w:hAnsi="Calibri" w:cs="Calibri"/>
                <w:noProof w:val="0"/>
                <w:szCs w:val="16"/>
                <w:lang w:eastAsia="en-GB"/>
              </w:rPr>
              <w:t>Rivista</w:t>
            </w:r>
            <w:proofErr w:type="spellEnd"/>
            <w:r w:rsidRPr="009B7464">
              <w:rPr>
                <w:rFonts w:ascii="Calibri" w:hAnsi="Calibri" w:cs="Calibri"/>
                <w:noProof w:val="0"/>
                <w:szCs w:val="16"/>
                <w:lang w:eastAsia="en-GB"/>
              </w:rPr>
              <w:t xml:space="preserve"> </w:t>
            </w:r>
            <w:proofErr w:type="spellStart"/>
            <w:r w:rsidRPr="009B7464">
              <w:rPr>
                <w:rFonts w:ascii="Calibri" w:hAnsi="Calibri" w:cs="Calibri"/>
                <w:noProof w:val="0"/>
                <w:szCs w:val="16"/>
                <w:lang w:eastAsia="en-GB"/>
              </w:rPr>
              <w:t>Italiana</w:t>
            </w:r>
            <w:proofErr w:type="spellEnd"/>
            <w:r w:rsidRPr="009B7464">
              <w:rPr>
                <w:rFonts w:ascii="Calibri" w:hAnsi="Calibri" w:cs="Calibri"/>
                <w:noProof w:val="0"/>
                <w:szCs w:val="16"/>
                <w:lang w:eastAsia="en-GB"/>
              </w:rPr>
              <w:t xml:space="preserve"> di </w:t>
            </w:r>
            <w:proofErr w:type="spellStart"/>
            <w:r w:rsidRPr="009B7464">
              <w:rPr>
                <w:rFonts w:ascii="Calibri" w:hAnsi="Calibri" w:cs="Calibri"/>
                <w:noProof w:val="0"/>
                <w:szCs w:val="16"/>
                <w:lang w:eastAsia="en-GB"/>
              </w:rPr>
              <w:t>Scienza</w:t>
            </w:r>
            <w:proofErr w:type="spellEnd"/>
            <w:r w:rsidRPr="009B7464">
              <w:rPr>
                <w:rFonts w:ascii="Calibri" w:hAnsi="Calibri" w:cs="Calibri"/>
                <w:noProof w:val="0"/>
                <w:szCs w:val="16"/>
                <w:lang w:eastAsia="en-GB"/>
              </w:rPr>
              <w:t xml:space="preserve"> </w:t>
            </w:r>
            <w:proofErr w:type="spellStart"/>
            <w:r w:rsidRPr="009B7464">
              <w:rPr>
                <w:rFonts w:ascii="Calibri" w:hAnsi="Calibri" w:cs="Calibri"/>
                <w:noProof w:val="0"/>
                <w:szCs w:val="16"/>
                <w:lang w:eastAsia="en-GB"/>
              </w:rPr>
              <w:t>Politica</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526280F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IPO</w:t>
            </w:r>
          </w:p>
        </w:tc>
        <w:tc>
          <w:tcPr>
            <w:tcW w:w="993" w:type="dxa"/>
            <w:tcBorders>
              <w:top w:val="nil"/>
              <w:left w:val="nil"/>
              <w:bottom w:val="single" w:sz="4" w:space="0" w:color="auto"/>
              <w:right w:val="single" w:sz="4" w:space="0" w:color="auto"/>
            </w:tcBorders>
            <w:shd w:val="clear" w:color="auto" w:fill="auto"/>
            <w:noWrap/>
            <w:vAlign w:val="center"/>
            <w:hideMark/>
          </w:tcPr>
          <w:p w14:paraId="27F95C0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44CD83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0048-8402</w:t>
            </w:r>
          </w:p>
        </w:tc>
        <w:tc>
          <w:tcPr>
            <w:tcW w:w="2170" w:type="dxa"/>
            <w:tcBorders>
              <w:top w:val="nil"/>
              <w:left w:val="nil"/>
              <w:bottom w:val="single" w:sz="4" w:space="0" w:color="auto"/>
              <w:right w:val="single" w:sz="4" w:space="0" w:color="auto"/>
            </w:tcBorders>
            <w:shd w:val="clear" w:color="auto" w:fill="auto"/>
            <w:noWrap/>
            <w:vAlign w:val="center"/>
            <w:hideMark/>
          </w:tcPr>
          <w:p w14:paraId="330F244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2057-4908</w:t>
            </w:r>
          </w:p>
        </w:tc>
      </w:tr>
      <w:tr w:rsidR="007A437A" w:rsidRPr="009B7464" w14:paraId="21BD56DA"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D34F1A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International Review of the Red Cross</w:t>
            </w:r>
          </w:p>
        </w:tc>
        <w:tc>
          <w:tcPr>
            <w:tcW w:w="992" w:type="dxa"/>
            <w:tcBorders>
              <w:top w:val="nil"/>
              <w:left w:val="nil"/>
              <w:bottom w:val="single" w:sz="4" w:space="0" w:color="auto"/>
              <w:right w:val="single" w:sz="4" w:space="0" w:color="auto"/>
            </w:tcBorders>
            <w:shd w:val="clear" w:color="auto" w:fill="auto"/>
            <w:noWrap/>
            <w:vAlign w:val="center"/>
            <w:hideMark/>
          </w:tcPr>
          <w:p w14:paraId="632787B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IRC</w:t>
            </w:r>
          </w:p>
        </w:tc>
        <w:tc>
          <w:tcPr>
            <w:tcW w:w="993" w:type="dxa"/>
            <w:tcBorders>
              <w:top w:val="nil"/>
              <w:left w:val="nil"/>
              <w:bottom w:val="single" w:sz="4" w:space="0" w:color="auto"/>
              <w:right w:val="single" w:sz="4" w:space="0" w:color="auto"/>
            </w:tcBorders>
            <w:shd w:val="clear" w:color="auto" w:fill="auto"/>
            <w:noWrap/>
            <w:vAlign w:val="center"/>
            <w:hideMark/>
          </w:tcPr>
          <w:p w14:paraId="7E8EF8A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DE547A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1816-3831</w:t>
            </w:r>
          </w:p>
        </w:tc>
        <w:tc>
          <w:tcPr>
            <w:tcW w:w="2170" w:type="dxa"/>
            <w:tcBorders>
              <w:top w:val="nil"/>
              <w:left w:val="nil"/>
              <w:bottom w:val="single" w:sz="4" w:space="0" w:color="auto"/>
              <w:right w:val="single" w:sz="4" w:space="0" w:color="auto"/>
            </w:tcBorders>
            <w:shd w:val="clear" w:color="auto" w:fill="auto"/>
            <w:noWrap/>
            <w:vAlign w:val="center"/>
            <w:hideMark/>
          </w:tcPr>
          <w:p w14:paraId="6FFB962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1607-5889</w:t>
            </w:r>
          </w:p>
        </w:tc>
      </w:tr>
      <w:tr w:rsidR="007A437A" w:rsidRPr="009B7464" w14:paraId="629A1E85" w14:textId="77777777" w:rsidTr="005E01D2">
        <w:trPr>
          <w:trHeight w:val="263"/>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7B9B1A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Iranian Studies</w:t>
            </w:r>
          </w:p>
        </w:tc>
        <w:tc>
          <w:tcPr>
            <w:tcW w:w="992" w:type="dxa"/>
            <w:tcBorders>
              <w:top w:val="nil"/>
              <w:left w:val="nil"/>
              <w:bottom w:val="single" w:sz="4" w:space="0" w:color="auto"/>
              <w:right w:val="single" w:sz="4" w:space="0" w:color="auto"/>
            </w:tcBorders>
            <w:shd w:val="clear" w:color="auto" w:fill="auto"/>
            <w:noWrap/>
            <w:vAlign w:val="center"/>
            <w:hideMark/>
          </w:tcPr>
          <w:p w14:paraId="29E11FF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IRN</w:t>
            </w:r>
          </w:p>
        </w:tc>
        <w:tc>
          <w:tcPr>
            <w:tcW w:w="993" w:type="dxa"/>
            <w:tcBorders>
              <w:top w:val="nil"/>
              <w:left w:val="nil"/>
              <w:bottom w:val="single" w:sz="4" w:space="0" w:color="auto"/>
              <w:right w:val="single" w:sz="4" w:space="0" w:color="auto"/>
            </w:tcBorders>
            <w:shd w:val="clear" w:color="auto" w:fill="auto"/>
            <w:noWrap/>
            <w:vAlign w:val="center"/>
            <w:hideMark/>
          </w:tcPr>
          <w:p w14:paraId="3C935D7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C75237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0021-0862</w:t>
            </w:r>
          </w:p>
        </w:tc>
        <w:tc>
          <w:tcPr>
            <w:tcW w:w="2170" w:type="dxa"/>
            <w:tcBorders>
              <w:top w:val="nil"/>
              <w:left w:val="nil"/>
              <w:bottom w:val="single" w:sz="4" w:space="0" w:color="auto"/>
              <w:right w:val="single" w:sz="4" w:space="0" w:color="auto"/>
            </w:tcBorders>
            <w:shd w:val="clear" w:color="auto" w:fill="auto"/>
            <w:noWrap/>
            <w:vAlign w:val="center"/>
            <w:hideMark/>
          </w:tcPr>
          <w:p w14:paraId="34DECE3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1475-4819</w:t>
            </w:r>
          </w:p>
        </w:tc>
      </w:tr>
      <w:tr w:rsidR="007A437A" w:rsidRPr="009B7464" w14:paraId="236C99EF"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D91CEE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International Review of Social History</w:t>
            </w:r>
          </w:p>
        </w:tc>
        <w:tc>
          <w:tcPr>
            <w:tcW w:w="992" w:type="dxa"/>
            <w:tcBorders>
              <w:top w:val="nil"/>
              <w:left w:val="nil"/>
              <w:bottom w:val="single" w:sz="4" w:space="0" w:color="auto"/>
              <w:right w:val="single" w:sz="4" w:space="0" w:color="auto"/>
            </w:tcBorders>
            <w:shd w:val="clear" w:color="auto" w:fill="auto"/>
            <w:noWrap/>
            <w:vAlign w:val="center"/>
            <w:hideMark/>
          </w:tcPr>
          <w:p w14:paraId="6DBB2DA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ISH</w:t>
            </w:r>
          </w:p>
        </w:tc>
        <w:tc>
          <w:tcPr>
            <w:tcW w:w="993" w:type="dxa"/>
            <w:tcBorders>
              <w:top w:val="nil"/>
              <w:left w:val="nil"/>
              <w:bottom w:val="single" w:sz="4" w:space="0" w:color="auto"/>
              <w:right w:val="single" w:sz="4" w:space="0" w:color="auto"/>
            </w:tcBorders>
            <w:shd w:val="clear" w:color="auto" w:fill="auto"/>
            <w:noWrap/>
            <w:vAlign w:val="center"/>
            <w:hideMark/>
          </w:tcPr>
          <w:p w14:paraId="40D4948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651CB2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0020-8590</w:t>
            </w:r>
          </w:p>
        </w:tc>
        <w:tc>
          <w:tcPr>
            <w:tcW w:w="2170" w:type="dxa"/>
            <w:tcBorders>
              <w:top w:val="nil"/>
              <w:left w:val="nil"/>
              <w:bottom w:val="single" w:sz="4" w:space="0" w:color="auto"/>
              <w:right w:val="single" w:sz="4" w:space="0" w:color="auto"/>
            </w:tcBorders>
            <w:shd w:val="clear" w:color="auto" w:fill="auto"/>
            <w:noWrap/>
            <w:vAlign w:val="center"/>
            <w:hideMark/>
          </w:tcPr>
          <w:p w14:paraId="7AEAF95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1469-512X</w:t>
            </w:r>
          </w:p>
        </w:tc>
      </w:tr>
      <w:tr w:rsidR="007A437A" w:rsidRPr="009B7464" w14:paraId="71BC9547"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85A2E2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Israel Law Review</w:t>
            </w:r>
          </w:p>
        </w:tc>
        <w:tc>
          <w:tcPr>
            <w:tcW w:w="992" w:type="dxa"/>
            <w:tcBorders>
              <w:top w:val="nil"/>
              <w:left w:val="nil"/>
              <w:bottom w:val="single" w:sz="4" w:space="0" w:color="auto"/>
              <w:right w:val="single" w:sz="4" w:space="0" w:color="auto"/>
            </w:tcBorders>
            <w:shd w:val="clear" w:color="auto" w:fill="auto"/>
            <w:noWrap/>
            <w:vAlign w:val="center"/>
            <w:hideMark/>
          </w:tcPr>
          <w:p w14:paraId="56A88CB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ISR</w:t>
            </w:r>
          </w:p>
        </w:tc>
        <w:tc>
          <w:tcPr>
            <w:tcW w:w="993" w:type="dxa"/>
            <w:tcBorders>
              <w:top w:val="nil"/>
              <w:left w:val="nil"/>
              <w:bottom w:val="single" w:sz="4" w:space="0" w:color="auto"/>
              <w:right w:val="single" w:sz="4" w:space="0" w:color="auto"/>
            </w:tcBorders>
            <w:shd w:val="clear" w:color="auto" w:fill="auto"/>
            <w:noWrap/>
            <w:vAlign w:val="center"/>
            <w:hideMark/>
          </w:tcPr>
          <w:p w14:paraId="1B2A40F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F09FA7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0021-2237</w:t>
            </w:r>
          </w:p>
        </w:tc>
        <w:tc>
          <w:tcPr>
            <w:tcW w:w="2170" w:type="dxa"/>
            <w:tcBorders>
              <w:top w:val="nil"/>
              <w:left w:val="nil"/>
              <w:bottom w:val="single" w:sz="4" w:space="0" w:color="auto"/>
              <w:right w:val="single" w:sz="4" w:space="0" w:color="auto"/>
            </w:tcBorders>
            <w:shd w:val="clear" w:color="auto" w:fill="auto"/>
            <w:noWrap/>
            <w:vAlign w:val="center"/>
            <w:hideMark/>
          </w:tcPr>
          <w:p w14:paraId="7CDAD22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2047-9336</w:t>
            </w:r>
          </w:p>
        </w:tc>
      </w:tr>
      <w:tr w:rsidR="007A437A" w:rsidRPr="009B7464" w14:paraId="3793080D" w14:textId="77777777" w:rsidTr="005E01D2">
        <w:trPr>
          <w:trHeight w:val="203"/>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AB7BBB4" w14:textId="77777777" w:rsidR="007A437A" w:rsidRPr="009B7464" w:rsidRDefault="007A437A" w:rsidP="005E01D2">
            <w:pPr>
              <w:spacing w:before="0" w:after="0"/>
              <w:contextualSpacing w:val="0"/>
              <w:jc w:val="left"/>
              <w:rPr>
                <w:rFonts w:ascii="Calibri" w:hAnsi="Calibri" w:cs="Calibri"/>
                <w:noProof w:val="0"/>
                <w:szCs w:val="16"/>
                <w:lang w:eastAsia="en-GB"/>
              </w:rPr>
            </w:pPr>
            <w:proofErr w:type="spellStart"/>
            <w:r w:rsidRPr="009B7464">
              <w:rPr>
                <w:rFonts w:ascii="Calibri" w:hAnsi="Calibri" w:cs="Calibri"/>
                <w:noProof w:val="0"/>
                <w:szCs w:val="16"/>
                <w:lang w:eastAsia="en-GB"/>
              </w:rPr>
              <w:t>Itinerario</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5A8CC6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ITI</w:t>
            </w:r>
          </w:p>
        </w:tc>
        <w:tc>
          <w:tcPr>
            <w:tcW w:w="993" w:type="dxa"/>
            <w:tcBorders>
              <w:top w:val="nil"/>
              <w:left w:val="nil"/>
              <w:bottom w:val="single" w:sz="4" w:space="0" w:color="auto"/>
              <w:right w:val="single" w:sz="4" w:space="0" w:color="auto"/>
            </w:tcBorders>
            <w:shd w:val="clear" w:color="auto" w:fill="auto"/>
            <w:noWrap/>
            <w:vAlign w:val="center"/>
            <w:hideMark/>
          </w:tcPr>
          <w:p w14:paraId="57B7118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527DD5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0165-1153</w:t>
            </w:r>
          </w:p>
        </w:tc>
        <w:tc>
          <w:tcPr>
            <w:tcW w:w="2170" w:type="dxa"/>
            <w:tcBorders>
              <w:top w:val="nil"/>
              <w:left w:val="nil"/>
              <w:bottom w:val="single" w:sz="4" w:space="0" w:color="auto"/>
              <w:right w:val="single" w:sz="4" w:space="0" w:color="auto"/>
            </w:tcBorders>
            <w:shd w:val="clear" w:color="auto" w:fill="auto"/>
            <w:noWrap/>
            <w:vAlign w:val="center"/>
            <w:hideMark/>
          </w:tcPr>
          <w:p w14:paraId="0562BA5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2041-2827</w:t>
            </w:r>
          </w:p>
        </w:tc>
      </w:tr>
      <w:tr w:rsidR="007A437A" w:rsidRPr="009B7464" w14:paraId="528B1EBE" w14:textId="77777777" w:rsidTr="005E01D2">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EA8A4E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African Law</w:t>
            </w:r>
          </w:p>
        </w:tc>
        <w:tc>
          <w:tcPr>
            <w:tcW w:w="992" w:type="dxa"/>
            <w:tcBorders>
              <w:top w:val="nil"/>
              <w:left w:val="nil"/>
              <w:bottom w:val="single" w:sz="4" w:space="0" w:color="auto"/>
              <w:right w:val="single" w:sz="4" w:space="0" w:color="auto"/>
            </w:tcBorders>
            <w:shd w:val="clear" w:color="auto" w:fill="auto"/>
            <w:noWrap/>
            <w:vAlign w:val="center"/>
            <w:hideMark/>
          </w:tcPr>
          <w:p w14:paraId="46CB050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JAL</w:t>
            </w:r>
          </w:p>
        </w:tc>
        <w:tc>
          <w:tcPr>
            <w:tcW w:w="993" w:type="dxa"/>
            <w:tcBorders>
              <w:top w:val="nil"/>
              <w:left w:val="nil"/>
              <w:bottom w:val="single" w:sz="4" w:space="0" w:color="auto"/>
              <w:right w:val="single" w:sz="4" w:space="0" w:color="auto"/>
            </w:tcBorders>
            <w:shd w:val="clear" w:color="auto" w:fill="auto"/>
            <w:noWrap/>
            <w:vAlign w:val="center"/>
            <w:hideMark/>
          </w:tcPr>
          <w:p w14:paraId="758C2EC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DEBC80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0021-8553</w:t>
            </w:r>
          </w:p>
        </w:tc>
        <w:tc>
          <w:tcPr>
            <w:tcW w:w="2170" w:type="dxa"/>
            <w:tcBorders>
              <w:top w:val="nil"/>
              <w:left w:val="nil"/>
              <w:bottom w:val="single" w:sz="4" w:space="0" w:color="auto"/>
              <w:right w:val="single" w:sz="4" w:space="0" w:color="auto"/>
            </w:tcBorders>
            <w:shd w:val="clear" w:color="auto" w:fill="auto"/>
            <w:noWrap/>
            <w:vAlign w:val="center"/>
            <w:hideMark/>
          </w:tcPr>
          <w:p w14:paraId="7965D43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1464-3731</w:t>
            </w:r>
          </w:p>
        </w:tc>
      </w:tr>
      <w:tr w:rsidR="007A437A" w:rsidRPr="009B7464" w14:paraId="60CAF7CD"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E27341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the Australian Mathematical Society</w:t>
            </w:r>
          </w:p>
        </w:tc>
        <w:tc>
          <w:tcPr>
            <w:tcW w:w="992" w:type="dxa"/>
            <w:tcBorders>
              <w:top w:val="nil"/>
              <w:left w:val="nil"/>
              <w:bottom w:val="single" w:sz="4" w:space="0" w:color="auto"/>
              <w:right w:val="single" w:sz="4" w:space="0" w:color="auto"/>
            </w:tcBorders>
            <w:shd w:val="clear" w:color="auto" w:fill="auto"/>
            <w:noWrap/>
            <w:vAlign w:val="center"/>
            <w:hideMark/>
          </w:tcPr>
          <w:p w14:paraId="0105503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JAZ</w:t>
            </w:r>
          </w:p>
        </w:tc>
        <w:tc>
          <w:tcPr>
            <w:tcW w:w="993" w:type="dxa"/>
            <w:tcBorders>
              <w:top w:val="nil"/>
              <w:left w:val="nil"/>
              <w:bottom w:val="single" w:sz="4" w:space="0" w:color="auto"/>
              <w:right w:val="single" w:sz="4" w:space="0" w:color="auto"/>
            </w:tcBorders>
            <w:shd w:val="clear" w:color="auto" w:fill="auto"/>
            <w:noWrap/>
            <w:vAlign w:val="center"/>
            <w:hideMark/>
          </w:tcPr>
          <w:p w14:paraId="43E3E26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870F2F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1446-7887</w:t>
            </w:r>
          </w:p>
        </w:tc>
        <w:tc>
          <w:tcPr>
            <w:tcW w:w="2170" w:type="dxa"/>
            <w:tcBorders>
              <w:top w:val="nil"/>
              <w:left w:val="nil"/>
              <w:bottom w:val="single" w:sz="4" w:space="0" w:color="auto"/>
              <w:right w:val="single" w:sz="4" w:space="0" w:color="auto"/>
            </w:tcBorders>
            <w:shd w:val="clear" w:color="auto" w:fill="auto"/>
            <w:noWrap/>
            <w:vAlign w:val="center"/>
            <w:hideMark/>
          </w:tcPr>
          <w:p w14:paraId="4024D9F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1446-8107</w:t>
            </w:r>
          </w:p>
        </w:tc>
      </w:tr>
      <w:tr w:rsidR="007A437A" w:rsidRPr="009B7464" w14:paraId="2D74A75F" w14:textId="77777777" w:rsidTr="005E01D2">
        <w:trPr>
          <w:trHeight w:val="313"/>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591653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British Studies</w:t>
            </w:r>
          </w:p>
        </w:tc>
        <w:tc>
          <w:tcPr>
            <w:tcW w:w="992" w:type="dxa"/>
            <w:tcBorders>
              <w:top w:val="nil"/>
              <w:left w:val="nil"/>
              <w:bottom w:val="single" w:sz="4" w:space="0" w:color="auto"/>
              <w:right w:val="single" w:sz="4" w:space="0" w:color="auto"/>
            </w:tcBorders>
            <w:shd w:val="clear" w:color="auto" w:fill="auto"/>
            <w:noWrap/>
            <w:vAlign w:val="center"/>
            <w:hideMark/>
          </w:tcPr>
          <w:p w14:paraId="15E4BE7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JBR</w:t>
            </w:r>
          </w:p>
        </w:tc>
        <w:tc>
          <w:tcPr>
            <w:tcW w:w="993" w:type="dxa"/>
            <w:tcBorders>
              <w:top w:val="nil"/>
              <w:left w:val="nil"/>
              <w:bottom w:val="single" w:sz="4" w:space="0" w:color="auto"/>
              <w:right w:val="single" w:sz="4" w:space="0" w:color="auto"/>
            </w:tcBorders>
            <w:shd w:val="clear" w:color="auto" w:fill="auto"/>
            <w:noWrap/>
            <w:vAlign w:val="center"/>
            <w:hideMark/>
          </w:tcPr>
          <w:p w14:paraId="036C43D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B722ED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0021-9371</w:t>
            </w:r>
          </w:p>
        </w:tc>
        <w:tc>
          <w:tcPr>
            <w:tcW w:w="2170" w:type="dxa"/>
            <w:tcBorders>
              <w:top w:val="nil"/>
              <w:left w:val="nil"/>
              <w:bottom w:val="single" w:sz="4" w:space="0" w:color="auto"/>
              <w:right w:val="single" w:sz="4" w:space="0" w:color="auto"/>
            </w:tcBorders>
            <w:shd w:val="clear" w:color="auto" w:fill="auto"/>
            <w:noWrap/>
            <w:vAlign w:val="center"/>
            <w:hideMark/>
          </w:tcPr>
          <w:p w14:paraId="167BFBB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1545-6986</w:t>
            </w:r>
          </w:p>
        </w:tc>
      </w:tr>
      <w:tr w:rsidR="007A437A" w:rsidRPr="009B7464" w14:paraId="3490D4A2"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F45C61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Biosocial Science</w:t>
            </w:r>
          </w:p>
        </w:tc>
        <w:tc>
          <w:tcPr>
            <w:tcW w:w="992" w:type="dxa"/>
            <w:tcBorders>
              <w:top w:val="nil"/>
              <w:left w:val="nil"/>
              <w:bottom w:val="single" w:sz="4" w:space="0" w:color="auto"/>
              <w:right w:val="single" w:sz="4" w:space="0" w:color="auto"/>
            </w:tcBorders>
            <w:shd w:val="clear" w:color="auto" w:fill="auto"/>
            <w:noWrap/>
            <w:vAlign w:val="center"/>
            <w:hideMark/>
          </w:tcPr>
          <w:p w14:paraId="62CC833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JBS</w:t>
            </w:r>
          </w:p>
        </w:tc>
        <w:tc>
          <w:tcPr>
            <w:tcW w:w="993" w:type="dxa"/>
            <w:tcBorders>
              <w:top w:val="nil"/>
              <w:left w:val="nil"/>
              <w:bottom w:val="single" w:sz="4" w:space="0" w:color="auto"/>
              <w:right w:val="single" w:sz="4" w:space="0" w:color="auto"/>
            </w:tcBorders>
            <w:shd w:val="clear" w:color="auto" w:fill="auto"/>
            <w:noWrap/>
            <w:vAlign w:val="center"/>
            <w:hideMark/>
          </w:tcPr>
          <w:p w14:paraId="5AD2DDB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690EF0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0021-9320</w:t>
            </w:r>
          </w:p>
        </w:tc>
        <w:tc>
          <w:tcPr>
            <w:tcW w:w="2170" w:type="dxa"/>
            <w:tcBorders>
              <w:top w:val="nil"/>
              <w:left w:val="nil"/>
              <w:bottom w:val="single" w:sz="4" w:space="0" w:color="auto"/>
              <w:right w:val="single" w:sz="4" w:space="0" w:color="auto"/>
            </w:tcBorders>
            <w:shd w:val="clear" w:color="auto" w:fill="auto"/>
            <w:noWrap/>
            <w:vAlign w:val="center"/>
            <w:hideMark/>
          </w:tcPr>
          <w:p w14:paraId="612DC94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1469-7599</w:t>
            </w:r>
          </w:p>
        </w:tc>
      </w:tr>
      <w:tr w:rsidR="007A437A" w:rsidRPr="009B7464" w14:paraId="30CA62D3"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33A2B2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Chinese History</w:t>
            </w:r>
          </w:p>
        </w:tc>
        <w:tc>
          <w:tcPr>
            <w:tcW w:w="992" w:type="dxa"/>
            <w:tcBorders>
              <w:top w:val="nil"/>
              <w:left w:val="nil"/>
              <w:bottom w:val="single" w:sz="4" w:space="0" w:color="auto"/>
              <w:right w:val="single" w:sz="4" w:space="0" w:color="auto"/>
            </w:tcBorders>
            <w:shd w:val="clear" w:color="auto" w:fill="auto"/>
            <w:noWrap/>
            <w:vAlign w:val="center"/>
            <w:hideMark/>
          </w:tcPr>
          <w:p w14:paraId="5995A0D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JCH</w:t>
            </w:r>
          </w:p>
        </w:tc>
        <w:tc>
          <w:tcPr>
            <w:tcW w:w="993" w:type="dxa"/>
            <w:tcBorders>
              <w:top w:val="nil"/>
              <w:left w:val="nil"/>
              <w:bottom w:val="single" w:sz="4" w:space="0" w:color="auto"/>
              <w:right w:val="single" w:sz="4" w:space="0" w:color="auto"/>
            </w:tcBorders>
            <w:shd w:val="clear" w:color="auto" w:fill="auto"/>
            <w:noWrap/>
            <w:vAlign w:val="center"/>
            <w:hideMark/>
          </w:tcPr>
          <w:p w14:paraId="5C489B7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8802C7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2059-1632</w:t>
            </w:r>
          </w:p>
        </w:tc>
        <w:tc>
          <w:tcPr>
            <w:tcW w:w="2170" w:type="dxa"/>
            <w:tcBorders>
              <w:top w:val="nil"/>
              <w:left w:val="nil"/>
              <w:bottom w:val="single" w:sz="4" w:space="0" w:color="auto"/>
              <w:right w:val="single" w:sz="4" w:space="0" w:color="auto"/>
            </w:tcBorders>
            <w:shd w:val="clear" w:color="auto" w:fill="auto"/>
            <w:noWrap/>
            <w:vAlign w:val="center"/>
            <w:hideMark/>
          </w:tcPr>
          <w:p w14:paraId="1837D3F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2059-1640</w:t>
            </w:r>
          </w:p>
        </w:tc>
      </w:tr>
      <w:tr w:rsidR="007A437A" w:rsidRPr="009B7464" w14:paraId="50D10538" w14:textId="77777777" w:rsidTr="005E01D2">
        <w:trPr>
          <w:trHeight w:val="183"/>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F3DFAD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Child Language</w:t>
            </w:r>
          </w:p>
        </w:tc>
        <w:tc>
          <w:tcPr>
            <w:tcW w:w="992" w:type="dxa"/>
            <w:tcBorders>
              <w:top w:val="nil"/>
              <w:left w:val="nil"/>
              <w:bottom w:val="single" w:sz="4" w:space="0" w:color="auto"/>
              <w:right w:val="single" w:sz="4" w:space="0" w:color="auto"/>
            </w:tcBorders>
            <w:shd w:val="clear" w:color="auto" w:fill="auto"/>
            <w:noWrap/>
            <w:vAlign w:val="center"/>
            <w:hideMark/>
          </w:tcPr>
          <w:p w14:paraId="67CBE64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JCL</w:t>
            </w:r>
          </w:p>
        </w:tc>
        <w:tc>
          <w:tcPr>
            <w:tcW w:w="993" w:type="dxa"/>
            <w:tcBorders>
              <w:top w:val="nil"/>
              <w:left w:val="nil"/>
              <w:bottom w:val="single" w:sz="4" w:space="0" w:color="auto"/>
              <w:right w:val="single" w:sz="4" w:space="0" w:color="auto"/>
            </w:tcBorders>
            <w:shd w:val="clear" w:color="auto" w:fill="auto"/>
            <w:noWrap/>
            <w:vAlign w:val="center"/>
            <w:hideMark/>
          </w:tcPr>
          <w:p w14:paraId="144F625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47D07F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0305-0009</w:t>
            </w:r>
          </w:p>
        </w:tc>
        <w:tc>
          <w:tcPr>
            <w:tcW w:w="2170" w:type="dxa"/>
            <w:tcBorders>
              <w:top w:val="nil"/>
              <w:left w:val="nil"/>
              <w:bottom w:val="single" w:sz="4" w:space="0" w:color="auto"/>
              <w:right w:val="single" w:sz="4" w:space="0" w:color="auto"/>
            </w:tcBorders>
            <w:shd w:val="clear" w:color="auto" w:fill="auto"/>
            <w:noWrap/>
            <w:vAlign w:val="center"/>
            <w:hideMark/>
          </w:tcPr>
          <w:p w14:paraId="0BA840F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1469-7602</w:t>
            </w:r>
          </w:p>
        </w:tc>
      </w:tr>
      <w:tr w:rsidR="007A437A" w:rsidRPr="009B7464" w14:paraId="6BC79961"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DC205B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International Journal of Cultural Property</w:t>
            </w:r>
          </w:p>
        </w:tc>
        <w:tc>
          <w:tcPr>
            <w:tcW w:w="992" w:type="dxa"/>
            <w:tcBorders>
              <w:top w:val="nil"/>
              <w:left w:val="nil"/>
              <w:bottom w:val="single" w:sz="4" w:space="0" w:color="auto"/>
              <w:right w:val="single" w:sz="4" w:space="0" w:color="auto"/>
            </w:tcBorders>
            <w:shd w:val="clear" w:color="auto" w:fill="auto"/>
            <w:noWrap/>
            <w:vAlign w:val="center"/>
            <w:hideMark/>
          </w:tcPr>
          <w:p w14:paraId="1763200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JCP</w:t>
            </w:r>
          </w:p>
        </w:tc>
        <w:tc>
          <w:tcPr>
            <w:tcW w:w="993" w:type="dxa"/>
            <w:tcBorders>
              <w:top w:val="nil"/>
              <w:left w:val="nil"/>
              <w:bottom w:val="single" w:sz="4" w:space="0" w:color="auto"/>
              <w:right w:val="single" w:sz="4" w:space="0" w:color="auto"/>
            </w:tcBorders>
            <w:shd w:val="clear" w:color="auto" w:fill="auto"/>
            <w:noWrap/>
            <w:vAlign w:val="center"/>
            <w:hideMark/>
          </w:tcPr>
          <w:p w14:paraId="50D10D8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F01C5F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0940-7391</w:t>
            </w:r>
          </w:p>
        </w:tc>
        <w:tc>
          <w:tcPr>
            <w:tcW w:w="2170" w:type="dxa"/>
            <w:tcBorders>
              <w:top w:val="nil"/>
              <w:left w:val="nil"/>
              <w:bottom w:val="single" w:sz="4" w:space="0" w:color="auto"/>
              <w:right w:val="single" w:sz="4" w:space="0" w:color="auto"/>
            </w:tcBorders>
            <w:shd w:val="clear" w:color="auto" w:fill="auto"/>
            <w:noWrap/>
            <w:vAlign w:val="center"/>
            <w:hideMark/>
          </w:tcPr>
          <w:p w14:paraId="02149C9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1465-7317</w:t>
            </w:r>
          </w:p>
        </w:tc>
      </w:tr>
      <w:tr w:rsidR="007A437A" w:rsidRPr="009B7464" w14:paraId="7AECE9F8" w14:textId="77777777" w:rsidTr="005E01D2">
        <w:trPr>
          <w:trHeight w:val="161"/>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354003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Classics Teaching</w:t>
            </w:r>
          </w:p>
        </w:tc>
        <w:tc>
          <w:tcPr>
            <w:tcW w:w="992" w:type="dxa"/>
            <w:tcBorders>
              <w:top w:val="nil"/>
              <w:left w:val="nil"/>
              <w:bottom w:val="single" w:sz="4" w:space="0" w:color="auto"/>
              <w:right w:val="single" w:sz="4" w:space="0" w:color="auto"/>
            </w:tcBorders>
            <w:shd w:val="clear" w:color="auto" w:fill="auto"/>
            <w:noWrap/>
            <w:vAlign w:val="center"/>
            <w:hideMark/>
          </w:tcPr>
          <w:p w14:paraId="289A51E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JCT</w:t>
            </w:r>
          </w:p>
        </w:tc>
        <w:tc>
          <w:tcPr>
            <w:tcW w:w="993" w:type="dxa"/>
            <w:tcBorders>
              <w:top w:val="nil"/>
              <w:left w:val="nil"/>
              <w:bottom w:val="single" w:sz="4" w:space="0" w:color="auto"/>
              <w:right w:val="single" w:sz="4" w:space="0" w:color="auto"/>
            </w:tcBorders>
            <w:shd w:val="clear" w:color="auto" w:fill="auto"/>
            <w:noWrap/>
            <w:vAlign w:val="center"/>
            <w:hideMark/>
          </w:tcPr>
          <w:p w14:paraId="434586D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 no APC</w:t>
            </w:r>
          </w:p>
        </w:tc>
        <w:tc>
          <w:tcPr>
            <w:tcW w:w="992" w:type="dxa"/>
            <w:tcBorders>
              <w:top w:val="nil"/>
              <w:left w:val="nil"/>
              <w:bottom w:val="single" w:sz="4" w:space="0" w:color="auto"/>
              <w:right w:val="single" w:sz="4" w:space="0" w:color="auto"/>
            </w:tcBorders>
            <w:shd w:val="clear" w:color="auto" w:fill="auto"/>
            <w:noWrap/>
            <w:vAlign w:val="center"/>
            <w:hideMark/>
          </w:tcPr>
          <w:p w14:paraId="5D52406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377E14B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2058-6310</w:t>
            </w:r>
          </w:p>
        </w:tc>
      </w:tr>
      <w:tr w:rsidR="007A437A" w:rsidRPr="009B7464" w14:paraId="1119DEA9"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DD8D23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Judgment and Decision Making</w:t>
            </w:r>
          </w:p>
        </w:tc>
        <w:tc>
          <w:tcPr>
            <w:tcW w:w="992" w:type="dxa"/>
            <w:tcBorders>
              <w:top w:val="nil"/>
              <w:left w:val="nil"/>
              <w:bottom w:val="single" w:sz="4" w:space="0" w:color="auto"/>
              <w:right w:val="single" w:sz="4" w:space="0" w:color="auto"/>
            </w:tcBorders>
            <w:shd w:val="clear" w:color="auto" w:fill="auto"/>
            <w:noWrap/>
            <w:vAlign w:val="center"/>
            <w:hideMark/>
          </w:tcPr>
          <w:p w14:paraId="3205836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JDM</w:t>
            </w:r>
          </w:p>
        </w:tc>
        <w:tc>
          <w:tcPr>
            <w:tcW w:w="993" w:type="dxa"/>
            <w:tcBorders>
              <w:top w:val="nil"/>
              <w:left w:val="nil"/>
              <w:bottom w:val="single" w:sz="4" w:space="0" w:color="auto"/>
              <w:right w:val="single" w:sz="4" w:space="0" w:color="auto"/>
            </w:tcBorders>
            <w:shd w:val="clear" w:color="auto" w:fill="auto"/>
            <w:noWrap/>
            <w:vAlign w:val="center"/>
            <w:hideMark/>
          </w:tcPr>
          <w:p w14:paraId="188E4D1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263093A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309CF96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1930-2975</w:t>
            </w:r>
          </w:p>
        </w:tc>
      </w:tr>
      <w:tr w:rsidR="007A437A" w:rsidRPr="009B7464" w14:paraId="6D1A4F32" w14:textId="77777777" w:rsidTr="005E01D2">
        <w:trPr>
          <w:trHeight w:val="213"/>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87FA9E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East Asian Studies</w:t>
            </w:r>
          </w:p>
        </w:tc>
        <w:tc>
          <w:tcPr>
            <w:tcW w:w="992" w:type="dxa"/>
            <w:tcBorders>
              <w:top w:val="nil"/>
              <w:left w:val="nil"/>
              <w:bottom w:val="single" w:sz="4" w:space="0" w:color="auto"/>
              <w:right w:val="single" w:sz="4" w:space="0" w:color="auto"/>
            </w:tcBorders>
            <w:shd w:val="clear" w:color="auto" w:fill="auto"/>
            <w:noWrap/>
            <w:vAlign w:val="center"/>
            <w:hideMark/>
          </w:tcPr>
          <w:p w14:paraId="44A4BDD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JEA</w:t>
            </w:r>
          </w:p>
        </w:tc>
        <w:tc>
          <w:tcPr>
            <w:tcW w:w="993" w:type="dxa"/>
            <w:tcBorders>
              <w:top w:val="nil"/>
              <w:left w:val="nil"/>
              <w:bottom w:val="single" w:sz="4" w:space="0" w:color="auto"/>
              <w:right w:val="single" w:sz="4" w:space="0" w:color="auto"/>
            </w:tcBorders>
            <w:shd w:val="clear" w:color="auto" w:fill="auto"/>
            <w:noWrap/>
            <w:vAlign w:val="center"/>
            <w:hideMark/>
          </w:tcPr>
          <w:p w14:paraId="7F145F5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B9A4BD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1598-2408</w:t>
            </w:r>
          </w:p>
        </w:tc>
        <w:tc>
          <w:tcPr>
            <w:tcW w:w="2170" w:type="dxa"/>
            <w:tcBorders>
              <w:top w:val="nil"/>
              <w:left w:val="nil"/>
              <w:bottom w:val="single" w:sz="4" w:space="0" w:color="auto"/>
              <w:right w:val="single" w:sz="4" w:space="0" w:color="auto"/>
            </w:tcBorders>
            <w:shd w:val="clear" w:color="auto" w:fill="auto"/>
            <w:noWrap/>
            <w:vAlign w:val="center"/>
            <w:hideMark/>
          </w:tcPr>
          <w:p w14:paraId="795C82F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2234-6643</w:t>
            </w:r>
          </w:p>
        </w:tc>
      </w:tr>
      <w:tr w:rsidR="007A437A" w:rsidRPr="009B7464" w14:paraId="575EE8DA"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55D13F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Economic History</w:t>
            </w:r>
          </w:p>
        </w:tc>
        <w:tc>
          <w:tcPr>
            <w:tcW w:w="992" w:type="dxa"/>
            <w:tcBorders>
              <w:top w:val="nil"/>
              <w:left w:val="nil"/>
              <w:bottom w:val="single" w:sz="4" w:space="0" w:color="auto"/>
              <w:right w:val="single" w:sz="4" w:space="0" w:color="auto"/>
            </w:tcBorders>
            <w:shd w:val="clear" w:color="auto" w:fill="auto"/>
            <w:noWrap/>
            <w:vAlign w:val="center"/>
            <w:hideMark/>
          </w:tcPr>
          <w:p w14:paraId="7ED4E79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JEH</w:t>
            </w:r>
          </w:p>
        </w:tc>
        <w:tc>
          <w:tcPr>
            <w:tcW w:w="993" w:type="dxa"/>
            <w:tcBorders>
              <w:top w:val="nil"/>
              <w:left w:val="nil"/>
              <w:bottom w:val="single" w:sz="4" w:space="0" w:color="auto"/>
              <w:right w:val="single" w:sz="4" w:space="0" w:color="auto"/>
            </w:tcBorders>
            <w:shd w:val="clear" w:color="auto" w:fill="auto"/>
            <w:noWrap/>
            <w:vAlign w:val="center"/>
            <w:hideMark/>
          </w:tcPr>
          <w:p w14:paraId="48C5706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9763CF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0022-0507</w:t>
            </w:r>
          </w:p>
        </w:tc>
        <w:tc>
          <w:tcPr>
            <w:tcW w:w="2170" w:type="dxa"/>
            <w:tcBorders>
              <w:top w:val="nil"/>
              <w:left w:val="nil"/>
              <w:bottom w:val="single" w:sz="4" w:space="0" w:color="auto"/>
              <w:right w:val="single" w:sz="4" w:space="0" w:color="auto"/>
            </w:tcBorders>
            <w:shd w:val="clear" w:color="auto" w:fill="auto"/>
            <w:noWrap/>
            <w:vAlign w:val="center"/>
            <w:hideMark/>
          </w:tcPr>
          <w:p w14:paraId="280EB5B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1471-6372</w:t>
            </w:r>
          </w:p>
        </w:tc>
      </w:tr>
      <w:tr w:rsidR="007A437A" w:rsidRPr="009B7464" w14:paraId="704878AB" w14:textId="77777777" w:rsidTr="005E01D2">
        <w:trPr>
          <w:trHeight w:val="177"/>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F17E13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French Language Studies</w:t>
            </w:r>
          </w:p>
        </w:tc>
        <w:tc>
          <w:tcPr>
            <w:tcW w:w="992" w:type="dxa"/>
            <w:tcBorders>
              <w:top w:val="nil"/>
              <w:left w:val="nil"/>
              <w:bottom w:val="single" w:sz="4" w:space="0" w:color="auto"/>
              <w:right w:val="single" w:sz="4" w:space="0" w:color="auto"/>
            </w:tcBorders>
            <w:shd w:val="clear" w:color="auto" w:fill="auto"/>
            <w:noWrap/>
            <w:vAlign w:val="center"/>
            <w:hideMark/>
          </w:tcPr>
          <w:p w14:paraId="0226E12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JFL</w:t>
            </w:r>
          </w:p>
        </w:tc>
        <w:tc>
          <w:tcPr>
            <w:tcW w:w="993" w:type="dxa"/>
            <w:tcBorders>
              <w:top w:val="nil"/>
              <w:left w:val="nil"/>
              <w:bottom w:val="single" w:sz="4" w:space="0" w:color="auto"/>
              <w:right w:val="single" w:sz="4" w:space="0" w:color="auto"/>
            </w:tcBorders>
            <w:shd w:val="clear" w:color="auto" w:fill="auto"/>
            <w:noWrap/>
            <w:vAlign w:val="center"/>
            <w:hideMark/>
          </w:tcPr>
          <w:p w14:paraId="2898729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B716B3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0959-2695</w:t>
            </w:r>
          </w:p>
        </w:tc>
        <w:tc>
          <w:tcPr>
            <w:tcW w:w="2170" w:type="dxa"/>
            <w:tcBorders>
              <w:top w:val="nil"/>
              <w:left w:val="nil"/>
              <w:bottom w:val="single" w:sz="4" w:space="0" w:color="auto"/>
              <w:right w:val="single" w:sz="4" w:space="0" w:color="auto"/>
            </w:tcBorders>
            <w:shd w:val="clear" w:color="auto" w:fill="auto"/>
            <w:noWrap/>
            <w:vAlign w:val="center"/>
            <w:hideMark/>
          </w:tcPr>
          <w:p w14:paraId="492A213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1474-0079</w:t>
            </w:r>
          </w:p>
        </w:tc>
      </w:tr>
      <w:tr w:rsidR="007A437A" w:rsidRPr="009B7464" w14:paraId="45501D9A"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74A1B7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Functional Programming</w:t>
            </w:r>
          </w:p>
        </w:tc>
        <w:tc>
          <w:tcPr>
            <w:tcW w:w="992" w:type="dxa"/>
            <w:tcBorders>
              <w:top w:val="nil"/>
              <w:left w:val="nil"/>
              <w:bottom w:val="single" w:sz="4" w:space="0" w:color="auto"/>
              <w:right w:val="single" w:sz="4" w:space="0" w:color="auto"/>
            </w:tcBorders>
            <w:shd w:val="clear" w:color="auto" w:fill="auto"/>
            <w:noWrap/>
            <w:vAlign w:val="center"/>
            <w:hideMark/>
          </w:tcPr>
          <w:p w14:paraId="610CEBC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JFP</w:t>
            </w:r>
          </w:p>
        </w:tc>
        <w:tc>
          <w:tcPr>
            <w:tcW w:w="993" w:type="dxa"/>
            <w:tcBorders>
              <w:top w:val="nil"/>
              <w:left w:val="nil"/>
              <w:bottom w:val="single" w:sz="4" w:space="0" w:color="auto"/>
              <w:right w:val="single" w:sz="4" w:space="0" w:color="auto"/>
            </w:tcBorders>
            <w:shd w:val="clear" w:color="auto" w:fill="auto"/>
            <w:noWrap/>
            <w:vAlign w:val="center"/>
            <w:hideMark/>
          </w:tcPr>
          <w:p w14:paraId="47BD8CE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4DD262F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0956-7968</w:t>
            </w:r>
          </w:p>
        </w:tc>
        <w:tc>
          <w:tcPr>
            <w:tcW w:w="2170" w:type="dxa"/>
            <w:tcBorders>
              <w:top w:val="nil"/>
              <w:left w:val="nil"/>
              <w:bottom w:val="single" w:sz="4" w:space="0" w:color="auto"/>
              <w:right w:val="single" w:sz="4" w:space="0" w:color="auto"/>
            </w:tcBorders>
            <w:shd w:val="clear" w:color="auto" w:fill="auto"/>
            <w:noWrap/>
            <w:vAlign w:val="center"/>
            <w:hideMark/>
          </w:tcPr>
          <w:p w14:paraId="1B2A6AC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1469-7653</w:t>
            </w:r>
          </w:p>
        </w:tc>
      </w:tr>
      <w:tr w:rsidR="007A437A" w:rsidRPr="009B7464" w14:paraId="70358F81"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D8C82B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Financial and Quantitative Analysis</w:t>
            </w:r>
          </w:p>
        </w:tc>
        <w:tc>
          <w:tcPr>
            <w:tcW w:w="992" w:type="dxa"/>
            <w:tcBorders>
              <w:top w:val="nil"/>
              <w:left w:val="nil"/>
              <w:bottom w:val="single" w:sz="4" w:space="0" w:color="auto"/>
              <w:right w:val="single" w:sz="4" w:space="0" w:color="auto"/>
            </w:tcBorders>
            <w:shd w:val="clear" w:color="auto" w:fill="auto"/>
            <w:noWrap/>
            <w:vAlign w:val="center"/>
            <w:hideMark/>
          </w:tcPr>
          <w:p w14:paraId="027EDA2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JFQ</w:t>
            </w:r>
          </w:p>
        </w:tc>
        <w:tc>
          <w:tcPr>
            <w:tcW w:w="993" w:type="dxa"/>
            <w:tcBorders>
              <w:top w:val="nil"/>
              <w:left w:val="nil"/>
              <w:bottom w:val="single" w:sz="4" w:space="0" w:color="auto"/>
              <w:right w:val="single" w:sz="4" w:space="0" w:color="auto"/>
            </w:tcBorders>
            <w:shd w:val="clear" w:color="auto" w:fill="auto"/>
            <w:noWrap/>
            <w:vAlign w:val="center"/>
            <w:hideMark/>
          </w:tcPr>
          <w:p w14:paraId="5782FA4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6C965C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0022-1090</w:t>
            </w:r>
          </w:p>
        </w:tc>
        <w:tc>
          <w:tcPr>
            <w:tcW w:w="2170" w:type="dxa"/>
            <w:tcBorders>
              <w:top w:val="nil"/>
              <w:left w:val="nil"/>
              <w:bottom w:val="single" w:sz="4" w:space="0" w:color="auto"/>
              <w:right w:val="single" w:sz="4" w:space="0" w:color="auto"/>
            </w:tcBorders>
            <w:shd w:val="clear" w:color="auto" w:fill="auto"/>
            <w:noWrap/>
            <w:vAlign w:val="center"/>
            <w:hideMark/>
          </w:tcPr>
          <w:p w14:paraId="0752027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1756-6916</w:t>
            </w:r>
          </w:p>
        </w:tc>
      </w:tr>
      <w:tr w:rsidR="007A437A" w:rsidRPr="009B7464" w14:paraId="1FF8D19C" w14:textId="77777777" w:rsidTr="005E01D2">
        <w:trPr>
          <w:trHeight w:val="315"/>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1CF46D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the Gilded Age and Progressive Era</w:t>
            </w:r>
          </w:p>
        </w:tc>
        <w:tc>
          <w:tcPr>
            <w:tcW w:w="992" w:type="dxa"/>
            <w:tcBorders>
              <w:top w:val="nil"/>
              <w:left w:val="nil"/>
              <w:bottom w:val="single" w:sz="4" w:space="0" w:color="auto"/>
              <w:right w:val="single" w:sz="4" w:space="0" w:color="auto"/>
            </w:tcBorders>
            <w:shd w:val="clear" w:color="auto" w:fill="auto"/>
            <w:noWrap/>
            <w:vAlign w:val="center"/>
            <w:hideMark/>
          </w:tcPr>
          <w:p w14:paraId="17DE87F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JGA</w:t>
            </w:r>
          </w:p>
        </w:tc>
        <w:tc>
          <w:tcPr>
            <w:tcW w:w="993" w:type="dxa"/>
            <w:tcBorders>
              <w:top w:val="nil"/>
              <w:left w:val="nil"/>
              <w:bottom w:val="single" w:sz="4" w:space="0" w:color="auto"/>
              <w:right w:val="single" w:sz="4" w:space="0" w:color="auto"/>
            </w:tcBorders>
            <w:shd w:val="clear" w:color="auto" w:fill="auto"/>
            <w:noWrap/>
            <w:vAlign w:val="center"/>
            <w:hideMark/>
          </w:tcPr>
          <w:p w14:paraId="4F13F0D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B0B529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1537-7814</w:t>
            </w:r>
          </w:p>
        </w:tc>
        <w:tc>
          <w:tcPr>
            <w:tcW w:w="2170" w:type="dxa"/>
            <w:tcBorders>
              <w:top w:val="nil"/>
              <w:left w:val="nil"/>
              <w:bottom w:val="single" w:sz="4" w:space="0" w:color="auto"/>
              <w:right w:val="single" w:sz="4" w:space="0" w:color="auto"/>
            </w:tcBorders>
            <w:shd w:val="clear" w:color="auto" w:fill="auto"/>
            <w:noWrap/>
            <w:vAlign w:val="center"/>
            <w:hideMark/>
          </w:tcPr>
          <w:p w14:paraId="0C6BD5E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1943-3557</w:t>
            </w:r>
          </w:p>
        </w:tc>
      </w:tr>
      <w:tr w:rsidR="007A437A" w:rsidRPr="009B7464" w14:paraId="7B74B4E2" w14:textId="77777777" w:rsidTr="005E01D2">
        <w:trPr>
          <w:trHeight w:val="136"/>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78E225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Psychologists and Counsellors in Schools</w:t>
            </w:r>
          </w:p>
        </w:tc>
        <w:tc>
          <w:tcPr>
            <w:tcW w:w="992" w:type="dxa"/>
            <w:tcBorders>
              <w:top w:val="nil"/>
              <w:left w:val="nil"/>
              <w:bottom w:val="single" w:sz="4" w:space="0" w:color="auto"/>
              <w:right w:val="single" w:sz="4" w:space="0" w:color="auto"/>
            </w:tcBorders>
            <w:shd w:val="clear" w:color="auto" w:fill="auto"/>
            <w:noWrap/>
            <w:vAlign w:val="center"/>
            <w:hideMark/>
          </w:tcPr>
          <w:p w14:paraId="12C8473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JGC</w:t>
            </w:r>
          </w:p>
        </w:tc>
        <w:tc>
          <w:tcPr>
            <w:tcW w:w="993" w:type="dxa"/>
            <w:tcBorders>
              <w:top w:val="nil"/>
              <w:left w:val="nil"/>
              <w:bottom w:val="single" w:sz="4" w:space="0" w:color="auto"/>
              <w:right w:val="single" w:sz="4" w:space="0" w:color="auto"/>
            </w:tcBorders>
            <w:shd w:val="clear" w:color="auto" w:fill="auto"/>
            <w:noWrap/>
            <w:vAlign w:val="center"/>
            <w:hideMark/>
          </w:tcPr>
          <w:p w14:paraId="285FBF4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C39BB2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2055-6365</w:t>
            </w:r>
          </w:p>
        </w:tc>
        <w:tc>
          <w:tcPr>
            <w:tcW w:w="2170" w:type="dxa"/>
            <w:tcBorders>
              <w:top w:val="nil"/>
              <w:left w:val="nil"/>
              <w:bottom w:val="single" w:sz="4" w:space="0" w:color="auto"/>
              <w:right w:val="single" w:sz="4" w:space="0" w:color="auto"/>
            </w:tcBorders>
            <w:shd w:val="clear" w:color="auto" w:fill="auto"/>
            <w:noWrap/>
            <w:vAlign w:val="center"/>
            <w:hideMark/>
          </w:tcPr>
          <w:p w14:paraId="4DCE393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2055-6373</w:t>
            </w:r>
          </w:p>
        </w:tc>
      </w:tr>
      <w:tr w:rsidR="007A437A" w:rsidRPr="009B7464" w14:paraId="08461672" w14:textId="77777777" w:rsidTr="005E01D2">
        <w:trPr>
          <w:trHeight w:val="209"/>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74C491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Global History</w:t>
            </w:r>
          </w:p>
        </w:tc>
        <w:tc>
          <w:tcPr>
            <w:tcW w:w="992" w:type="dxa"/>
            <w:tcBorders>
              <w:top w:val="nil"/>
              <w:left w:val="nil"/>
              <w:bottom w:val="single" w:sz="4" w:space="0" w:color="auto"/>
              <w:right w:val="single" w:sz="4" w:space="0" w:color="auto"/>
            </w:tcBorders>
            <w:shd w:val="clear" w:color="auto" w:fill="auto"/>
            <w:noWrap/>
            <w:vAlign w:val="center"/>
            <w:hideMark/>
          </w:tcPr>
          <w:p w14:paraId="549E106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JGH</w:t>
            </w:r>
          </w:p>
        </w:tc>
        <w:tc>
          <w:tcPr>
            <w:tcW w:w="993" w:type="dxa"/>
            <w:tcBorders>
              <w:top w:val="nil"/>
              <w:left w:val="nil"/>
              <w:bottom w:val="single" w:sz="4" w:space="0" w:color="auto"/>
              <w:right w:val="single" w:sz="4" w:space="0" w:color="auto"/>
            </w:tcBorders>
            <w:shd w:val="clear" w:color="auto" w:fill="auto"/>
            <w:noWrap/>
            <w:vAlign w:val="center"/>
            <w:hideMark/>
          </w:tcPr>
          <w:p w14:paraId="4EE795E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56ECD5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1740-0228</w:t>
            </w:r>
          </w:p>
        </w:tc>
        <w:tc>
          <w:tcPr>
            <w:tcW w:w="2170" w:type="dxa"/>
            <w:tcBorders>
              <w:top w:val="nil"/>
              <w:left w:val="nil"/>
              <w:bottom w:val="single" w:sz="4" w:space="0" w:color="auto"/>
              <w:right w:val="single" w:sz="4" w:space="0" w:color="auto"/>
            </w:tcBorders>
            <w:shd w:val="clear" w:color="auto" w:fill="auto"/>
            <w:noWrap/>
            <w:vAlign w:val="center"/>
            <w:hideMark/>
          </w:tcPr>
          <w:p w14:paraId="26C9015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1740-0236</w:t>
            </w:r>
          </w:p>
        </w:tc>
      </w:tr>
      <w:tr w:rsidR="007A437A" w:rsidRPr="009B7464" w14:paraId="31ACAC82"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3D7B5B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Germanic Linguistics</w:t>
            </w:r>
          </w:p>
        </w:tc>
        <w:tc>
          <w:tcPr>
            <w:tcW w:w="992" w:type="dxa"/>
            <w:tcBorders>
              <w:top w:val="nil"/>
              <w:left w:val="nil"/>
              <w:bottom w:val="single" w:sz="4" w:space="0" w:color="auto"/>
              <w:right w:val="single" w:sz="4" w:space="0" w:color="auto"/>
            </w:tcBorders>
            <w:shd w:val="clear" w:color="auto" w:fill="auto"/>
            <w:noWrap/>
            <w:vAlign w:val="center"/>
            <w:hideMark/>
          </w:tcPr>
          <w:p w14:paraId="0563A81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JGL</w:t>
            </w:r>
          </w:p>
        </w:tc>
        <w:tc>
          <w:tcPr>
            <w:tcW w:w="993" w:type="dxa"/>
            <w:tcBorders>
              <w:top w:val="nil"/>
              <w:left w:val="nil"/>
              <w:bottom w:val="single" w:sz="4" w:space="0" w:color="auto"/>
              <w:right w:val="single" w:sz="4" w:space="0" w:color="auto"/>
            </w:tcBorders>
            <w:shd w:val="clear" w:color="auto" w:fill="auto"/>
            <w:noWrap/>
            <w:vAlign w:val="center"/>
            <w:hideMark/>
          </w:tcPr>
          <w:p w14:paraId="5B3550E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76E7F9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1470-5427</w:t>
            </w:r>
          </w:p>
        </w:tc>
        <w:tc>
          <w:tcPr>
            <w:tcW w:w="2170" w:type="dxa"/>
            <w:tcBorders>
              <w:top w:val="nil"/>
              <w:left w:val="nil"/>
              <w:bottom w:val="single" w:sz="4" w:space="0" w:color="auto"/>
              <w:right w:val="single" w:sz="4" w:space="0" w:color="auto"/>
            </w:tcBorders>
            <w:shd w:val="clear" w:color="auto" w:fill="auto"/>
            <w:noWrap/>
            <w:vAlign w:val="center"/>
            <w:hideMark/>
          </w:tcPr>
          <w:p w14:paraId="5522C35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1475-3014</w:t>
            </w:r>
          </w:p>
        </w:tc>
      </w:tr>
      <w:tr w:rsidR="007A437A" w:rsidRPr="009B7464" w14:paraId="255440A7"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862D12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 xml:space="preserve">Journal of Helminthology </w:t>
            </w:r>
          </w:p>
        </w:tc>
        <w:tc>
          <w:tcPr>
            <w:tcW w:w="992" w:type="dxa"/>
            <w:tcBorders>
              <w:top w:val="nil"/>
              <w:left w:val="nil"/>
              <w:bottom w:val="single" w:sz="4" w:space="0" w:color="auto"/>
              <w:right w:val="single" w:sz="4" w:space="0" w:color="auto"/>
            </w:tcBorders>
            <w:shd w:val="clear" w:color="auto" w:fill="auto"/>
            <w:noWrap/>
            <w:vAlign w:val="center"/>
            <w:hideMark/>
          </w:tcPr>
          <w:p w14:paraId="11FE2AB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JHL</w:t>
            </w:r>
          </w:p>
        </w:tc>
        <w:tc>
          <w:tcPr>
            <w:tcW w:w="993" w:type="dxa"/>
            <w:tcBorders>
              <w:top w:val="nil"/>
              <w:left w:val="nil"/>
              <w:bottom w:val="single" w:sz="4" w:space="0" w:color="auto"/>
              <w:right w:val="single" w:sz="4" w:space="0" w:color="auto"/>
            </w:tcBorders>
            <w:shd w:val="clear" w:color="auto" w:fill="auto"/>
            <w:noWrap/>
            <w:vAlign w:val="center"/>
            <w:hideMark/>
          </w:tcPr>
          <w:p w14:paraId="5EB9AA1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3BFE92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0022-149X</w:t>
            </w:r>
          </w:p>
        </w:tc>
        <w:tc>
          <w:tcPr>
            <w:tcW w:w="2170" w:type="dxa"/>
            <w:tcBorders>
              <w:top w:val="nil"/>
              <w:left w:val="nil"/>
              <w:bottom w:val="single" w:sz="4" w:space="0" w:color="auto"/>
              <w:right w:val="single" w:sz="4" w:space="0" w:color="auto"/>
            </w:tcBorders>
            <w:shd w:val="clear" w:color="auto" w:fill="auto"/>
            <w:noWrap/>
            <w:vAlign w:val="center"/>
            <w:hideMark/>
          </w:tcPr>
          <w:p w14:paraId="445FABF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1475-2697</w:t>
            </w:r>
          </w:p>
        </w:tc>
      </w:tr>
      <w:tr w:rsidR="007A437A" w:rsidRPr="009B7464" w14:paraId="1EE5CF21" w14:textId="77777777" w:rsidTr="005E01D2">
        <w:trPr>
          <w:trHeight w:val="191"/>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C41031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Hellenic Studies</w:t>
            </w:r>
          </w:p>
        </w:tc>
        <w:tc>
          <w:tcPr>
            <w:tcW w:w="992" w:type="dxa"/>
            <w:tcBorders>
              <w:top w:val="nil"/>
              <w:left w:val="nil"/>
              <w:bottom w:val="single" w:sz="4" w:space="0" w:color="auto"/>
              <w:right w:val="single" w:sz="4" w:space="0" w:color="auto"/>
            </w:tcBorders>
            <w:shd w:val="clear" w:color="auto" w:fill="auto"/>
            <w:noWrap/>
            <w:vAlign w:val="center"/>
            <w:hideMark/>
          </w:tcPr>
          <w:p w14:paraId="551F3FB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JHS</w:t>
            </w:r>
          </w:p>
        </w:tc>
        <w:tc>
          <w:tcPr>
            <w:tcW w:w="993" w:type="dxa"/>
            <w:tcBorders>
              <w:top w:val="nil"/>
              <w:left w:val="nil"/>
              <w:bottom w:val="single" w:sz="4" w:space="0" w:color="auto"/>
              <w:right w:val="single" w:sz="4" w:space="0" w:color="auto"/>
            </w:tcBorders>
            <w:shd w:val="clear" w:color="auto" w:fill="auto"/>
            <w:noWrap/>
            <w:vAlign w:val="center"/>
            <w:hideMark/>
          </w:tcPr>
          <w:p w14:paraId="2ADC7DE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7D74E7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0075-4269</w:t>
            </w:r>
          </w:p>
        </w:tc>
        <w:tc>
          <w:tcPr>
            <w:tcW w:w="2170" w:type="dxa"/>
            <w:tcBorders>
              <w:top w:val="nil"/>
              <w:left w:val="nil"/>
              <w:bottom w:val="single" w:sz="4" w:space="0" w:color="auto"/>
              <w:right w:val="single" w:sz="4" w:space="0" w:color="auto"/>
            </w:tcBorders>
            <w:shd w:val="clear" w:color="auto" w:fill="auto"/>
            <w:noWrap/>
            <w:vAlign w:val="center"/>
            <w:hideMark/>
          </w:tcPr>
          <w:p w14:paraId="49E986D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2041-4099</w:t>
            </w:r>
          </w:p>
        </w:tc>
      </w:tr>
      <w:tr w:rsidR="007A437A" w:rsidRPr="009B7464" w14:paraId="7018B08B"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147D83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Japanese Journal of Political Science</w:t>
            </w:r>
          </w:p>
        </w:tc>
        <w:tc>
          <w:tcPr>
            <w:tcW w:w="992" w:type="dxa"/>
            <w:tcBorders>
              <w:top w:val="nil"/>
              <w:left w:val="nil"/>
              <w:bottom w:val="single" w:sz="4" w:space="0" w:color="auto"/>
              <w:right w:val="single" w:sz="4" w:space="0" w:color="auto"/>
            </w:tcBorders>
            <w:shd w:val="clear" w:color="auto" w:fill="auto"/>
            <w:noWrap/>
            <w:vAlign w:val="center"/>
            <w:hideMark/>
          </w:tcPr>
          <w:p w14:paraId="6C3F7F4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JJP</w:t>
            </w:r>
          </w:p>
        </w:tc>
        <w:tc>
          <w:tcPr>
            <w:tcW w:w="993" w:type="dxa"/>
            <w:tcBorders>
              <w:top w:val="nil"/>
              <w:left w:val="nil"/>
              <w:bottom w:val="single" w:sz="4" w:space="0" w:color="auto"/>
              <w:right w:val="single" w:sz="4" w:space="0" w:color="auto"/>
            </w:tcBorders>
            <w:shd w:val="clear" w:color="auto" w:fill="auto"/>
            <w:noWrap/>
            <w:vAlign w:val="center"/>
            <w:hideMark/>
          </w:tcPr>
          <w:p w14:paraId="5B031FB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1E45D4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1468-1099</w:t>
            </w:r>
          </w:p>
        </w:tc>
        <w:tc>
          <w:tcPr>
            <w:tcW w:w="2170" w:type="dxa"/>
            <w:tcBorders>
              <w:top w:val="nil"/>
              <w:left w:val="nil"/>
              <w:bottom w:val="single" w:sz="4" w:space="0" w:color="auto"/>
              <w:right w:val="single" w:sz="4" w:space="0" w:color="auto"/>
            </w:tcBorders>
            <w:shd w:val="clear" w:color="auto" w:fill="auto"/>
            <w:noWrap/>
            <w:vAlign w:val="center"/>
            <w:hideMark/>
          </w:tcPr>
          <w:p w14:paraId="50DAAC8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1474-0060</w:t>
            </w:r>
          </w:p>
        </w:tc>
      </w:tr>
      <w:tr w:rsidR="007A437A" w:rsidRPr="009B7464" w14:paraId="4C168FD1" w14:textId="77777777" w:rsidTr="005E01D2">
        <w:trPr>
          <w:trHeight w:val="311"/>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E39C2F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Law and Courts</w:t>
            </w:r>
          </w:p>
        </w:tc>
        <w:tc>
          <w:tcPr>
            <w:tcW w:w="992" w:type="dxa"/>
            <w:tcBorders>
              <w:top w:val="nil"/>
              <w:left w:val="nil"/>
              <w:bottom w:val="single" w:sz="4" w:space="0" w:color="auto"/>
              <w:right w:val="single" w:sz="4" w:space="0" w:color="auto"/>
            </w:tcBorders>
            <w:shd w:val="clear" w:color="auto" w:fill="auto"/>
            <w:noWrap/>
            <w:vAlign w:val="center"/>
            <w:hideMark/>
          </w:tcPr>
          <w:p w14:paraId="08F9BBA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JLC</w:t>
            </w:r>
          </w:p>
        </w:tc>
        <w:tc>
          <w:tcPr>
            <w:tcW w:w="993" w:type="dxa"/>
            <w:tcBorders>
              <w:top w:val="nil"/>
              <w:left w:val="nil"/>
              <w:bottom w:val="single" w:sz="4" w:space="0" w:color="auto"/>
              <w:right w:val="single" w:sz="4" w:space="0" w:color="auto"/>
            </w:tcBorders>
            <w:shd w:val="clear" w:color="auto" w:fill="auto"/>
            <w:noWrap/>
            <w:vAlign w:val="center"/>
            <w:hideMark/>
          </w:tcPr>
          <w:p w14:paraId="6FA1A10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6AA964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2164-6570</w:t>
            </w:r>
          </w:p>
        </w:tc>
        <w:tc>
          <w:tcPr>
            <w:tcW w:w="2170" w:type="dxa"/>
            <w:tcBorders>
              <w:top w:val="nil"/>
              <w:left w:val="nil"/>
              <w:bottom w:val="single" w:sz="4" w:space="0" w:color="auto"/>
              <w:right w:val="single" w:sz="4" w:space="0" w:color="auto"/>
            </w:tcBorders>
            <w:shd w:val="clear" w:color="auto" w:fill="auto"/>
            <w:noWrap/>
            <w:vAlign w:val="center"/>
            <w:hideMark/>
          </w:tcPr>
          <w:p w14:paraId="7954FA6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2164-6589</w:t>
            </w:r>
          </w:p>
        </w:tc>
      </w:tr>
      <w:tr w:rsidR="007A437A" w:rsidRPr="009B7464" w14:paraId="7477F80E" w14:textId="77777777" w:rsidTr="005E01D2">
        <w:trPr>
          <w:trHeight w:val="132"/>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898157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Linguistic Geography</w:t>
            </w:r>
          </w:p>
        </w:tc>
        <w:tc>
          <w:tcPr>
            <w:tcW w:w="992" w:type="dxa"/>
            <w:tcBorders>
              <w:top w:val="nil"/>
              <w:left w:val="nil"/>
              <w:bottom w:val="single" w:sz="4" w:space="0" w:color="auto"/>
              <w:right w:val="single" w:sz="4" w:space="0" w:color="auto"/>
            </w:tcBorders>
            <w:shd w:val="clear" w:color="auto" w:fill="auto"/>
            <w:noWrap/>
            <w:vAlign w:val="center"/>
            <w:hideMark/>
          </w:tcPr>
          <w:p w14:paraId="1D7CA6E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JLG</w:t>
            </w:r>
          </w:p>
        </w:tc>
        <w:tc>
          <w:tcPr>
            <w:tcW w:w="993" w:type="dxa"/>
            <w:tcBorders>
              <w:top w:val="nil"/>
              <w:left w:val="nil"/>
              <w:bottom w:val="single" w:sz="4" w:space="0" w:color="auto"/>
              <w:right w:val="single" w:sz="4" w:space="0" w:color="auto"/>
            </w:tcBorders>
            <w:shd w:val="clear" w:color="auto" w:fill="auto"/>
            <w:noWrap/>
            <w:vAlign w:val="center"/>
            <w:hideMark/>
          </w:tcPr>
          <w:p w14:paraId="521C1E5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BC41C4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4D7DF6F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2049-7547</w:t>
            </w:r>
          </w:p>
        </w:tc>
      </w:tr>
      <w:tr w:rsidR="007A437A" w:rsidRPr="009B7464" w14:paraId="5D6A05B4"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974363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International Journal of Legal Information</w:t>
            </w:r>
          </w:p>
        </w:tc>
        <w:tc>
          <w:tcPr>
            <w:tcW w:w="992" w:type="dxa"/>
            <w:tcBorders>
              <w:top w:val="nil"/>
              <w:left w:val="nil"/>
              <w:bottom w:val="single" w:sz="4" w:space="0" w:color="auto"/>
              <w:right w:val="single" w:sz="4" w:space="0" w:color="auto"/>
            </w:tcBorders>
            <w:shd w:val="clear" w:color="auto" w:fill="auto"/>
            <w:noWrap/>
            <w:vAlign w:val="center"/>
            <w:hideMark/>
          </w:tcPr>
          <w:p w14:paraId="3A516D1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JLI</w:t>
            </w:r>
          </w:p>
        </w:tc>
        <w:tc>
          <w:tcPr>
            <w:tcW w:w="993" w:type="dxa"/>
            <w:tcBorders>
              <w:top w:val="nil"/>
              <w:left w:val="nil"/>
              <w:bottom w:val="single" w:sz="4" w:space="0" w:color="auto"/>
              <w:right w:val="single" w:sz="4" w:space="0" w:color="auto"/>
            </w:tcBorders>
            <w:shd w:val="clear" w:color="auto" w:fill="auto"/>
            <w:noWrap/>
            <w:vAlign w:val="center"/>
            <w:hideMark/>
          </w:tcPr>
          <w:p w14:paraId="60D30EA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BE5195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0731-1265</w:t>
            </w:r>
          </w:p>
        </w:tc>
        <w:tc>
          <w:tcPr>
            <w:tcW w:w="2170" w:type="dxa"/>
            <w:tcBorders>
              <w:top w:val="nil"/>
              <w:left w:val="nil"/>
              <w:bottom w:val="single" w:sz="4" w:space="0" w:color="auto"/>
              <w:right w:val="single" w:sz="4" w:space="0" w:color="auto"/>
            </w:tcBorders>
            <w:shd w:val="clear" w:color="auto" w:fill="auto"/>
            <w:noWrap/>
            <w:vAlign w:val="center"/>
            <w:hideMark/>
          </w:tcPr>
          <w:p w14:paraId="3F0928A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2331-4117</w:t>
            </w:r>
          </w:p>
        </w:tc>
      </w:tr>
      <w:tr w:rsidR="007A437A" w:rsidRPr="009B7464" w14:paraId="03A0A0FF" w14:textId="77777777" w:rsidTr="005E01D2">
        <w:trPr>
          <w:trHeight w:val="251"/>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769C59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 xml:space="preserve">Journal of Laryngology &amp; Otology </w:t>
            </w:r>
          </w:p>
        </w:tc>
        <w:tc>
          <w:tcPr>
            <w:tcW w:w="992" w:type="dxa"/>
            <w:tcBorders>
              <w:top w:val="nil"/>
              <w:left w:val="nil"/>
              <w:bottom w:val="single" w:sz="4" w:space="0" w:color="auto"/>
              <w:right w:val="single" w:sz="4" w:space="0" w:color="auto"/>
            </w:tcBorders>
            <w:shd w:val="clear" w:color="auto" w:fill="auto"/>
            <w:noWrap/>
            <w:vAlign w:val="center"/>
            <w:hideMark/>
          </w:tcPr>
          <w:p w14:paraId="3FCD638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JLO</w:t>
            </w:r>
          </w:p>
        </w:tc>
        <w:tc>
          <w:tcPr>
            <w:tcW w:w="993" w:type="dxa"/>
            <w:tcBorders>
              <w:top w:val="nil"/>
              <w:left w:val="nil"/>
              <w:bottom w:val="single" w:sz="4" w:space="0" w:color="auto"/>
              <w:right w:val="single" w:sz="4" w:space="0" w:color="auto"/>
            </w:tcBorders>
            <w:shd w:val="clear" w:color="auto" w:fill="auto"/>
            <w:noWrap/>
            <w:vAlign w:val="center"/>
            <w:hideMark/>
          </w:tcPr>
          <w:p w14:paraId="45711F8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FD3F2F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0022-2151</w:t>
            </w:r>
          </w:p>
        </w:tc>
        <w:tc>
          <w:tcPr>
            <w:tcW w:w="2170" w:type="dxa"/>
            <w:tcBorders>
              <w:top w:val="nil"/>
              <w:left w:val="nil"/>
              <w:bottom w:val="single" w:sz="4" w:space="0" w:color="auto"/>
              <w:right w:val="single" w:sz="4" w:space="0" w:color="auto"/>
            </w:tcBorders>
            <w:shd w:val="clear" w:color="auto" w:fill="auto"/>
            <w:noWrap/>
            <w:vAlign w:val="center"/>
            <w:hideMark/>
          </w:tcPr>
          <w:p w14:paraId="211D7F1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1748-5460</w:t>
            </w:r>
          </w:p>
        </w:tc>
      </w:tr>
      <w:tr w:rsidR="007A437A" w:rsidRPr="009B7464" w14:paraId="2ED7DB37"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44D06B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Law and Religion</w:t>
            </w:r>
          </w:p>
        </w:tc>
        <w:tc>
          <w:tcPr>
            <w:tcW w:w="992" w:type="dxa"/>
            <w:tcBorders>
              <w:top w:val="nil"/>
              <w:left w:val="nil"/>
              <w:bottom w:val="single" w:sz="4" w:space="0" w:color="auto"/>
              <w:right w:val="single" w:sz="4" w:space="0" w:color="auto"/>
            </w:tcBorders>
            <w:shd w:val="clear" w:color="auto" w:fill="auto"/>
            <w:noWrap/>
            <w:vAlign w:val="center"/>
            <w:hideMark/>
          </w:tcPr>
          <w:p w14:paraId="5A08720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JLR</w:t>
            </w:r>
          </w:p>
        </w:tc>
        <w:tc>
          <w:tcPr>
            <w:tcW w:w="993" w:type="dxa"/>
            <w:tcBorders>
              <w:top w:val="nil"/>
              <w:left w:val="nil"/>
              <w:bottom w:val="single" w:sz="4" w:space="0" w:color="auto"/>
              <w:right w:val="single" w:sz="4" w:space="0" w:color="auto"/>
            </w:tcBorders>
            <w:shd w:val="clear" w:color="auto" w:fill="auto"/>
            <w:noWrap/>
            <w:vAlign w:val="center"/>
            <w:hideMark/>
          </w:tcPr>
          <w:p w14:paraId="110B499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911FD0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0748-0814</w:t>
            </w:r>
          </w:p>
        </w:tc>
        <w:tc>
          <w:tcPr>
            <w:tcW w:w="2170" w:type="dxa"/>
            <w:tcBorders>
              <w:top w:val="nil"/>
              <w:left w:val="nil"/>
              <w:bottom w:val="single" w:sz="4" w:space="0" w:color="auto"/>
              <w:right w:val="single" w:sz="4" w:space="0" w:color="auto"/>
            </w:tcBorders>
            <w:shd w:val="clear" w:color="auto" w:fill="auto"/>
            <w:noWrap/>
            <w:vAlign w:val="center"/>
            <w:hideMark/>
          </w:tcPr>
          <w:p w14:paraId="42255FC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2163-3088</w:t>
            </w:r>
          </w:p>
        </w:tc>
      </w:tr>
      <w:tr w:rsidR="007A437A" w:rsidRPr="009B7464" w14:paraId="7F1C95B8"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A018DD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Law, Medicine &amp; Ethics</w:t>
            </w:r>
          </w:p>
        </w:tc>
        <w:tc>
          <w:tcPr>
            <w:tcW w:w="992" w:type="dxa"/>
            <w:tcBorders>
              <w:top w:val="nil"/>
              <w:left w:val="nil"/>
              <w:bottom w:val="single" w:sz="4" w:space="0" w:color="auto"/>
              <w:right w:val="single" w:sz="4" w:space="0" w:color="auto"/>
            </w:tcBorders>
            <w:shd w:val="clear" w:color="auto" w:fill="auto"/>
            <w:noWrap/>
            <w:vAlign w:val="center"/>
            <w:hideMark/>
          </w:tcPr>
          <w:p w14:paraId="18AC630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JME</w:t>
            </w:r>
          </w:p>
        </w:tc>
        <w:tc>
          <w:tcPr>
            <w:tcW w:w="993" w:type="dxa"/>
            <w:tcBorders>
              <w:top w:val="nil"/>
              <w:left w:val="nil"/>
              <w:bottom w:val="single" w:sz="4" w:space="0" w:color="auto"/>
              <w:right w:val="single" w:sz="4" w:space="0" w:color="auto"/>
            </w:tcBorders>
            <w:shd w:val="clear" w:color="auto" w:fill="auto"/>
            <w:noWrap/>
            <w:vAlign w:val="center"/>
            <w:hideMark/>
          </w:tcPr>
          <w:p w14:paraId="285FD42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F5B3A2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1073-1105</w:t>
            </w:r>
          </w:p>
        </w:tc>
        <w:tc>
          <w:tcPr>
            <w:tcW w:w="2170" w:type="dxa"/>
            <w:tcBorders>
              <w:top w:val="nil"/>
              <w:left w:val="nil"/>
              <w:bottom w:val="single" w:sz="4" w:space="0" w:color="auto"/>
              <w:right w:val="single" w:sz="4" w:space="0" w:color="auto"/>
            </w:tcBorders>
            <w:shd w:val="clear" w:color="auto" w:fill="auto"/>
            <w:noWrap/>
            <w:vAlign w:val="center"/>
            <w:hideMark/>
          </w:tcPr>
          <w:p w14:paraId="69D3D84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1748-720X</w:t>
            </w:r>
          </w:p>
        </w:tc>
      </w:tr>
      <w:tr w:rsidR="007A437A" w:rsidRPr="009B7464" w14:paraId="77E599A2"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6A8BF1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the Institute of Mathematics of Jussieu</w:t>
            </w:r>
          </w:p>
        </w:tc>
        <w:tc>
          <w:tcPr>
            <w:tcW w:w="992" w:type="dxa"/>
            <w:tcBorders>
              <w:top w:val="nil"/>
              <w:left w:val="nil"/>
              <w:bottom w:val="single" w:sz="4" w:space="0" w:color="auto"/>
              <w:right w:val="single" w:sz="4" w:space="0" w:color="auto"/>
            </w:tcBorders>
            <w:shd w:val="clear" w:color="auto" w:fill="auto"/>
            <w:noWrap/>
            <w:vAlign w:val="center"/>
            <w:hideMark/>
          </w:tcPr>
          <w:p w14:paraId="12B68F2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JMJ</w:t>
            </w:r>
          </w:p>
        </w:tc>
        <w:tc>
          <w:tcPr>
            <w:tcW w:w="993" w:type="dxa"/>
            <w:tcBorders>
              <w:top w:val="nil"/>
              <w:left w:val="nil"/>
              <w:bottom w:val="single" w:sz="4" w:space="0" w:color="auto"/>
              <w:right w:val="single" w:sz="4" w:space="0" w:color="auto"/>
            </w:tcBorders>
            <w:shd w:val="clear" w:color="auto" w:fill="auto"/>
            <w:noWrap/>
            <w:vAlign w:val="center"/>
            <w:hideMark/>
          </w:tcPr>
          <w:p w14:paraId="009F53F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B65016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1474-7480</w:t>
            </w:r>
          </w:p>
        </w:tc>
        <w:tc>
          <w:tcPr>
            <w:tcW w:w="2170" w:type="dxa"/>
            <w:tcBorders>
              <w:top w:val="nil"/>
              <w:left w:val="nil"/>
              <w:bottom w:val="single" w:sz="4" w:space="0" w:color="auto"/>
              <w:right w:val="single" w:sz="4" w:space="0" w:color="auto"/>
            </w:tcBorders>
            <w:shd w:val="clear" w:color="auto" w:fill="auto"/>
            <w:noWrap/>
            <w:vAlign w:val="center"/>
            <w:hideMark/>
          </w:tcPr>
          <w:p w14:paraId="6CF46C2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1475-3030</w:t>
            </w:r>
          </w:p>
        </w:tc>
      </w:tr>
      <w:tr w:rsidR="007A437A" w:rsidRPr="009B7464" w14:paraId="6377B2AB"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E43E61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Management &amp; Organization</w:t>
            </w:r>
          </w:p>
        </w:tc>
        <w:tc>
          <w:tcPr>
            <w:tcW w:w="992" w:type="dxa"/>
            <w:tcBorders>
              <w:top w:val="nil"/>
              <w:left w:val="nil"/>
              <w:bottom w:val="single" w:sz="4" w:space="0" w:color="auto"/>
              <w:right w:val="single" w:sz="4" w:space="0" w:color="auto"/>
            </w:tcBorders>
            <w:shd w:val="clear" w:color="auto" w:fill="auto"/>
            <w:noWrap/>
            <w:vAlign w:val="center"/>
            <w:hideMark/>
          </w:tcPr>
          <w:p w14:paraId="4DDF058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JMO</w:t>
            </w:r>
          </w:p>
        </w:tc>
        <w:tc>
          <w:tcPr>
            <w:tcW w:w="993" w:type="dxa"/>
            <w:tcBorders>
              <w:top w:val="nil"/>
              <w:left w:val="nil"/>
              <w:bottom w:val="single" w:sz="4" w:space="0" w:color="auto"/>
              <w:right w:val="single" w:sz="4" w:space="0" w:color="auto"/>
            </w:tcBorders>
            <w:shd w:val="clear" w:color="auto" w:fill="auto"/>
            <w:noWrap/>
            <w:vAlign w:val="center"/>
            <w:hideMark/>
          </w:tcPr>
          <w:p w14:paraId="7FE2F71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12DDCE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1833-3672</w:t>
            </w:r>
          </w:p>
        </w:tc>
        <w:tc>
          <w:tcPr>
            <w:tcW w:w="2170" w:type="dxa"/>
            <w:tcBorders>
              <w:top w:val="nil"/>
              <w:left w:val="nil"/>
              <w:bottom w:val="single" w:sz="4" w:space="0" w:color="auto"/>
              <w:right w:val="single" w:sz="4" w:space="0" w:color="auto"/>
            </w:tcBorders>
            <w:shd w:val="clear" w:color="auto" w:fill="auto"/>
            <w:noWrap/>
            <w:vAlign w:val="center"/>
            <w:hideMark/>
          </w:tcPr>
          <w:p w14:paraId="1781A3D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1839-3527</w:t>
            </w:r>
          </w:p>
        </w:tc>
      </w:tr>
      <w:tr w:rsidR="007A437A" w:rsidRPr="009B7464" w14:paraId="2D47DE41" w14:textId="77777777" w:rsidTr="005E01D2">
        <w:trPr>
          <w:trHeight w:val="256"/>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20E271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Nutritional Science</w:t>
            </w:r>
          </w:p>
        </w:tc>
        <w:tc>
          <w:tcPr>
            <w:tcW w:w="992" w:type="dxa"/>
            <w:tcBorders>
              <w:top w:val="nil"/>
              <w:left w:val="nil"/>
              <w:bottom w:val="single" w:sz="4" w:space="0" w:color="auto"/>
              <w:right w:val="single" w:sz="4" w:space="0" w:color="auto"/>
            </w:tcBorders>
            <w:shd w:val="clear" w:color="auto" w:fill="auto"/>
            <w:noWrap/>
            <w:vAlign w:val="center"/>
            <w:hideMark/>
          </w:tcPr>
          <w:p w14:paraId="73FF209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JNS</w:t>
            </w:r>
          </w:p>
        </w:tc>
        <w:tc>
          <w:tcPr>
            <w:tcW w:w="993" w:type="dxa"/>
            <w:tcBorders>
              <w:top w:val="nil"/>
              <w:left w:val="nil"/>
              <w:bottom w:val="single" w:sz="4" w:space="0" w:color="auto"/>
              <w:right w:val="single" w:sz="4" w:space="0" w:color="auto"/>
            </w:tcBorders>
            <w:shd w:val="clear" w:color="auto" w:fill="auto"/>
            <w:noWrap/>
            <w:vAlign w:val="center"/>
            <w:hideMark/>
          </w:tcPr>
          <w:p w14:paraId="1D92C66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22D35EE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21ED725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2048-6790</w:t>
            </w:r>
          </w:p>
        </w:tc>
      </w:tr>
      <w:tr w:rsidR="007A437A" w:rsidRPr="009B7464" w14:paraId="6EBF5329"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926200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Glaciology</w:t>
            </w:r>
          </w:p>
        </w:tc>
        <w:tc>
          <w:tcPr>
            <w:tcW w:w="992" w:type="dxa"/>
            <w:tcBorders>
              <w:top w:val="nil"/>
              <w:left w:val="nil"/>
              <w:bottom w:val="single" w:sz="4" w:space="0" w:color="auto"/>
              <w:right w:val="single" w:sz="4" w:space="0" w:color="auto"/>
            </w:tcBorders>
            <w:shd w:val="clear" w:color="auto" w:fill="auto"/>
            <w:noWrap/>
            <w:vAlign w:val="center"/>
            <w:hideMark/>
          </w:tcPr>
          <w:p w14:paraId="06A6AFA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JOG</w:t>
            </w:r>
          </w:p>
        </w:tc>
        <w:tc>
          <w:tcPr>
            <w:tcW w:w="993" w:type="dxa"/>
            <w:tcBorders>
              <w:top w:val="nil"/>
              <w:left w:val="nil"/>
              <w:bottom w:val="single" w:sz="4" w:space="0" w:color="auto"/>
              <w:right w:val="single" w:sz="4" w:space="0" w:color="auto"/>
            </w:tcBorders>
            <w:shd w:val="clear" w:color="auto" w:fill="auto"/>
            <w:noWrap/>
            <w:vAlign w:val="center"/>
            <w:hideMark/>
          </w:tcPr>
          <w:p w14:paraId="43ACE1E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5A63EF2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0022-1430</w:t>
            </w:r>
          </w:p>
        </w:tc>
        <w:tc>
          <w:tcPr>
            <w:tcW w:w="2170" w:type="dxa"/>
            <w:tcBorders>
              <w:top w:val="nil"/>
              <w:left w:val="nil"/>
              <w:bottom w:val="single" w:sz="4" w:space="0" w:color="auto"/>
              <w:right w:val="single" w:sz="4" w:space="0" w:color="auto"/>
            </w:tcBorders>
            <w:shd w:val="clear" w:color="auto" w:fill="auto"/>
            <w:noWrap/>
            <w:vAlign w:val="center"/>
            <w:hideMark/>
          </w:tcPr>
          <w:p w14:paraId="46DB866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1727-5652</w:t>
            </w:r>
          </w:p>
        </w:tc>
      </w:tr>
      <w:tr w:rsidR="007A437A" w:rsidRPr="009B7464" w14:paraId="173DFB6F" w14:textId="77777777" w:rsidTr="005E01D2">
        <w:trPr>
          <w:trHeight w:val="178"/>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CE64BD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Institutional Economics</w:t>
            </w:r>
          </w:p>
        </w:tc>
        <w:tc>
          <w:tcPr>
            <w:tcW w:w="992" w:type="dxa"/>
            <w:tcBorders>
              <w:top w:val="nil"/>
              <w:left w:val="nil"/>
              <w:bottom w:val="single" w:sz="4" w:space="0" w:color="auto"/>
              <w:right w:val="single" w:sz="4" w:space="0" w:color="auto"/>
            </w:tcBorders>
            <w:shd w:val="clear" w:color="auto" w:fill="auto"/>
            <w:noWrap/>
            <w:vAlign w:val="center"/>
            <w:hideMark/>
          </w:tcPr>
          <w:p w14:paraId="69F98D2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JOI</w:t>
            </w:r>
          </w:p>
        </w:tc>
        <w:tc>
          <w:tcPr>
            <w:tcW w:w="993" w:type="dxa"/>
            <w:tcBorders>
              <w:top w:val="nil"/>
              <w:left w:val="nil"/>
              <w:bottom w:val="single" w:sz="4" w:space="0" w:color="auto"/>
              <w:right w:val="single" w:sz="4" w:space="0" w:color="auto"/>
            </w:tcBorders>
            <w:shd w:val="clear" w:color="auto" w:fill="auto"/>
            <w:noWrap/>
            <w:vAlign w:val="center"/>
            <w:hideMark/>
          </w:tcPr>
          <w:p w14:paraId="25A883D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CD64F7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1744-1374</w:t>
            </w:r>
          </w:p>
        </w:tc>
        <w:tc>
          <w:tcPr>
            <w:tcW w:w="2170" w:type="dxa"/>
            <w:tcBorders>
              <w:top w:val="nil"/>
              <w:left w:val="nil"/>
              <w:bottom w:val="single" w:sz="4" w:space="0" w:color="auto"/>
              <w:right w:val="single" w:sz="4" w:space="0" w:color="auto"/>
            </w:tcBorders>
            <w:shd w:val="clear" w:color="auto" w:fill="auto"/>
            <w:noWrap/>
            <w:vAlign w:val="center"/>
            <w:hideMark/>
          </w:tcPr>
          <w:p w14:paraId="54B3F80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1744-1382</w:t>
            </w:r>
          </w:p>
        </w:tc>
      </w:tr>
      <w:tr w:rsidR="007A437A" w:rsidRPr="009B7464" w14:paraId="48716A03"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FE3863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 xml:space="preserve">Journal of </w:t>
            </w:r>
            <w:proofErr w:type="spellStart"/>
            <w:r w:rsidRPr="009B7464">
              <w:rPr>
                <w:rFonts w:ascii="Calibri" w:hAnsi="Calibri" w:cs="Calibri"/>
                <w:noProof w:val="0"/>
                <w:szCs w:val="16"/>
                <w:lang w:eastAsia="en-GB"/>
              </w:rPr>
              <w:t>Paleontology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16A11BB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JPA</w:t>
            </w:r>
          </w:p>
        </w:tc>
        <w:tc>
          <w:tcPr>
            <w:tcW w:w="993" w:type="dxa"/>
            <w:tcBorders>
              <w:top w:val="nil"/>
              <w:left w:val="nil"/>
              <w:bottom w:val="single" w:sz="4" w:space="0" w:color="auto"/>
              <w:right w:val="single" w:sz="4" w:space="0" w:color="auto"/>
            </w:tcBorders>
            <w:shd w:val="clear" w:color="auto" w:fill="auto"/>
            <w:noWrap/>
            <w:vAlign w:val="center"/>
            <w:hideMark/>
          </w:tcPr>
          <w:p w14:paraId="3DB006C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4FFEF7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0022-3360</w:t>
            </w:r>
          </w:p>
        </w:tc>
        <w:tc>
          <w:tcPr>
            <w:tcW w:w="2170" w:type="dxa"/>
            <w:tcBorders>
              <w:top w:val="nil"/>
              <w:left w:val="nil"/>
              <w:bottom w:val="single" w:sz="4" w:space="0" w:color="auto"/>
              <w:right w:val="single" w:sz="4" w:space="0" w:color="auto"/>
            </w:tcBorders>
            <w:shd w:val="clear" w:color="auto" w:fill="auto"/>
            <w:noWrap/>
            <w:vAlign w:val="center"/>
            <w:hideMark/>
          </w:tcPr>
          <w:p w14:paraId="0992311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1937-2337</w:t>
            </w:r>
          </w:p>
        </w:tc>
      </w:tr>
      <w:tr w:rsidR="007A437A" w:rsidRPr="009B7464" w14:paraId="4EE73502"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1FCD33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Policy History</w:t>
            </w:r>
          </w:p>
        </w:tc>
        <w:tc>
          <w:tcPr>
            <w:tcW w:w="992" w:type="dxa"/>
            <w:tcBorders>
              <w:top w:val="nil"/>
              <w:left w:val="nil"/>
              <w:bottom w:val="single" w:sz="4" w:space="0" w:color="auto"/>
              <w:right w:val="single" w:sz="4" w:space="0" w:color="auto"/>
            </w:tcBorders>
            <w:shd w:val="clear" w:color="auto" w:fill="auto"/>
            <w:noWrap/>
            <w:vAlign w:val="center"/>
            <w:hideMark/>
          </w:tcPr>
          <w:p w14:paraId="1B3F2AC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JPH</w:t>
            </w:r>
          </w:p>
        </w:tc>
        <w:tc>
          <w:tcPr>
            <w:tcW w:w="993" w:type="dxa"/>
            <w:tcBorders>
              <w:top w:val="nil"/>
              <w:left w:val="nil"/>
              <w:bottom w:val="single" w:sz="4" w:space="0" w:color="auto"/>
              <w:right w:val="single" w:sz="4" w:space="0" w:color="auto"/>
            </w:tcBorders>
            <w:shd w:val="clear" w:color="auto" w:fill="auto"/>
            <w:noWrap/>
            <w:vAlign w:val="center"/>
            <w:hideMark/>
          </w:tcPr>
          <w:p w14:paraId="61584F8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3EF11C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0898-0306</w:t>
            </w:r>
          </w:p>
        </w:tc>
        <w:tc>
          <w:tcPr>
            <w:tcW w:w="2170" w:type="dxa"/>
            <w:tcBorders>
              <w:top w:val="nil"/>
              <w:left w:val="nil"/>
              <w:bottom w:val="single" w:sz="4" w:space="0" w:color="auto"/>
              <w:right w:val="single" w:sz="4" w:space="0" w:color="auto"/>
            </w:tcBorders>
            <w:shd w:val="clear" w:color="auto" w:fill="auto"/>
            <w:noWrap/>
            <w:vAlign w:val="center"/>
            <w:hideMark/>
          </w:tcPr>
          <w:p w14:paraId="558AF50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1528-4190</w:t>
            </w:r>
          </w:p>
        </w:tc>
      </w:tr>
      <w:tr w:rsidR="007A437A" w:rsidRPr="009B7464" w14:paraId="6245C0B4"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6E9664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British Journal of Political Science</w:t>
            </w:r>
          </w:p>
        </w:tc>
        <w:tc>
          <w:tcPr>
            <w:tcW w:w="992" w:type="dxa"/>
            <w:tcBorders>
              <w:top w:val="nil"/>
              <w:left w:val="nil"/>
              <w:bottom w:val="single" w:sz="4" w:space="0" w:color="auto"/>
              <w:right w:val="single" w:sz="4" w:space="0" w:color="auto"/>
            </w:tcBorders>
            <w:shd w:val="clear" w:color="auto" w:fill="auto"/>
            <w:noWrap/>
            <w:vAlign w:val="center"/>
            <w:hideMark/>
          </w:tcPr>
          <w:p w14:paraId="1306198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JPS</w:t>
            </w:r>
          </w:p>
        </w:tc>
        <w:tc>
          <w:tcPr>
            <w:tcW w:w="993" w:type="dxa"/>
            <w:tcBorders>
              <w:top w:val="nil"/>
              <w:left w:val="nil"/>
              <w:bottom w:val="single" w:sz="4" w:space="0" w:color="auto"/>
              <w:right w:val="single" w:sz="4" w:space="0" w:color="auto"/>
            </w:tcBorders>
            <w:shd w:val="clear" w:color="auto" w:fill="auto"/>
            <w:noWrap/>
            <w:vAlign w:val="center"/>
            <w:hideMark/>
          </w:tcPr>
          <w:p w14:paraId="6C0EE29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21735F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0007-1234</w:t>
            </w:r>
          </w:p>
        </w:tc>
        <w:tc>
          <w:tcPr>
            <w:tcW w:w="2170" w:type="dxa"/>
            <w:tcBorders>
              <w:top w:val="nil"/>
              <w:left w:val="nil"/>
              <w:bottom w:val="single" w:sz="4" w:space="0" w:color="auto"/>
              <w:right w:val="single" w:sz="4" w:space="0" w:color="auto"/>
            </w:tcBorders>
            <w:shd w:val="clear" w:color="auto" w:fill="auto"/>
            <w:noWrap/>
            <w:vAlign w:val="center"/>
            <w:hideMark/>
          </w:tcPr>
          <w:p w14:paraId="1F7EE5E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1469-2112</w:t>
            </w:r>
          </w:p>
        </w:tc>
      </w:tr>
      <w:tr w:rsidR="007A437A" w:rsidRPr="009B7464" w14:paraId="749884D6" w14:textId="77777777" w:rsidTr="005E01D2">
        <w:trPr>
          <w:trHeight w:val="266"/>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8FE9CA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the Royal Asiatic Society</w:t>
            </w:r>
          </w:p>
        </w:tc>
        <w:tc>
          <w:tcPr>
            <w:tcW w:w="992" w:type="dxa"/>
            <w:tcBorders>
              <w:top w:val="nil"/>
              <w:left w:val="nil"/>
              <w:bottom w:val="single" w:sz="4" w:space="0" w:color="auto"/>
              <w:right w:val="single" w:sz="4" w:space="0" w:color="auto"/>
            </w:tcBorders>
            <w:shd w:val="clear" w:color="auto" w:fill="auto"/>
            <w:noWrap/>
            <w:vAlign w:val="center"/>
            <w:hideMark/>
          </w:tcPr>
          <w:p w14:paraId="4ACD3FC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JRA</w:t>
            </w:r>
          </w:p>
        </w:tc>
        <w:tc>
          <w:tcPr>
            <w:tcW w:w="993" w:type="dxa"/>
            <w:tcBorders>
              <w:top w:val="nil"/>
              <w:left w:val="nil"/>
              <w:bottom w:val="single" w:sz="4" w:space="0" w:color="auto"/>
              <w:right w:val="single" w:sz="4" w:space="0" w:color="auto"/>
            </w:tcBorders>
            <w:shd w:val="clear" w:color="auto" w:fill="auto"/>
            <w:noWrap/>
            <w:vAlign w:val="center"/>
            <w:hideMark/>
          </w:tcPr>
          <w:p w14:paraId="3F15D36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35CAD4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1356-1863</w:t>
            </w:r>
          </w:p>
        </w:tc>
        <w:tc>
          <w:tcPr>
            <w:tcW w:w="2170" w:type="dxa"/>
            <w:tcBorders>
              <w:top w:val="nil"/>
              <w:left w:val="nil"/>
              <w:bottom w:val="single" w:sz="4" w:space="0" w:color="auto"/>
              <w:right w:val="single" w:sz="4" w:space="0" w:color="auto"/>
            </w:tcBorders>
            <w:shd w:val="clear" w:color="auto" w:fill="auto"/>
            <w:noWrap/>
            <w:vAlign w:val="center"/>
            <w:hideMark/>
          </w:tcPr>
          <w:p w14:paraId="55713F5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1474-0591</w:t>
            </w:r>
          </w:p>
        </w:tc>
      </w:tr>
      <w:tr w:rsidR="007A437A" w:rsidRPr="009B7464" w14:paraId="04B4293A"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A2CEC7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lastRenderedPageBreak/>
              <w:t>Journal of Roman Archaeology</w:t>
            </w:r>
          </w:p>
        </w:tc>
        <w:tc>
          <w:tcPr>
            <w:tcW w:w="992" w:type="dxa"/>
            <w:tcBorders>
              <w:top w:val="nil"/>
              <w:left w:val="nil"/>
              <w:bottom w:val="single" w:sz="4" w:space="0" w:color="auto"/>
              <w:right w:val="single" w:sz="4" w:space="0" w:color="auto"/>
            </w:tcBorders>
            <w:shd w:val="clear" w:color="auto" w:fill="auto"/>
            <w:noWrap/>
            <w:vAlign w:val="center"/>
            <w:hideMark/>
          </w:tcPr>
          <w:p w14:paraId="487892A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JRO</w:t>
            </w:r>
          </w:p>
        </w:tc>
        <w:tc>
          <w:tcPr>
            <w:tcW w:w="993" w:type="dxa"/>
            <w:tcBorders>
              <w:top w:val="nil"/>
              <w:left w:val="nil"/>
              <w:bottom w:val="single" w:sz="4" w:space="0" w:color="auto"/>
              <w:right w:val="single" w:sz="4" w:space="0" w:color="auto"/>
            </w:tcBorders>
            <w:shd w:val="clear" w:color="auto" w:fill="auto"/>
            <w:noWrap/>
            <w:vAlign w:val="center"/>
            <w:hideMark/>
          </w:tcPr>
          <w:p w14:paraId="549E1EE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1154E4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1047-7594</w:t>
            </w:r>
          </w:p>
        </w:tc>
        <w:tc>
          <w:tcPr>
            <w:tcW w:w="2170" w:type="dxa"/>
            <w:tcBorders>
              <w:top w:val="nil"/>
              <w:left w:val="nil"/>
              <w:bottom w:val="single" w:sz="4" w:space="0" w:color="auto"/>
              <w:right w:val="single" w:sz="4" w:space="0" w:color="auto"/>
            </w:tcBorders>
            <w:shd w:val="clear" w:color="auto" w:fill="auto"/>
            <w:noWrap/>
            <w:vAlign w:val="center"/>
            <w:hideMark/>
          </w:tcPr>
          <w:p w14:paraId="3968CE0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2331-5709</w:t>
            </w:r>
          </w:p>
        </w:tc>
      </w:tr>
      <w:tr w:rsidR="007A437A" w:rsidRPr="009B7464" w14:paraId="2E40DE77"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E9E4B4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Radiotherapy in Practice</w:t>
            </w:r>
          </w:p>
        </w:tc>
        <w:tc>
          <w:tcPr>
            <w:tcW w:w="992" w:type="dxa"/>
            <w:tcBorders>
              <w:top w:val="nil"/>
              <w:left w:val="nil"/>
              <w:bottom w:val="single" w:sz="4" w:space="0" w:color="auto"/>
              <w:right w:val="single" w:sz="4" w:space="0" w:color="auto"/>
            </w:tcBorders>
            <w:shd w:val="clear" w:color="auto" w:fill="auto"/>
            <w:noWrap/>
            <w:vAlign w:val="center"/>
            <w:hideMark/>
          </w:tcPr>
          <w:p w14:paraId="69BA6E8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JRP</w:t>
            </w:r>
          </w:p>
        </w:tc>
        <w:tc>
          <w:tcPr>
            <w:tcW w:w="993" w:type="dxa"/>
            <w:tcBorders>
              <w:top w:val="nil"/>
              <w:left w:val="nil"/>
              <w:bottom w:val="single" w:sz="4" w:space="0" w:color="auto"/>
              <w:right w:val="single" w:sz="4" w:space="0" w:color="auto"/>
            </w:tcBorders>
            <w:shd w:val="clear" w:color="auto" w:fill="auto"/>
            <w:noWrap/>
            <w:vAlign w:val="center"/>
            <w:hideMark/>
          </w:tcPr>
          <w:p w14:paraId="30302B4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2F9400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1460-3969</w:t>
            </w:r>
          </w:p>
        </w:tc>
        <w:tc>
          <w:tcPr>
            <w:tcW w:w="2170" w:type="dxa"/>
            <w:tcBorders>
              <w:top w:val="nil"/>
              <w:left w:val="nil"/>
              <w:bottom w:val="single" w:sz="4" w:space="0" w:color="auto"/>
              <w:right w:val="single" w:sz="4" w:space="0" w:color="auto"/>
            </w:tcBorders>
            <w:shd w:val="clear" w:color="auto" w:fill="auto"/>
            <w:noWrap/>
            <w:vAlign w:val="center"/>
            <w:hideMark/>
          </w:tcPr>
          <w:p w14:paraId="6F19077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1467-1131</w:t>
            </w:r>
          </w:p>
        </w:tc>
      </w:tr>
      <w:tr w:rsidR="007A437A" w:rsidRPr="009B7464" w14:paraId="02DE69CB"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9A33A8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Roman Studies</w:t>
            </w:r>
          </w:p>
        </w:tc>
        <w:tc>
          <w:tcPr>
            <w:tcW w:w="992" w:type="dxa"/>
            <w:tcBorders>
              <w:top w:val="nil"/>
              <w:left w:val="nil"/>
              <w:bottom w:val="single" w:sz="4" w:space="0" w:color="auto"/>
              <w:right w:val="single" w:sz="4" w:space="0" w:color="auto"/>
            </w:tcBorders>
            <w:shd w:val="clear" w:color="auto" w:fill="auto"/>
            <w:noWrap/>
            <w:vAlign w:val="center"/>
            <w:hideMark/>
          </w:tcPr>
          <w:p w14:paraId="5609D2F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JRS</w:t>
            </w:r>
          </w:p>
        </w:tc>
        <w:tc>
          <w:tcPr>
            <w:tcW w:w="993" w:type="dxa"/>
            <w:tcBorders>
              <w:top w:val="nil"/>
              <w:left w:val="nil"/>
              <w:bottom w:val="single" w:sz="4" w:space="0" w:color="auto"/>
              <w:right w:val="single" w:sz="4" w:space="0" w:color="auto"/>
            </w:tcBorders>
            <w:shd w:val="clear" w:color="auto" w:fill="auto"/>
            <w:noWrap/>
            <w:vAlign w:val="center"/>
            <w:hideMark/>
          </w:tcPr>
          <w:p w14:paraId="51F034B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7230D2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0075-4358</w:t>
            </w:r>
          </w:p>
        </w:tc>
        <w:tc>
          <w:tcPr>
            <w:tcW w:w="2170" w:type="dxa"/>
            <w:tcBorders>
              <w:top w:val="nil"/>
              <w:left w:val="nil"/>
              <w:bottom w:val="single" w:sz="4" w:space="0" w:color="auto"/>
              <w:right w:val="single" w:sz="4" w:space="0" w:color="auto"/>
            </w:tcBorders>
            <w:shd w:val="clear" w:color="auto" w:fill="auto"/>
            <w:noWrap/>
            <w:vAlign w:val="center"/>
            <w:hideMark/>
          </w:tcPr>
          <w:p w14:paraId="66BD2FC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1753-528X</w:t>
            </w:r>
          </w:p>
        </w:tc>
      </w:tr>
      <w:tr w:rsidR="007A437A" w:rsidRPr="009B7464" w14:paraId="2ABA90E4"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98D405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Australasian Journal of Special and Inclusive Education</w:t>
            </w:r>
          </w:p>
        </w:tc>
        <w:tc>
          <w:tcPr>
            <w:tcW w:w="992" w:type="dxa"/>
            <w:tcBorders>
              <w:top w:val="nil"/>
              <w:left w:val="nil"/>
              <w:bottom w:val="single" w:sz="4" w:space="0" w:color="auto"/>
              <w:right w:val="single" w:sz="4" w:space="0" w:color="auto"/>
            </w:tcBorders>
            <w:shd w:val="clear" w:color="auto" w:fill="auto"/>
            <w:noWrap/>
            <w:vAlign w:val="center"/>
            <w:hideMark/>
          </w:tcPr>
          <w:p w14:paraId="2AE9971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JSI</w:t>
            </w:r>
          </w:p>
        </w:tc>
        <w:tc>
          <w:tcPr>
            <w:tcW w:w="993" w:type="dxa"/>
            <w:tcBorders>
              <w:top w:val="nil"/>
              <w:left w:val="nil"/>
              <w:bottom w:val="single" w:sz="4" w:space="0" w:color="auto"/>
              <w:right w:val="single" w:sz="4" w:space="0" w:color="auto"/>
            </w:tcBorders>
            <w:shd w:val="clear" w:color="auto" w:fill="auto"/>
            <w:noWrap/>
            <w:vAlign w:val="center"/>
            <w:hideMark/>
          </w:tcPr>
          <w:p w14:paraId="5E56C75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229467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2515-0731</w:t>
            </w:r>
          </w:p>
        </w:tc>
        <w:tc>
          <w:tcPr>
            <w:tcW w:w="2170" w:type="dxa"/>
            <w:tcBorders>
              <w:top w:val="nil"/>
              <w:left w:val="nil"/>
              <w:bottom w:val="single" w:sz="4" w:space="0" w:color="auto"/>
              <w:right w:val="single" w:sz="4" w:space="0" w:color="auto"/>
            </w:tcBorders>
            <w:shd w:val="clear" w:color="auto" w:fill="auto"/>
            <w:noWrap/>
            <w:vAlign w:val="center"/>
            <w:hideMark/>
          </w:tcPr>
          <w:p w14:paraId="44812D7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2515-074X</w:t>
            </w:r>
          </w:p>
        </w:tc>
      </w:tr>
      <w:tr w:rsidR="007A437A" w:rsidRPr="009B7464" w14:paraId="71E90C0A" w14:textId="77777777" w:rsidTr="005E01D2">
        <w:trPr>
          <w:trHeight w:val="123"/>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255401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Symbolic Logic</w:t>
            </w:r>
          </w:p>
        </w:tc>
        <w:tc>
          <w:tcPr>
            <w:tcW w:w="992" w:type="dxa"/>
            <w:tcBorders>
              <w:top w:val="nil"/>
              <w:left w:val="nil"/>
              <w:bottom w:val="single" w:sz="4" w:space="0" w:color="auto"/>
              <w:right w:val="single" w:sz="4" w:space="0" w:color="auto"/>
            </w:tcBorders>
            <w:shd w:val="clear" w:color="auto" w:fill="auto"/>
            <w:noWrap/>
            <w:vAlign w:val="center"/>
            <w:hideMark/>
          </w:tcPr>
          <w:p w14:paraId="2B87795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JSL</w:t>
            </w:r>
          </w:p>
        </w:tc>
        <w:tc>
          <w:tcPr>
            <w:tcW w:w="993" w:type="dxa"/>
            <w:tcBorders>
              <w:top w:val="nil"/>
              <w:left w:val="nil"/>
              <w:bottom w:val="single" w:sz="4" w:space="0" w:color="auto"/>
              <w:right w:val="single" w:sz="4" w:space="0" w:color="auto"/>
            </w:tcBorders>
            <w:shd w:val="clear" w:color="auto" w:fill="auto"/>
            <w:noWrap/>
            <w:vAlign w:val="center"/>
            <w:hideMark/>
          </w:tcPr>
          <w:p w14:paraId="0747863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DF4532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0022-4812</w:t>
            </w:r>
          </w:p>
        </w:tc>
        <w:tc>
          <w:tcPr>
            <w:tcW w:w="2170" w:type="dxa"/>
            <w:tcBorders>
              <w:top w:val="nil"/>
              <w:left w:val="nil"/>
              <w:bottom w:val="single" w:sz="4" w:space="0" w:color="auto"/>
              <w:right w:val="single" w:sz="4" w:space="0" w:color="auto"/>
            </w:tcBorders>
            <w:shd w:val="clear" w:color="auto" w:fill="auto"/>
            <w:noWrap/>
            <w:vAlign w:val="center"/>
            <w:hideMark/>
          </w:tcPr>
          <w:p w14:paraId="0127E0D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1943-5886</w:t>
            </w:r>
          </w:p>
        </w:tc>
      </w:tr>
      <w:tr w:rsidR="007A437A" w:rsidRPr="009B7464" w14:paraId="217285A5" w14:textId="77777777" w:rsidTr="005E01D2">
        <w:trPr>
          <w:trHeight w:val="212"/>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47FD27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Social Policy</w:t>
            </w:r>
          </w:p>
        </w:tc>
        <w:tc>
          <w:tcPr>
            <w:tcW w:w="992" w:type="dxa"/>
            <w:tcBorders>
              <w:top w:val="nil"/>
              <w:left w:val="nil"/>
              <w:bottom w:val="single" w:sz="4" w:space="0" w:color="auto"/>
              <w:right w:val="single" w:sz="4" w:space="0" w:color="auto"/>
            </w:tcBorders>
            <w:shd w:val="clear" w:color="auto" w:fill="auto"/>
            <w:noWrap/>
            <w:vAlign w:val="center"/>
            <w:hideMark/>
          </w:tcPr>
          <w:p w14:paraId="06BA2E1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JSP</w:t>
            </w:r>
          </w:p>
        </w:tc>
        <w:tc>
          <w:tcPr>
            <w:tcW w:w="993" w:type="dxa"/>
            <w:tcBorders>
              <w:top w:val="nil"/>
              <w:left w:val="nil"/>
              <w:bottom w:val="single" w:sz="4" w:space="0" w:color="auto"/>
              <w:right w:val="single" w:sz="4" w:space="0" w:color="auto"/>
            </w:tcBorders>
            <w:shd w:val="clear" w:color="auto" w:fill="auto"/>
            <w:noWrap/>
            <w:vAlign w:val="center"/>
            <w:hideMark/>
          </w:tcPr>
          <w:p w14:paraId="2F881DA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3E6409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0047-2794</w:t>
            </w:r>
          </w:p>
        </w:tc>
        <w:tc>
          <w:tcPr>
            <w:tcW w:w="2170" w:type="dxa"/>
            <w:tcBorders>
              <w:top w:val="nil"/>
              <w:left w:val="nil"/>
              <w:bottom w:val="single" w:sz="4" w:space="0" w:color="auto"/>
              <w:right w:val="single" w:sz="4" w:space="0" w:color="auto"/>
            </w:tcBorders>
            <w:shd w:val="clear" w:color="auto" w:fill="auto"/>
            <w:noWrap/>
            <w:vAlign w:val="center"/>
            <w:hideMark/>
          </w:tcPr>
          <w:p w14:paraId="0348F88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1469-7823</w:t>
            </w:r>
          </w:p>
        </w:tc>
      </w:tr>
      <w:tr w:rsidR="007A437A" w:rsidRPr="009B7464" w14:paraId="43EAF7ED"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17DCC6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 xml:space="preserve">Journal of Wine Economics </w:t>
            </w:r>
          </w:p>
        </w:tc>
        <w:tc>
          <w:tcPr>
            <w:tcW w:w="992" w:type="dxa"/>
            <w:tcBorders>
              <w:top w:val="nil"/>
              <w:left w:val="nil"/>
              <w:bottom w:val="single" w:sz="4" w:space="0" w:color="auto"/>
              <w:right w:val="single" w:sz="4" w:space="0" w:color="auto"/>
            </w:tcBorders>
            <w:shd w:val="clear" w:color="auto" w:fill="auto"/>
            <w:noWrap/>
            <w:vAlign w:val="center"/>
            <w:hideMark/>
          </w:tcPr>
          <w:p w14:paraId="12187F5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JWE</w:t>
            </w:r>
          </w:p>
        </w:tc>
        <w:tc>
          <w:tcPr>
            <w:tcW w:w="993" w:type="dxa"/>
            <w:tcBorders>
              <w:top w:val="nil"/>
              <w:left w:val="nil"/>
              <w:bottom w:val="single" w:sz="4" w:space="0" w:color="auto"/>
              <w:right w:val="single" w:sz="4" w:space="0" w:color="auto"/>
            </w:tcBorders>
            <w:shd w:val="clear" w:color="auto" w:fill="auto"/>
            <w:noWrap/>
            <w:vAlign w:val="center"/>
            <w:hideMark/>
          </w:tcPr>
          <w:p w14:paraId="50DADFB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77C61E0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1931-4361</w:t>
            </w:r>
          </w:p>
        </w:tc>
        <w:tc>
          <w:tcPr>
            <w:tcW w:w="2170" w:type="dxa"/>
            <w:tcBorders>
              <w:top w:val="nil"/>
              <w:left w:val="nil"/>
              <w:bottom w:val="single" w:sz="4" w:space="0" w:color="auto"/>
              <w:right w:val="single" w:sz="4" w:space="0" w:color="auto"/>
            </w:tcBorders>
            <w:shd w:val="clear" w:color="auto" w:fill="auto"/>
            <w:noWrap/>
            <w:vAlign w:val="center"/>
            <w:hideMark/>
          </w:tcPr>
          <w:p w14:paraId="067B514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1931-437X</w:t>
            </w:r>
          </w:p>
        </w:tc>
      </w:tr>
      <w:tr w:rsidR="007A437A" w:rsidRPr="009B7464" w14:paraId="4BCA3D2F"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83609B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Knowledge Engineering Review</w:t>
            </w:r>
          </w:p>
        </w:tc>
        <w:tc>
          <w:tcPr>
            <w:tcW w:w="992" w:type="dxa"/>
            <w:tcBorders>
              <w:top w:val="nil"/>
              <w:left w:val="nil"/>
              <w:bottom w:val="single" w:sz="4" w:space="0" w:color="auto"/>
              <w:right w:val="single" w:sz="4" w:space="0" w:color="auto"/>
            </w:tcBorders>
            <w:shd w:val="clear" w:color="auto" w:fill="auto"/>
            <w:noWrap/>
            <w:vAlign w:val="center"/>
            <w:hideMark/>
          </w:tcPr>
          <w:p w14:paraId="3C1FFB1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KER</w:t>
            </w:r>
          </w:p>
        </w:tc>
        <w:tc>
          <w:tcPr>
            <w:tcW w:w="993" w:type="dxa"/>
            <w:tcBorders>
              <w:top w:val="nil"/>
              <w:left w:val="nil"/>
              <w:bottom w:val="single" w:sz="4" w:space="0" w:color="auto"/>
              <w:right w:val="single" w:sz="4" w:space="0" w:color="auto"/>
            </w:tcBorders>
            <w:shd w:val="clear" w:color="auto" w:fill="auto"/>
            <w:noWrap/>
            <w:vAlign w:val="center"/>
            <w:hideMark/>
          </w:tcPr>
          <w:p w14:paraId="31F1598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3039F2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0269-8889</w:t>
            </w:r>
          </w:p>
        </w:tc>
        <w:tc>
          <w:tcPr>
            <w:tcW w:w="2170" w:type="dxa"/>
            <w:tcBorders>
              <w:top w:val="nil"/>
              <w:left w:val="nil"/>
              <w:bottom w:val="single" w:sz="4" w:space="0" w:color="auto"/>
              <w:right w:val="single" w:sz="4" w:space="0" w:color="auto"/>
            </w:tcBorders>
            <w:shd w:val="clear" w:color="auto" w:fill="auto"/>
            <w:noWrap/>
            <w:vAlign w:val="center"/>
            <w:hideMark/>
          </w:tcPr>
          <w:p w14:paraId="0CFC72B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1469-8005</w:t>
            </w:r>
          </w:p>
        </w:tc>
      </w:tr>
      <w:tr w:rsidR="007A437A" w:rsidRPr="009B7464" w14:paraId="44C502A2" w14:textId="77777777" w:rsidTr="005E01D2">
        <w:trPr>
          <w:trHeight w:val="18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89A185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Kantian Review</w:t>
            </w:r>
          </w:p>
        </w:tc>
        <w:tc>
          <w:tcPr>
            <w:tcW w:w="992" w:type="dxa"/>
            <w:tcBorders>
              <w:top w:val="nil"/>
              <w:left w:val="nil"/>
              <w:bottom w:val="single" w:sz="4" w:space="0" w:color="auto"/>
              <w:right w:val="single" w:sz="4" w:space="0" w:color="auto"/>
            </w:tcBorders>
            <w:shd w:val="clear" w:color="auto" w:fill="auto"/>
            <w:noWrap/>
            <w:vAlign w:val="center"/>
            <w:hideMark/>
          </w:tcPr>
          <w:p w14:paraId="3AA429B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KRV</w:t>
            </w:r>
          </w:p>
        </w:tc>
        <w:tc>
          <w:tcPr>
            <w:tcW w:w="993" w:type="dxa"/>
            <w:tcBorders>
              <w:top w:val="nil"/>
              <w:left w:val="nil"/>
              <w:bottom w:val="single" w:sz="4" w:space="0" w:color="auto"/>
              <w:right w:val="single" w:sz="4" w:space="0" w:color="auto"/>
            </w:tcBorders>
            <w:shd w:val="clear" w:color="auto" w:fill="auto"/>
            <w:noWrap/>
            <w:vAlign w:val="center"/>
            <w:hideMark/>
          </w:tcPr>
          <w:p w14:paraId="46E0BA6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65BDD5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1369-4154</w:t>
            </w:r>
          </w:p>
        </w:tc>
        <w:tc>
          <w:tcPr>
            <w:tcW w:w="2170" w:type="dxa"/>
            <w:tcBorders>
              <w:top w:val="nil"/>
              <w:left w:val="nil"/>
              <w:bottom w:val="single" w:sz="4" w:space="0" w:color="auto"/>
              <w:right w:val="single" w:sz="4" w:space="0" w:color="auto"/>
            </w:tcBorders>
            <w:shd w:val="clear" w:color="auto" w:fill="auto"/>
            <w:noWrap/>
            <w:vAlign w:val="center"/>
            <w:hideMark/>
          </w:tcPr>
          <w:p w14:paraId="7D47C10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2044-2394</w:t>
            </w:r>
          </w:p>
        </w:tc>
      </w:tr>
      <w:tr w:rsidR="007A437A" w:rsidRPr="009B7464" w14:paraId="4950BE2D"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502D9A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Latin American Politics and Society</w:t>
            </w:r>
          </w:p>
        </w:tc>
        <w:tc>
          <w:tcPr>
            <w:tcW w:w="992" w:type="dxa"/>
            <w:tcBorders>
              <w:top w:val="nil"/>
              <w:left w:val="nil"/>
              <w:bottom w:val="single" w:sz="4" w:space="0" w:color="auto"/>
              <w:right w:val="single" w:sz="4" w:space="0" w:color="auto"/>
            </w:tcBorders>
            <w:shd w:val="clear" w:color="auto" w:fill="auto"/>
            <w:noWrap/>
            <w:vAlign w:val="center"/>
            <w:hideMark/>
          </w:tcPr>
          <w:p w14:paraId="69644BC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LAP</w:t>
            </w:r>
          </w:p>
        </w:tc>
        <w:tc>
          <w:tcPr>
            <w:tcW w:w="993" w:type="dxa"/>
            <w:tcBorders>
              <w:top w:val="nil"/>
              <w:left w:val="nil"/>
              <w:bottom w:val="single" w:sz="4" w:space="0" w:color="auto"/>
              <w:right w:val="single" w:sz="4" w:space="0" w:color="auto"/>
            </w:tcBorders>
            <w:shd w:val="clear" w:color="auto" w:fill="auto"/>
            <w:noWrap/>
            <w:vAlign w:val="center"/>
            <w:hideMark/>
          </w:tcPr>
          <w:p w14:paraId="47BC246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7CC663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1531-426X</w:t>
            </w:r>
          </w:p>
        </w:tc>
        <w:tc>
          <w:tcPr>
            <w:tcW w:w="2170" w:type="dxa"/>
            <w:tcBorders>
              <w:top w:val="nil"/>
              <w:left w:val="nil"/>
              <w:bottom w:val="single" w:sz="4" w:space="0" w:color="auto"/>
              <w:right w:val="single" w:sz="4" w:space="0" w:color="auto"/>
            </w:tcBorders>
            <w:shd w:val="clear" w:color="auto" w:fill="auto"/>
            <w:noWrap/>
            <w:vAlign w:val="center"/>
            <w:hideMark/>
          </w:tcPr>
          <w:p w14:paraId="177A490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1548-2456</w:t>
            </w:r>
          </w:p>
        </w:tc>
      </w:tr>
      <w:tr w:rsidR="007A437A" w:rsidRPr="009B7464" w14:paraId="52688F7D" w14:textId="77777777" w:rsidTr="005E01D2">
        <w:trPr>
          <w:trHeight w:val="158"/>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99CB15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Latin American Antiquity</w:t>
            </w:r>
          </w:p>
        </w:tc>
        <w:tc>
          <w:tcPr>
            <w:tcW w:w="992" w:type="dxa"/>
            <w:tcBorders>
              <w:top w:val="nil"/>
              <w:left w:val="nil"/>
              <w:bottom w:val="single" w:sz="4" w:space="0" w:color="auto"/>
              <w:right w:val="single" w:sz="4" w:space="0" w:color="auto"/>
            </w:tcBorders>
            <w:shd w:val="clear" w:color="auto" w:fill="auto"/>
            <w:noWrap/>
            <w:vAlign w:val="center"/>
            <w:hideMark/>
          </w:tcPr>
          <w:p w14:paraId="4B4D480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LAQ</w:t>
            </w:r>
          </w:p>
        </w:tc>
        <w:tc>
          <w:tcPr>
            <w:tcW w:w="993" w:type="dxa"/>
            <w:tcBorders>
              <w:top w:val="nil"/>
              <w:left w:val="nil"/>
              <w:bottom w:val="single" w:sz="4" w:space="0" w:color="auto"/>
              <w:right w:val="single" w:sz="4" w:space="0" w:color="auto"/>
            </w:tcBorders>
            <w:shd w:val="clear" w:color="auto" w:fill="auto"/>
            <w:noWrap/>
            <w:vAlign w:val="center"/>
            <w:hideMark/>
          </w:tcPr>
          <w:p w14:paraId="6ED0149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FB2067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1045-6635</w:t>
            </w:r>
          </w:p>
        </w:tc>
        <w:tc>
          <w:tcPr>
            <w:tcW w:w="2170" w:type="dxa"/>
            <w:tcBorders>
              <w:top w:val="nil"/>
              <w:left w:val="nil"/>
              <w:bottom w:val="single" w:sz="4" w:space="0" w:color="auto"/>
              <w:right w:val="single" w:sz="4" w:space="0" w:color="auto"/>
            </w:tcBorders>
            <w:shd w:val="clear" w:color="auto" w:fill="auto"/>
            <w:noWrap/>
            <w:vAlign w:val="center"/>
            <w:hideMark/>
          </w:tcPr>
          <w:p w14:paraId="2BAE225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2325-5080</w:t>
            </w:r>
          </w:p>
        </w:tc>
      </w:tr>
      <w:tr w:rsidR="007A437A" w:rsidRPr="009B7464" w14:paraId="23EF5141"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055A27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Latin American Research Review</w:t>
            </w:r>
          </w:p>
        </w:tc>
        <w:tc>
          <w:tcPr>
            <w:tcW w:w="992" w:type="dxa"/>
            <w:tcBorders>
              <w:top w:val="nil"/>
              <w:left w:val="nil"/>
              <w:bottom w:val="single" w:sz="4" w:space="0" w:color="auto"/>
              <w:right w:val="single" w:sz="4" w:space="0" w:color="auto"/>
            </w:tcBorders>
            <w:shd w:val="clear" w:color="auto" w:fill="auto"/>
            <w:noWrap/>
            <w:vAlign w:val="center"/>
            <w:hideMark/>
          </w:tcPr>
          <w:p w14:paraId="4046E3A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LAR</w:t>
            </w:r>
          </w:p>
        </w:tc>
        <w:tc>
          <w:tcPr>
            <w:tcW w:w="993" w:type="dxa"/>
            <w:tcBorders>
              <w:top w:val="nil"/>
              <w:left w:val="nil"/>
              <w:bottom w:val="single" w:sz="4" w:space="0" w:color="auto"/>
              <w:right w:val="single" w:sz="4" w:space="0" w:color="auto"/>
            </w:tcBorders>
            <w:shd w:val="clear" w:color="auto" w:fill="auto"/>
            <w:noWrap/>
            <w:vAlign w:val="center"/>
            <w:hideMark/>
          </w:tcPr>
          <w:p w14:paraId="7A988CD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49608BD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17E0BE4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1542-4278</w:t>
            </w:r>
          </w:p>
        </w:tc>
      </w:tr>
      <w:tr w:rsidR="007A437A" w:rsidRPr="009B7464" w14:paraId="25FC4B7E" w14:textId="77777777" w:rsidTr="005E01D2">
        <w:trPr>
          <w:trHeight w:val="277"/>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F0CE05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Latin American Studies</w:t>
            </w:r>
          </w:p>
        </w:tc>
        <w:tc>
          <w:tcPr>
            <w:tcW w:w="992" w:type="dxa"/>
            <w:tcBorders>
              <w:top w:val="nil"/>
              <w:left w:val="nil"/>
              <w:bottom w:val="single" w:sz="4" w:space="0" w:color="auto"/>
              <w:right w:val="single" w:sz="4" w:space="0" w:color="auto"/>
            </w:tcBorders>
            <w:shd w:val="clear" w:color="auto" w:fill="auto"/>
            <w:noWrap/>
            <w:vAlign w:val="center"/>
            <w:hideMark/>
          </w:tcPr>
          <w:p w14:paraId="1C07262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LAS</w:t>
            </w:r>
          </w:p>
        </w:tc>
        <w:tc>
          <w:tcPr>
            <w:tcW w:w="993" w:type="dxa"/>
            <w:tcBorders>
              <w:top w:val="nil"/>
              <w:left w:val="nil"/>
              <w:bottom w:val="single" w:sz="4" w:space="0" w:color="auto"/>
              <w:right w:val="single" w:sz="4" w:space="0" w:color="auto"/>
            </w:tcBorders>
            <w:shd w:val="clear" w:color="auto" w:fill="auto"/>
            <w:noWrap/>
            <w:vAlign w:val="center"/>
            <w:hideMark/>
          </w:tcPr>
          <w:p w14:paraId="594F50A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2D5F02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0022-216X</w:t>
            </w:r>
          </w:p>
        </w:tc>
        <w:tc>
          <w:tcPr>
            <w:tcW w:w="2170" w:type="dxa"/>
            <w:tcBorders>
              <w:top w:val="nil"/>
              <w:left w:val="nil"/>
              <w:bottom w:val="single" w:sz="4" w:space="0" w:color="auto"/>
              <w:right w:val="single" w:sz="4" w:space="0" w:color="auto"/>
            </w:tcBorders>
            <w:shd w:val="clear" w:color="auto" w:fill="auto"/>
            <w:noWrap/>
            <w:vAlign w:val="center"/>
            <w:hideMark/>
          </w:tcPr>
          <w:p w14:paraId="746A1D8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1469-767X</w:t>
            </w:r>
          </w:p>
        </w:tc>
      </w:tr>
      <w:tr w:rsidR="007A437A" w:rsidRPr="009B7464" w14:paraId="6AE63931"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AE8ED2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Language and Cognition</w:t>
            </w:r>
          </w:p>
        </w:tc>
        <w:tc>
          <w:tcPr>
            <w:tcW w:w="992" w:type="dxa"/>
            <w:tcBorders>
              <w:top w:val="nil"/>
              <w:left w:val="nil"/>
              <w:bottom w:val="single" w:sz="4" w:space="0" w:color="auto"/>
              <w:right w:val="single" w:sz="4" w:space="0" w:color="auto"/>
            </w:tcBorders>
            <w:shd w:val="clear" w:color="auto" w:fill="auto"/>
            <w:noWrap/>
            <w:vAlign w:val="center"/>
            <w:hideMark/>
          </w:tcPr>
          <w:p w14:paraId="34DDC1F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LCO</w:t>
            </w:r>
          </w:p>
        </w:tc>
        <w:tc>
          <w:tcPr>
            <w:tcW w:w="993" w:type="dxa"/>
            <w:tcBorders>
              <w:top w:val="nil"/>
              <w:left w:val="nil"/>
              <w:bottom w:val="single" w:sz="4" w:space="0" w:color="auto"/>
              <w:right w:val="single" w:sz="4" w:space="0" w:color="auto"/>
            </w:tcBorders>
            <w:shd w:val="clear" w:color="auto" w:fill="auto"/>
            <w:noWrap/>
            <w:vAlign w:val="center"/>
            <w:hideMark/>
          </w:tcPr>
          <w:p w14:paraId="3A67C6D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A43642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1866-9808</w:t>
            </w:r>
          </w:p>
        </w:tc>
        <w:tc>
          <w:tcPr>
            <w:tcW w:w="2170" w:type="dxa"/>
            <w:tcBorders>
              <w:top w:val="nil"/>
              <w:left w:val="nil"/>
              <w:bottom w:val="single" w:sz="4" w:space="0" w:color="auto"/>
              <w:right w:val="single" w:sz="4" w:space="0" w:color="auto"/>
            </w:tcBorders>
            <w:shd w:val="clear" w:color="auto" w:fill="auto"/>
            <w:noWrap/>
            <w:vAlign w:val="center"/>
            <w:hideMark/>
          </w:tcPr>
          <w:p w14:paraId="4666A57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1866-9859</w:t>
            </w:r>
          </w:p>
        </w:tc>
      </w:tr>
      <w:tr w:rsidR="007A437A" w:rsidRPr="009B7464" w14:paraId="68178D4D"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D2CF5C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Legal Theory</w:t>
            </w:r>
          </w:p>
        </w:tc>
        <w:tc>
          <w:tcPr>
            <w:tcW w:w="992" w:type="dxa"/>
            <w:tcBorders>
              <w:top w:val="nil"/>
              <w:left w:val="nil"/>
              <w:bottom w:val="single" w:sz="4" w:space="0" w:color="auto"/>
              <w:right w:val="single" w:sz="4" w:space="0" w:color="auto"/>
            </w:tcBorders>
            <w:shd w:val="clear" w:color="auto" w:fill="auto"/>
            <w:noWrap/>
            <w:vAlign w:val="center"/>
            <w:hideMark/>
          </w:tcPr>
          <w:p w14:paraId="60DD993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LEG</w:t>
            </w:r>
          </w:p>
        </w:tc>
        <w:tc>
          <w:tcPr>
            <w:tcW w:w="993" w:type="dxa"/>
            <w:tcBorders>
              <w:top w:val="nil"/>
              <w:left w:val="nil"/>
              <w:bottom w:val="single" w:sz="4" w:space="0" w:color="auto"/>
              <w:right w:val="single" w:sz="4" w:space="0" w:color="auto"/>
            </w:tcBorders>
            <w:shd w:val="clear" w:color="auto" w:fill="auto"/>
            <w:noWrap/>
            <w:vAlign w:val="center"/>
            <w:hideMark/>
          </w:tcPr>
          <w:p w14:paraId="304B256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DE78FA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1352-3252</w:t>
            </w:r>
          </w:p>
        </w:tc>
        <w:tc>
          <w:tcPr>
            <w:tcW w:w="2170" w:type="dxa"/>
            <w:tcBorders>
              <w:top w:val="nil"/>
              <w:left w:val="nil"/>
              <w:bottom w:val="single" w:sz="4" w:space="0" w:color="auto"/>
              <w:right w:val="single" w:sz="4" w:space="0" w:color="auto"/>
            </w:tcBorders>
            <w:shd w:val="clear" w:color="auto" w:fill="auto"/>
            <w:noWrap/>
            <w:vAlign w:val="center"/>
            <w:hideMark/>
          </w:tcPr>
          <w:p w14:paraId="477ED75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1469-8048</w:t>
            </w:r>
          </w:p>
        </w:tc>
      </w:tr>
      <w:tr w:rsidR="007A437A" w:rsidRPr="009B7464" w14:paraId="61BC1825" w14:textId="77777777" w:rsidTr="005E01D2">
        <w:trPr>
          <w:trHeight w:val="189"/>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A94B05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Law and History Review</w:t>
            </w:r>
          </w:p>
        </w:tc>
        <w:tc>
          <w:tcPr>
            <w:tcW w:w="992" w:type="dxa"/>
            <w:tcBorders>
              <w:top w:val="nil"/>
              <w:left w:val="nil"/>
              <w:bottom w:val="single" w:sz="4" w:space="0" w:color="auto"/>
              <w:right w:val="single" w:sz="4" w:space="0" w:color="auto"/>
            </w:tcBorders>
            <w:shd w:val="clear" w:color="auto" w:fill="auto"/>
            <w:noWrap/>
            <w:vAlign w:val="center"/>
            <w:hideMark/>
          </w:tcPr>
          <w:p w14:paraId="653EE77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LHR</w:t>
            </w:r>
          </w:p>
        </w:tc>
        <w:tc>
          <w:tcPr>
            <w:tcW w:w="993" w:type="dxa"/>
            <w:tcBorders>
              <w:top w:val="nil"/>
              <w:left w:val="nil"/>
              <w:bottom w:val="single" w:sz="4" w:space="0" w:color="auto"/>
              <w:right w:val="single" w:sz="4" w:space="0" w:color="auto"/>
            </w:tcBorders>
            <w:shd w:val="clear" w:color="auto" w:fill="auto"/>
            <w:noWrap/>
            <w:vAlign w:val="center"/>
            <w:hideMark/>
          </w:tcPr>
          <w:p w14:paraId="394331A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1D4909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0738-2480</w:t>
            </w:r>
          </w:p>
        </w:tc>
        <w:tc>
          <w:tcPr>
            <w:tcW w:w="2170" w:type="dxa"/>
            <w:tcBorders>
              <w:top w:val="nil"/>
              <w:left w:val="nil"/>
              <w:bottom w:val="single" w:sz="4" w:space="0" w:color="auto"/>
              <w:right w:val="single" w:sz="4" w:space="0" w:color="auto"/>
            </w:tcBorders>
            <w:shd w:val="clear" w:color="auto" w:fill="auto"/>
            <w:noWrap/>
            <w:vAlign w:val="center"/>
            <w:hideMark/>
          </w:tcPr>
          <w:p w14:paraId="32BB97D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1939-9022</w:t>
            </w:r>
          </w:p>
        </w:tc>
      </w:tr>
      <w:tr w:rsidR="007A437A" w:rsidRPr="009B7464" w14:paraId="3B511539" w14:textId="77777777" w:rsidTr="005E01D2">
        <w:trPr>
          <w:trHeight w:val="135"/>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7F740E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 xml:space="preserve">Lichenologist </w:t>
            </w:r>
          </w:p>
        </w:tc>
        <w:tc>
          <w:tcPr>
            <w:tcW w:w="992" w:type="dxa"/>
            <w:tcBorders>
              <w:top w:val="nil"/>
              <w:left w:val="nil"/>
              <w:bottom w:val="single" w:sz="4" w:space="0" w:color="auto"/>
              <w:right w:val="single" w:sz="4" w:space="0" w:color="auto"/>
            </w:tcBorders>
            <w:shd w:val="clear" w:color="auto" w:fill="auto"/>
            <w:noWrap/>
            <w:vAlign w:val="center"/>
            <w:hideMark/>
          </w:tcPr>
          <w:p w14:paraId="3380876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LIC</w:t>
            </w:r>
          </w:p>
        </w:tc>
        <w:tc>
          <w:tcPr>
            <w:tcW w:w="993" w:type="dxa"/>
            <w:tcBorders>
              <w:top w:val="nil"/>
              <w:left w:val="nil"/>
              <w:bottom w:val="single" w:sz="4" w:space="0" w:color="auto"/>
              <w:right w:val="single" w:sz="4" w:space="0" w:color="auto"/>
            </w:tcBorders>
            <w:shd w:val="clear" w:color="auto" w:fill="auto"/>
            <w:noWrap/>
            <w:vAlign w:val="center"/>
            <w:hideMark/>
          </w:tcPr>
          <w:p w14:paraId="64D72C7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DD1DE5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0024-2829</w:t>
            </w:r>
          </w:p>
        </w:tc>
        <w:tc>
          <w:tcPr>
            <w:tcW w:w="2170" w:type="dxa"/>
            <w:tcBorders>
              <w:top w:val="nil"/>
              <w:left w:val="nil"/>
              <w:bottom w:val="single" w:sz="4" w:space="0" w:color="auto"/>
              <w:right w:val="single" w:sz="4" w:space="0" w:color="auto"/>
            </w:tcBorders>
            <w:shd w:val="clear" w:color="auto" w:fill="auto"/>
            <w:noWrap/>
            <w:vAlign w:val="center"/>
            <w:hideMark/>
          </w:tcPr>
          <w:p w14:paraId="674ACAC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1096-1135</w:t>
            </w:r>
          </w:p>
        </w:tc>
      </w:tr>
      <w:tr w:rsidR="007A437A" w:rsidRPr="009B7464" w14:paraId="66B68875" w14:textId="77777777" w:rsidTr="005E01D2">
        <w:trPr>
          <w:trHeight w:val="21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0A7EDA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Legal Information Management</w:t>
            </w:r>
          </w:p>
        </w:tc>
        <w:tc>
          <w:tcPr>
            <w:tcW w:w="992" w:type="dxa"/>
            <w:tcBorders>
              <w:top w:val="nil"/>
              <w:left w:val="nil"/>
              <w:bottom w:val="single" w:sz="4" w:space="0" w:color="auto"/>
              <w:right w:val="single" w:sz="4" w:space="0" w:color="auto"/>
            </w:tcBorders>
            <w:shd w:val="clear" w:color="auto" w:fill="auto"/>
            <w:noWrap/>
            <w:vAlign w:val="center"/>
            <w:hideMark/>
          </w:tcPr>
          <w:p w14:paraId="3554A6C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LIM</w:t>
            </w:r>
          </w:p>
        </w:tc>
        <w:tc>
          <w:tcPr>
            <w:tcW w:w="993" w:type="dxa"/>
            <w:tcBorders>
              <w:top w:val="nil"/>
              <w:left w:val="nil"/>
              <w:bottom w:val="single" w:sz="4" w:space="0" w:color="auto"/>
              <w:right w:val="single" w:sz="4" w:space="0" w:color="auto"/>
            </w:tcBorders>
            <w:shd w:val="clear" w:color="auto" w:fill="auto"/>
            <w:noWrap/>
            <w:vAlign w:val="center"/>
            <w:hideMark/>
          </w:tcPr>
          <w:p w14:paraId="0B8F50A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416C6A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1472-6696</w:t>
            </w:r>
          </w:p>
        </w:tc>
        <w:tc>
          <w:tcPr>
            <w:tcW w:w="2170" w:type="dxa"/>
            <w:tcBorders>
              <w:top w:val="nil"/>
              <w:left w:val="nil"/>
              <w:bottom w:val="single" w:sz="4" w:space="0" w:color="auto"/>
              <w:right w:val="single" w:sz="4" w:space="0" w:color="auto"/>
            </w:tcBorders>
            <w:shd w:val="clear" w:color="auto" w:fill="auto"/>
            <w:noWrap/>
            <w:vAlign w:val="center"/>
            <w:hideMark/>
          </w:tcPr>
          <w:p w14:paraId="48CFCB4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1741-2021</w:t>
            </w:r>
          </w:p>
        </w:tc>
      </w:tr>
      <w:tr w:rsidR="007A437A" w:rsidRPr="009B7464" w14:paraId="6B143060" w14:textId="77777777" w:rsidTr="005E01D2">
        <w:trPr>
          <w:trHeight w:val="269"/>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39DE1A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Linguistics</w:t>
            </w:r>
          </w:p>
        </w:tc>
        <w:tc>
          <w:tcPr>
            <w:tcW w:w="992" w:type="dxa"/>
            <w:tcBorders>
              <w:top w:val="nil"/>
              <w:left w:val="nil"/>
              <w:bottom w:val="single" w:sz="4" w:space="0" w:color="auto"/>
              <w:right w:val="single" w:sz="4" w:space="0" w:color="auto"/>
            </w:tcBorders>
            <w:shd w:val="clear" w:color="auto" w:fill="auto"/>
            <w:noWrap/>
            <w:vAlign w:val="center"/>
            <w:hideMark/>
          </w:tcPr>
          <w:p w14:paraId="5AE65B6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LIN</w:t>
            </w:r>
          </w:p>
        </w:tc>
        <w:tc>
          <w:tcPr>
            <w:tcW w:w="993" w:type="dxa"/>
            <w:tcBorders>
              <w:top w:val="nil"/>
              <w:left w:val="nil"/>
              <w:bottom w:val="single" w:sz="4" w:space="0" w:color="auto"/>
              <w:right w:val="single" w:sz="4" w:space="0" w:color="auto"/>
            </w:tcBorders>
            <w:shd w:val="clear" w:color="auto" w:fill="auto"/>
            <w:noWrap/>
            <w:vAlign w:val="center"/>
            <w:hideMark/>
          </w:tcPr>
          <w:p w14:paraId="524E07F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6945E6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0022-2267</w:t>
            </w:r>
          </w:p>
        </w:tc>
        <w:tc>
          <w:tcPr>
            <w:tcW w:w="2170" w:type="dxa"/>
            <w:tcBorders>
              <w:top w:val="nil"/>
              <w:left w:val="nil"/>
              <w:bottom w:val="single" w:sz="4" w:space="0" w:color="auto"/>
              <w:right w:val="single" w:sz="4" w:space="0" w:color="auto"/>
            </w:tcBorders>
            <w:shd w:val="clear" w:color="auto" w:fill="auto"/>
            <w:noWrap/>
            <w:vAlign w:val="center"/>
            <w:hideMark/>
          </w:tcPr>
          <w:p w14:paraId="54F58C4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1469-7742</w:t>
            </w:r>
          </w:p>
        </w:tc>
      </w:tr>
      <w:tr w:rsidR="007A437A" w:rsidRPr="009B7464" w14:paraId="591EACC0" w14:textId="77777777" w:rsidTr="005E01D2">
        <w:trPr>
          <w:trHeight w:val="287"/>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090BAE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Libyan Studies</w:t>
            </w:r>
          </w:p>
        </w:tc>
        <w:tc>
          <w:tcPr>
            <w:tcW w:w="992" w:type="dxa"/>
            <w:tcBorders>
              <w:top w:val="nil"/>
              <w:left w:val="nil"/>
              <w:bottom w:val="single" w:sz="4" w:space="0" w:color="auto"/>
              <w:right w:val="single" w:sz="4" w:space="0" w:color="auto"/>
            </w:tcBorders>
            <w:shd w:val="clear" w:color="auto" w:fill="auto"/>
            <w:noWrap/>
            <w:vAlign w:val="center"/>
            <w:hideMark/>
          </w:tcPr>
          <w:p w14:paraId="4B5E01B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LIS</w:t>
            </w:r>
          </w:p>
        </w:tc>
        <w:tc>
          <w:tcPr>
            <w:tcW w:w="993" w:type="dxa"/>
            <w:tcBorders>
              <w:top w:val="nil"/>
              <w:left w:val="nil"/>
              <w:bottom w:val="single" w:sz="4" w:space="0" w:color="auto"/>
              <w:right w:val="single" w:sz="4" w:space="0" w:color="auto"/>
            </w:tcBorders>
            <w:shd w:val="clear" w:color="auto" w:fill="auto"/>
            <w:noWrap/>
            <w:vAlign w:val="center"/>
            <w:hideMark/>
          </w:tcPr>
          <w:p w14:paraId="707470E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E1BD4F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0263-7189</w:t>
            </w:r>
          </w:p>
        </w:tc>
        <w:tc>
          <w:tcPr>
            <w:tcW w:w="2170" w:type="dxa"/>
            <w:tcBorders>
              <w:top w:val="nil"/>
              <w:left w:val="nil"/>
              <w:bottom w:val="single" w:sz="4" w:space="0" w:color="auto"/>
              <w:right w:val="single" w:sz="4" w:space="0" w:color="auto"/>
            </w:tcBorders>
            <w:shd w:val="clear" w:color="auto" w:fill="auto"/>
            <w:noWrap/>
            <w:vAlign w:val="center"/>
            <w:hideMark/>
          </w:tcPr>
          <w:p w14:paraId="4CC5BE3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2052-6148</w:t>
            </w:r>
          </w:p>
        </w:tc>
      </w:tr>
      <w:tr w:rsidR="007A437A" w:rsidRPr="009B7464" w14:paraId="7CE0E8AD" w14:textId="77777777" w:rsidTr="005E01D2">
        <w:trPr>
          <w:trHeight w:val="263"/>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8D6361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Leiden Journal of International Law</w:t>
            </w:r>
          </w:p>
        </w:tc>
        <w:tc>
          <w:tcPr>
            <w:tcW w:w="992" w:type="dxa"/>
            <w:tcBorders>
              <w:top w:val="nil"/>
              <w:left w:val="nil"/>
              <w:bottom w:val="single" w:sz="4" w:space="0" w:color="auto"/>
              <w:right w:val="single" w:sz="4" w:space="0" w:color="auto"/>
            </w:tcBorders>
            <w:shd w:val="clear" w:color="auto" w:fill="auto"/>
            <w:noWrap/>
            <w:vAlign w:val="center"/>
            <w:hideMark/>
          </w:tcPr>
          <w:p w14:paraId="1CE6D3C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LJL</w:t>
            </w:r>
          </w:p>
        </w:tc>
        <w:tc>
          <w:tcPr>
            <w:tcW w:w="993" w:type="dxa"/>
            <w:tcBorders>
              <w:top w:val="nil"/>
              <w:left w:val="nil"/>
              <w:bottom w:val="single" w:sz="4" w:space="0" w:color="auto"/>
              <w:right w:val="single" w:sz="4" w:space="0" w:color="auto"/>
            </w:tcBorders>
            <w:shd w:val="clear" w:color="auto" w:fill="auto"/>
            <w:noWrap/>
            <w:vAlign w:val="center"/>
            <w:hideMark/>
          </w:tcPr>
          <w:p w14:paraId="5E561EB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8E5A55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0922-1565</w:t>
            </w:r>
          </w:p>
        </w:tc>
        <w:tc>
          <w:tcPr>
            <w:tcW w:w="2170" w:type="dxa"/>
            <w:tcBorders>
              <w:top w:val="nil"/>
              <w:left w:val="nil"/>
              <w:bottom w:val="single" w:sz="4" w:space="0" w:color="auto"/>
              <w:right w:val="single" w:sz="4" w:space="0" w:color="auto"/>
            </w:tcBorders>
            <w:shd w:val="clear" w:color="auto" w:fill="auto"/>
            <w:noWrap/>
            <w:vAlign w:val="center"/>
            <w:hideMark/>
          </w:tcPr>
          <w:p w14:paraId="0D04669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1478-9698</w:t>
            </w:r>
          </w:p>
        </w:tc>
      </w:tr>
      <w:tr w:rsidR="007A437A" w:rsidRPr="009B7464" w14:paraId="6F4E32A3"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B4B20A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Law &amp; Social Inquiry</w:t>
            </w:r>
          </w:p>
        </w:tc>
        <w:tc>
          <w:tcPr>
            <w:tcW w:w="992" w:type="dxa"/>
            <w:tcBorders>
              <w:top w:val="nil"/>
              <w:left w:val="nil"/>
              <w:bottom w:val="single" w:sz="4" w:space="0" w:color="auto"/>
              <w:right w:val="single" w:sz="4" w:space="0" w:color="auto"/>
            </w:tcBorders>
            <w:shd w:val="clear" w:color="auto" w:fill="auto"/>
            <w:noWrap/>
            <w:vAlign w:val="center"/>
            <w:hideMark/>
          </w:tcPr>
          <w:p w14:paraId="6C3128A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LSI</w:t>
            </w:r>
          </w:p>
        </w:tc>
        <w:tc>
          <w:tcPr>
            <w:tcW w:w="993" w:type="dxa"/>
            <w:tcBorders>
              <w:top w:val="nil"/>
              <w:left w:val="nil"/>
              <w:bottom w:val="single" w:sz="4" w:space="0" w:color="auto"/>
              <w:right w:val="single" w:sz="4" w:space="0" w:color="auto"/>
            </w:tcBorders>
            <w:shd w:val="clear" w:color="auto" w:fill="auto"/>
            <w:noWrap/>
            <w:vAlign w:val="center"/>
            <w:hideMark/>
          </w:tcPr>
          <w:p w14:paraId="34F12AB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2FF9FB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0897-6546</w:t>
            </w:r>
          </w:p>
        </w:tc>
        <w:tc>
          <w:tcPr>
            <w:tcW w:w="2170" w:type="dxa"/>
            <w:tcBorders>
              <w:top w:val="nil"/>
              <w:left w:val="nil"/>
              <w:bottom w:val="single" w:sz="4" w:space="0" w:color="auto"/>
              <w:right w:val="single" w:sz="4" w:space="0" w:color="auto"/>
            </w:tcBorders>
            <w:shd w:val="clear" w:color="auto" w:fill="auto"/>
            <w:noWrap/>
            <w:vAlign w:val="center"/>
            <w:hideMark/>
          </w:tcPr>
          <w:p w14:paraId="43A014E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1747-4469</w:t>
            </w:r>
          </w:p>
        </w:tc>
      </w:tr>
      <w:tr w:rsidR="007A437A" w:rsidRPr="009B7464" w14:paraId="2D123751"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5F97FD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Legal Studies</w:t>
            </w:r>
          </w:p>
        </w:tc>
        <w:tc>
          <w:tcPr>
            <w:tcW w:w="992" w:type="dxa"/>
            <w:tcBorders>
              <w:top w:val="nil"/>
              <w:left w:val="nil"/>
              <w:bottom w:val="single" w:sz="4" w:space="0" w:color="auto"/>
              <w:right w:val="single" w:sz="4" w:space="0" w:color="auto"/>
            </w:tcBorders>
            <w:shd w:val="clear" w:color="auto" w:fill="auto"/>
            <w:noWrap/>
            <w:vAlign w:val="center"/>
            <w:hideMark/>
          </w:tcPr>
          <w:p w14:paraId="6FA93E4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LST</w:t>
            </w:r>
          </w:p>
        </w:tc>
        <w:tc>
          <w:tcPr>
            <w:tcW w:w="993" w:type="dxa"/>
            <w:tcBorders>
              <w:top w:val="nil"/>
              <w:left w:val="nil"/>
              <w:bottom w:val="single" w:sz="4" w:space="0" w:color="auto"/>
              <w:right w:val="single" w:sz="4" w:space="0" w:color="auto"/>
            </w:tcBorders>
            <w:shd w:val="clear" w:color="auto" w:fill="auto"/>
            <w:noWrap/>
            <w:vAlign w:val="center"/>
            <w:hideMark/>
          </w:tcPr>
          <w:p w14:paraId="4AC7235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4A318F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0261-3875</w:t>
            </w:r>
          </w:p>
        </w:tc>
        <w:tc>
          <w:tcPr>
            <w:tcW w:w="2170" w:type="dxa"/>
            <w:tcBorders>
              <w:top w:val="nil"/>
              <w:left w:val="nil"/>
              <w:bottom w:val="single" w:sz="4" w:space="0" w:color="auto"/>
              <w:right w:val="single" w:sz="4" w:space="0" w:color="auto"/>
            </w:tcBorders>
            <w:shd w:val="clear" w:color="auto" w:fill="auto"/>
            <w:noWrap/>
            <w:vAlign w:val="center"/>
            <w:hideMark/>
          </w:tcPr>
          <w:p w14:paraId="1001B89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1748-121X</w:t>
            </w:r>
          </w:p>
        </w:tc>
      </w:tr>
      <w:tr w:rsidR="007A437A" w:rsidRPr="009B7464" w14:paraId="3FD1F379"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EE0F17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Language in Society</w:t>
            </w:r>
          </w:p>
        </w:tc>
        <w:tc>
          <w:tcPr>
            <w:tcW w:w="992" w:type="dxa"/>
            <w:tcBorders>
              <w:top w:val="nil"/>
              <w:left w:val="nil"/>
              <w:bottom w:val="single" w:sz="4" w:space="0" w:color="auto"/>
              <w:right w:val="single" w:sz="4" w:space="0" w:color="auto"/>
            </w:tcBorders>
            <w:shd w:val="clear" w:color="auto" w:fill="auto"/>
            <w:noWrap/>
            <w:vAlign w:val="center"/>
            <w:hideMark/>
          </w:tcPr>
          <w:p w14:paraId="069B862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LSY</w:t>
            </w:r>
          </w:p>
        </w:tc>
        <w:tc>
          <w:tcPr>
            <w:tcW w:w="993" w:type="dxa"/>
            <w:tcBorders>
              <w:top w:val="nil"/>
              <w:left w:val="nil"/>
              <w:bottom w:val="single" w:sz="4" w:space="0" w:color="auto"/>
              <w:right w:val="single" w:sz="4" w:space="0" w:color="auto"/>
            </w:tcBorders>
            <w:shd w:val="clear" w:color="auto" w:fill="auto"/>
            <w:noWrap/>
            <w:vAlign w:val="center"/>
            <w:hideMark/>
          </w:tcPr>
          <w:p w14:paraId="17760A3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672B27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0047-4045</w:t>
            </w:r>
          </w:p>
        </w:tc>
        <w:tc>
          <w:tcPr>
            <w:tcW w:w="2170" w:type="dxa"/>
            <w:tcBorders>
              <w:top w:val="nil"/>
              <w:left w:val="nil"/>
              <w:bottom w:val="single" w:sz="4" w:space="0" w:color="auto"/>
              <w:right w:val="single" w:sz="4" w:space="0" w:color="auto"/>
            </w:tcBorders>
            <w:shd w:val="clear" w:color="auto" w:fill="auto"/>
            <w:noWrap/>
            <w:vAlign w:val="center"/>
            <w:hideMark/>
          </w:tcPr>
          <w:p w14:paraId="1935CBA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1469-8013</w:t>
            </w:r>
          </w:p>
        </w:tc>
      </w:tr>
      <w:tr w:rsidR="007A437A" w:rsidRPr="009B7464" w14:paraId="0EFF9367"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47638D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Language Teaching</w:t>
            </w:r>
          </w:p>
        </w:tc>
        <w:tc>
          <w:tcPr>
            <w:tcW w:w="992" w:type="dxa"/>
            <w:tcBorders>
              <w:top w:val="nil"/>
              <w:left w:val="nil"/>
              <w:bottom w:val="single" w:sz="4" w:space="0" w:color="auto"/>
              <w:right w:val="single" w:sz="4" w:space="0" w:color="auto"/>
            </w:tcBorders>
            <w:shd w:val="clear" w:color="auto" w:fill="auto"/>
            <w:noWrap/>
            <w:vAlign w:val="center"/>
            <w:hideMark/>
          </w:tcPr>
          <w:p w14:paraId="766F0EF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LTA</w:t>
            </w:r>
          </w:p>
        </w:tc>
        <w:tc>
          <w:tcPr>
            <w:tcW w:w="993" w:type="dxa"/>
            <w:tcBorders>
              <w:top w:val="nil"/>
              <w:left w:val="nil"/>
              <w:bottom w:val="single" w:sz="4" w:space="0" w:color="auto"/>
              <w:right w:val="single" w:sz="4" w:space="0" w:color="auto"/>
            </w:tcBorders>
            <w:shd w:val="clear" w:color="auto" w:fill="auto"/>
            <w:noWrap/>
            <w:vAlign w:val="center"/>
            <w:hideMark/>
          </w:tcPr>
          <w:p w14:paraId="1D9E97A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82D1E8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0261-4448</w:t>
            </w:r>
          </w:p>
        </w:tc>
        <w:tc>
          <w:tcPr>
            <w:tcW w:w="2170" w:type="dxa"/>
            <w:tcBorders>
              <w:top w:val="nil"/>
              <w:left w:val="nil"/>
              <w:bottom w:val="single" w:sz="4" w:space="0" w:color="auto"/>
              <w:right w:val="single" w:sz="4" w:space="0" w:color="auto"/>
            </w:tcBorders>
            <w:shd w:val="clear" w:color="auto" w:fill="auto"/>
            <w:noWrap/>
            <w:vAlign w:val="center"/>
            <w:hideMark/>
          </w:tcPr>
          <w:p w14:paraId="25FA50E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1475-3049</w:t>
            </w:r>
          </w:p>
        </w:tc>
      </w:tr>
      <w:tr w:rsidR="007A437A" w:rsidRPr="009B7464" w14:paraId="719B621D" w14:textId="77777777" w:rsidTr="005E01D2">
        <w:trPr>
          <w:trHeight w:val="267"/>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DC6A13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Language Variation and Change</w:t>
            </w:r>
          </w:p>
        </w:tc>
        <w:tc>
          <w:tcPr>
            <w:tcW w:w="992" w:type="dxa"/>
            <w:tcBorders>
              <w:top w:val="nil"/>
              <w:left w:val="nil"/>
              <w:bottom w:val="single" w:sz="4" w:space="0" w:color="auto"/>
              <w:right w:val="single" w:sz="4" w:space="0" w:color="auto"/>
            </w:tcBorders>
            <w:shd w:val="clear" w:color="auto" w:fill="auto"/>
            <w:noWrap/>
            <w:vAlign w:val="center"/>
            <w:hideMark/>
          </w:tcPr>
          <w:p w14:paraId="4822DFA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LVC</w:t>
            </w:r>
          </w:p>
        </w:tc>
        <w:tc>
          <w:tcPr>
            <w:tcW w:w="993" w:type="dxa"/>
            <w:tcBorders>
              <w:top w:val="nil"/>
              <w:left w:val="nil"/>
              <w:bottom w:val="single" w:sz="4" w:space="0" w:color="auto"/>
              <w:right w:val="single" w:sz="4" w:space="0" w:color="auto"/>
            </w:tcBorders>
            <w:shd w:val="clear" w:color="auto" w:fill="auto"/>
            <w:noWrap/>
            <w:vAlign w:val="center"/>
            <w:hideMark/>
          </w:tcPr>
          <w:p w14:paraId="7CEA86B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C40240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0954-3945</w:t>
            </w:r>
          </w:p>
        </w:tc>
        <w:tc>
          <w:tcPr>
            <w:tcW w:w="2170" w:type="dxa"/>
            <w:tcBorders>
              <w:top w:val="nil"/>
              <w:left w:val="nil"/>
              <w:bottom w:val="single" w:sz="4" w:space="0" w:color="auto"/>
              <w:right w:val="single" w:sz="4" w:space="0" w:color="auto"/>
            </w:tcBorders>
            <w:shd w:val="clear" w:color="auto" w:fill="auto"/>
            <w:noWrap/>
            <w:vAlign w:val="center"/>
            <w:hideMark/>
          </w:tcPr>
          <w:p w14:paraId="53B2134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1469-8021</w:t>
            </w:r>
          </w:p>
        </w:tc>
      </w:tr>
      <w:tr w:rsidR="007A437A" w:rsidRPr="009B7464" w14:paraId="1EF8EE2B"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10FD70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The Mathematical Gazette</w:t>
            </w:r>
          </w:p>
        </w:tc>
        <w:tc>
          <w:tcPr>
            <w:tcW w:w="992" w:type="dxa"/>
            <w:tcBorders>
              <w:top w:val="nil"/>
              <w:left w:val="nil"/>
              <w:bottom w:val="single" w:sz="4" w:space="0" w:color="auto"/>
              <w:right w:val="single" w:sz="4" w:space="0" w:color="auto"/>
            </w:tcBorders>
            <w:shd w:val="clear" w:color="auto" w:fill="auto"/>
            <w:noWrap/>
            <w:vAlign w:val="center"/>
            <w:hideMark/>
          </w:tcPr>
          <w:p w14:paraId="07B87E4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MAG</w:t>
            </w:r>
          </w:p>
        </w:tc>
        <w:tc>
          <w:tcPr>
            <w:tcW w:w="993" w:type="dxa"/>
            <w:tcBorders>
              <w:top w:val="nil"/>
              <w:left w:val="nil"/>
              <w:bottom w:val="single" w:sz="4" w:space="0" w:color="auto"/>
              <w:right w:val="single" w:sz="4" w:space="0" w:color="auto"/>
            </w:tcBorders>
            <w:shd w:val="clear" w:color="auto" w:fill="auto"/>
            <w:noWrap/>
            <w:vAlign w:val="center"/>
            <w:hideMark/>
          </w:tcPr>
          <w:p w14:paraId="4BD080A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8E5000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0025-5572</w:t>
            </w:r>
          </w:p>
        </w:tc>
        <w:tc>
          <w:tcPr>
            <w:tcW w:w="2170" w:type="dxa"/>
            <w:tcBorders>
              <w:top w:val="nil"/>
              <w:left w:val="nil"/>
              <w:bottom w:val="single" w:sz="4" w:space="0" w:color="auto"/>
              <w:right w:val="single" w:sz="4" w:space="0" w:color="auto"/>
            </w:tcBorders>
            <w:shd w:val="clear" w:color="auto" w:fill="auto"/>
            <w:noWrap/>
            <w:vAlign w:val="center"/>
            <w:hideMark/>
          </w:tcPr>
          <w:p w14:paraId="243EF99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2056-6328</w:t>
            </w:r>
          </w:p>
        </w:tc>
      </w:tr>
      <w:tr w:rsidR="007A437A" w:rsidRPr="009B7464" w14:paraId="1D24A7CD"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ED5ADD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Modern American History</w:t>
            </w:r>
          </w:p>
        </w:tc>
        <w:tc>
          <w:tcPr>
            <w:tcW w:w="992" w:type="dxa"/>
            <w:tcBorders>
              <w:top w:val="nil"/>
              <w:left w:val="nil"/>
              <w:bottom w:val="single" w:sz="4" w:space="0" w:color="auto"/>
              <w:right w:val="single" w:sz="4" w:space="0" w:color="auto"/>
            </w:tcBorders>
            <w:shd w:val="clear" w:color="auto" w:fill="auto"/>
            <w:noWrap/>
            <w:vAlign w:val="center"/>
            <w:hideMark/>
          </w:tcPr>
          <w:p w14:paraId="767A7F6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MAH</w:t>
            </w:r>
          </w:p>
        </w:tc>
        <w:tc>
          <w:tcPr>
            <w:tcW w:w="993" w:type="dxa"/>
            <w:tcBorders>
              <w:top w:val="nil"/>
              <w:left w:val="nil"/>
              <w:bottom w:val="single" w:sz="4" w:space="0" w:color="auto"/>
              <w:right w:val="single" w:sz="4" w:space="0" w:color="auto"/>
            </w:tcBorders>
            <w:shd w:val="clear" w:color="auto" w:fill="auto"/>
            <w:noWrap/>
            <w:vAlign w:val="center"/>
            <w:hideMark/>
          </w:tcPr>
          <w:p w14:paraId="5477312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BA61DD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2515-0456</w:t>
            </w:r>
          </w:p>
        </w:tc>
        <w:tc>
          <w:tcPr>
            <w:tcW w:w="2170" w:type="dxa"/>
            <w:tcBorders>
              <w:top w:val="nil"/>
              <w:left w:val="nil"/>
              <w:bottom w:val="single" w:sz="4" w:space="0" w:color="auto"/>
              <w:right w:val="single" w:sz="4" w:space="0" w:color="auto"/>
            </w:tcBorders>
            <w:shd w:val="clear" w:color="auto" w:fill="auto"/>
            <w:noWrap/>
            <w:vAlign w:val="center"/>
            <w:hideMark/>
          </w:tcPr>
          <w:p w14:paraId="2ED42F3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2397-1851</w:t>
            </w:r>
          </w:p>
        </w:tc>
      </w:tr>
      <w:tr w:rsidR="007A437A" w:rsidRPr="009B7464" w14:paraId="7173D863" w14:textId="77777777" w:rsidTr="005E01D2">
        <w:trPr>
          <w:trHeight w:val="208"/>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246343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 xml:space="preserve">Journal of the Marine Biological Association of the United Kingdom  </w:t>
            </w:r>
          </w:p>
        </w:tc>
        <w:tc>
          <w:tcPr>
            <w:tcW w:w="992" w:type="dxa"/>
            <w:tcBorders>
              <w:top w:val="nil"/>
              <w:left w:val="nil"/>
              <w:bottom w:val="single" w:sz="4" w:space="0" w:color="auto"/>
              <w:right w:val="single" w:sz="4" w:space="0" w:color="auto"/>
            </w:tcBorders>
            <w:shd w:val="clear" w:color="auto" w:fill="auto"/>
            <w:noWrap/>
            <w:vAlign w:val="center"/>
            <w:hideMark/>
          </w:tcPr>
          <w:p w14:paraId="7A4F276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MBI</w:t>
            </w:r>
          </w:p>
        </w:tc>
        <w:tc>
          <w:tcPr>
            <w:tcW w:w="993" w:type="dxa"/>
            <w:tcBorders>
              <w:top w:val="nil"/>
              <w:left w:val="nil"/>
              <w:bottom w:val="single" w:sz="4" w:space="0" w:color="auto"/>
              <w:right w:val="single" w:sz="4" w:space="0" w:color="auto"/>
            </w:tcBorders>
            <w:shd w:val="clear" w:color="auto" w:fill="auto"/>
            <w:noWrap/>
            <w:vAlign w:val="center"/>
            <w:hideMark/>
          </w:tcPr>
          <w:p w14:paraId="49A6B3E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B5105A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0025-3154</w:t>
            </w:r>
          </w:p>
        </w:tc>
        <w:tc>
          <w:tcPr>
            <w:tcW w:w="2170" w:type="dxa"/>
            <w:tcBorders>
              <w:top w:val="nil"/>
              <w:left w:val="nil"/>
              <w:bottom w:val="single" w:sz="4" w:space="0" w:color="auto"/>
              <w:right w:val="single" w:sz="4" w:space="0" w:color="auto"/>
            </w:tcBorders>
            <w:shd w:val="clear" w:color="auto" w:fill="auto"/>
            <w:noWrap/>
            <w:vAlign w:val="center"/>
            <w:hideMark/>
          </w:tcPr>
          <w:p w14:paraId="0E51C15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1469-7769</w:t>
            </w:r>
          </w:p>
        </w:tc>
      </w:tr>
      <w:tr w:rsidR="007A437A" w:rsidRPr="009B7464" w14:paraId="633FF086" w14:textId="77777777" w:rsidTr="005E01D2">
        <w:trPr>
          <w:trHeight w:val="125"/>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441325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Medical History</w:t>
            </w:r>
          </w:p>
        </w:tc>
        <w:tc>
          <w:tcPr>
            <w:tcW w:w="992" w:type="dxa"/>
            <w:tcBorders>
              <w:top w:val="nil"/>
              <w:left w:val="nil"/>
              <w:bottom w:val="single" w:sz="4" w:space="0" w:color="auto"/>
              <w:right w:val="single" w:sz="4" w:space="0" w:color="auto"/>
            </w:tcBorders>
            <w:shd w:val="clear" w:color="auto" w:fill="auto"/>
            <w:noWrap/>
            <w:vAlign w:val="center"/>
            <w:hideMark/>
          </w:tcPr>
          <w:p w14:paraId="5436294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MDH</w:t>
            </w:r>
          </w:p>
        </w:tc>
        <w:tc>
          <w:tcPr>
            <w:tcW w:w="993" w:type="dxa"/>
            <w:tcBorders>
              <w:top w:val="nil"/>
              <w:left w:val="nil"/>
              <w:bottom w:val="single" w:sz="4" w:space="0" w:color="auto"/>
              <w:right w:val="single" w:sz="4" w:space="0" w:color="auto"/>
            </w:tcBorders>
            <w:shd w:val="clear" w:color="auto" w:fill="auto"/>
            <w:noWrap/>
            <w:vAlign w:val="center"/>
            <w:hideMark/>
          </w:tcPr>
          <w:p w14:paraId="3CDA363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A5E1F3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0025-7273</w:t>
            </w:r>
          </w:p>
        </w:tc>
        <w:tc>
          <w:tcPr>
            <w:tcW w:w="2170" w:type="dxa"/>
            <w:tcBorders>
              <w:top w:val="nil"/>
              <w:left w:val="nil"/>
              <w:bottom w:val="single" w:sz="4" w:space="0" w:color="auto"/>
              <w:right w:val="single" w:sz="4" w:space="0" w:color="auto"/>
            </w:tcBorders>
            <w:shd w:val="clear" w:color="auto" w:fill="auto"/>
            <w:noWrap/>
            <w:vAlign w:val="center"/>
            <w:hideMark/>
          </w:tcPr>
          <w:p w14:paraId="27E04EE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2048-8343</w:t>
            </w:r>
          </w:p>
        </w:tc>
      </w:tr>
      <w:tr w:rsidR="007A437A" w:rsidRPr="009B7464" w14:paraId="47A207DC"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6FB212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Macroeconomic Dynamics</w:t>
            </w:r>
          </w:p>
        </w:tc>
        <w:tc>
          <w:tcPr>
            <w:tcW w:w="992" w:type="dxa"/>
            <w:tcBorders>
              <w:top w:val="nil"/>
              <w:left w:val="nil"/>
              <w:bottom w:val="single" w:sz="4" w:space="0" w:color="auto"/>
              <w:right w:val="single" w:sz="4" w:space="0" w:color="auto"/>
            </w:tcBorders>
            <w:shd w:val="clear" w:color="auto" w:fill="auto"/>
            <w:noWrap/>
            <w:vAlign w:val="center"/>
            <w:hideMark/>
          </w:tcPr>
          <w:p w14:paraId="0B33417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MDY</w:t>
            </w:r>
          </w:p>
        </w:tc>
        <w:tc>
          <w:tcPr>
            <w:tcW w:w="993" w:type="dxa"/>
            <w:tcBorders>
              <w:top w:val="nil"/>
              <w:left w:val="nil"/>
              <w:bottom w:val="single" w:sz="4" w:space="0" w:color="auto"/>
              <w:right w:val="single" w:sz="4" w:space="0" w:color="auto"/>
            </w:tcBorders>
            <w:shd w:val="clear" w:color="auto" w:fill="auto"/>
            <w:noWrap/>
            <w:vAlign w:val="center"/>
            <w:hideMark/>
          </w:tcPr>
          <w:p w14:paraId="48632E7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FFAB34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1365-1005</w:t>
            </w:r>
          </w:p>
        </w:tc>
        <w:tc>
          <w:tcPr>
            <w:tcW w:w="2170" w:type="dxa"/>
            <w:tcBorders>
              <w:top w:val="nil"/>
              <w:left w:val="nil"/>
              <w:bottom w:val="single" w:sz="4" w:space="0" w:color="auto"/>
              <w:right w:val="single" w:sz="4" w:space="0" w:color="auto"/>
            </w:tcBorders>
            <w:shd w:val="clear" w:color="auto" w:fill="auto"/>
            <w:noWrap/>
            <w:vAlign w:val="center"/>
            <w:hideMark/>
          </w:tcPr>
          <w:p w14:paraId="6FBD2E3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1469-8056</w:t>
            </w:r>
          </w:p>
        </w:tc>
      </w:tr>
      <w:tr w:rsidR="007A437A" w:rsidRPr="009B7464" w14:paraId="444CEC96"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E1458B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Memory, Mind &amp; Media</w:t>
            </w:r>
          </w:p>
        </w:tc>
        <w:tc>
          <w:tcPr>
            <w:tcW w:w="992" w:type="dxa"/>
            <w:tcBorders>
              <w:top w:val="nil"/>
              <w:left w:val="nil"/>
              <w:bottom w:val="single" w:sz="4" w:space="0" w:color="auto"/>
              <w:right w:val="single" w:sz="4" w:space="0" w:color="auto"/>
            </w:tcBorders>
            <w:shd w:val="clear" w:color="auto" w:fill="auto"/>
            <w:noWrap/>
            <w:vAlign w:val="center"/>
            <w:hideMark/>
          </w:tcPr>
          <w:p w14:paraId="5D9C3D7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MEM</w:t>
            </w:r>
          </w:p>
        </w:tc>
        <w:tc>
          <w:tcPr>
            <w:tcW w:w="993" w:type="dxa"/>
            <w:tcBorders>
              <w:top w:val="nil"/>
              <w:left w:val="nil"/>
              <w:bottom w:val="single" w:sz="4" w:space="0" w:color="auto"/>
              <w:right w:val="single" w:sz="4" w:space="0" w:color="auto"/>
            </w:tcBorders>
            <w:shd w:val="clear" w:color="auto" w:fill="auto"/>
            <w:noWrap/>
            <w:vAlign w:val="center"/>
            <w:hideMark/>
          </w:tcPr>
          <w:p w14:paraId="4DF002E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0BAB787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4C3910F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2635-0238</w:t>
            </w:r>
          </w:p>
        </w:tc>
      </w:tr>
      <w:tr w:rsidR="007A437A" w:rsidRPr="009B7464" w14:paraId="005BDD68"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61CFEF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International Journal of Middle East Studies</w:t>
            </w:r>
          </w:p>
        </w:tc>
        <w:tc>
          <w:tcPr>
            <w:tcW w:w="992" w:type="dxa"/>
            <w:tcBorders>
              <w:top w:val="nil"/>
              <w:left w:val="nil"/>
              <w:bottom w:val="single" w:sz="4" w:space="0" w:color="auto"/>
              <w:right w:val="single" w:sz="4" w:space="0" w:color="auto"/>
            </w:tcBorders>
            <w:shd w:val="clear" w:color="auto" w:fill="auto"/>
            <w:noWrap/>
            <w:vAlign w:val="center"/>
            <w:hideMark/>
          </w:tcPr>
          <w:p w14:paraId="316D7C8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MES</w:t>
            </w:r>
          </w:p>
        </w:tc>
        <w:tc>
          <w:tcPr>
            <w:tcW w:w="993" w:type="dxa"/>
            <w:tcBorders>
              <w:top w:val="nil"/>
              <w:left w:val="nil"/>
              <w:bottom w:val="single" w:sz="4" w:space="0" w:color="auto"/>
              <w:right w:val="single" w:sz="4" w:space="0" w:color="auto"/>
            </w:tcBorders>
            <w:shd w:val="clear" w:color="auto" w:fill="auto"/>
            <w:noWrap/>
            <w:vAlign w:val="center"/>
            <w:hideMark/>
          </w:tcPr>
          <w:p w14:paraId="505029F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E67463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0020-7438</w:t>
            </w:r>
          </w:p>
        </w:tc>
        <w:tc>
          <w:tcPr>
            <w:tcW w:w="2170" w:type="dxa"/>
            <w:tcBorders>
              <w:top w:val="nil"/>
              <w:left w:val="nil"/>
              <w:bottom w:val="single" w:sz="4" w:space="0" w:color="auto"/>
              <w:right w:val="single" w:sz="4" w:space="0" w:color="auto"/>
            </w:tcBorders>
            <w:shd w:val="clear" w:color="auto" w:fill="auto"/>
            <w:noWrap/>
            <w:vAlign w:val="center"/>
            <w:hideMark/>
          </w:tcPr>
          <w:p w14:paraId="4AFDA97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1471-6380</w:t>
            </w:r>
          </w:p>
        </w:tc>
      </w:tr>
      <w:tr w:rsidR="007A437A" w:rsidRPr="009B7464" w14:paraId="5269AF6D" w14:textId="77777777" w:rsidTr="005E01D2">
        <w:trPr>
          <w:trHeight w:val="168"/>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F498CB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Mineralogical Magazine</w:t>
            </w:r>
          </w:p>
        </w:tc>
        <w:tc>
          <w:tcPr>
            <w:tcW w:w="992" w:type="dxa"/>
            <w:tcBorders>
              <w:top w:val="nil"/>
              <w:left w:val="nil"/>
              <w:bottom w:val="single" w:sz="4" w:space="0" w:color="auto"/>
              <w:right w:val="single" w:sz="4" w:space="0" w:color="auto"/>
            </w:tcBorders>
            <w:shd w:val="clear" w:color="auto" w:fill="auto"/>
            <w:noWrap/>
            <w:vAlign w:val="center"/>
            <w:hideMark/>
          </w:tcPr>
          <w:p w14:paraId="23A8093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MGM</w:t>
            </w:r>
          </w:p>
        </w:tc>
        <w:tc>
          <w:tcPr>
            <w:tcW w:w="993" w:type="dxa"/>
            <w:tcBorders>
              <w:top w:val="nil"/>
              <w:left w:val="nil"/>
              <w:bottom w:val="single" w:sz="4" w:space="0" w:color="auto"/>
              <w:right w:val="single" w:sz="4" w:space="0" w:color="auto"/>
            </w:tcBorders>
            <w:shd w:val="clear" w:color="auto" w:fill="auto"/>
            <w:noWrap/>
            <w:vAlign w:val="center"/>
            <w:hideMark/>
          </w:tcPr>
          <w:p w14:paraId="00768F2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F5F5F0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0026-461X</w:t>
            </w:r>
          </w:p>
        </w:tc>
        <w:tc>
          <w:tcPr>
            <w:tcW w:w="2170" w:type="dxa"/>
            <w:tcBorders>
              <w:top w:val="nil"/>
              <w:left w:val="nil"/>
              <w:bottom w:val="single" w:sz="4" w:space="0" w:color="auto"/>
              <w:right w:val="single" w:sz="4" w:space="0" w:color="auto"/>
            </w:tcBorders>
            <w:shd w:val="clear" w:color="auto" w:fill="auto"/>
            <w:noWrap/>
            <w:vAlign w:val="center"/>
            <w:hideMark/>
          </w:tcPr>
          <w:p w14:paraId="68CE6E4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1471-8022</w:t>
            </w:r>
          </w:p>
        </w:tc>
      </w:tr>
      <w:tr w:rsidR="007A437A" w:rsidRPr="009B7464" w14:paraId="3BEC0567"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B7BB85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Modern Intellectual History</w:t>
            </w:r>
          </w:p>
        </w:tc>
        <w:tc>
          <w:tcPr>
            <w:tcW w:w="992" w:type="dxa"/>
            <w:tcBorders>
              <w:top w:val="nil"/>
              <w:left w:val="nil"/>
              <w:bottom w:val="single" w:sz="4" w:space="0" w:color="auto"/>
              <w:right w:val="single" w:sz="4" w:space="0" w:color="auto"/>
            </w:tcBorders>
            <w:shd w:val="clear" w:color="auto" w:fill="auto"/>
            <w:noWrap/>
            <w:vAlign w:val="center"/>
            <w:hideMark/>
          </w:tcPr>
          <w:p w14:paraId="145B05D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MIH</w:t>
            </w:r>
          </w:p>
        </w:tc>
        <w:tc>
          <w:tcPr>
            <w:tcW w:w="993" w:type="dxa"/>
            <w:tcBorders>
              <w:top w:val="nil"/>
              <w:left w:val="nil"/>
              <w:bottom w:val="single" w:sz="4" w:space="0" w:color="auto"/>
              <w:right w:val="single" w:sz="4" w:space="0" w:color="auto"/>
            </w:tcBorders>
            <w:shd w:val="clear" w:color="auto" w:fill="auto"/>
            <w:noWrap/>
            <w:vAlign w:val="center"/>
            <w:hideMark/>
          </w:tcPr>
          <w:p w14:paraId="02FB0F9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4913C6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1479-2443</w:t>
            </w:r>
          </w:p>
        </w:tc>
        <w:tc>
          <w:tcPr>
            <w:tcW w:w="2170" w:type="dxa"/>
            <w:tcBorders>
              <w:top w:val="nil"/>
              <w:left w:val="nil"/>
              <w:bottom w:val="single" w:sz="4" w:space="0" w:color="auto"/>
              <w:right w:val="single" w:sz="4" w:space="0" w:color="auto"/>
            </w:tcBorders>
            <w:shd w:val="clear" w:color="auto" w:fill="auto"/>
            <w:noWrap/>
            <w:vAlign w:val="center"/>
            <w:hideMark/>
          </w:tcPr>
          <w:p w14:paraId="02C7895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1479-2451</w:t>
            </w:r>
          </w:p>
        </w:tc>
      </w:tr>
      <w:tr w:rsidR="007A437A" w:rsidRPr="009B7464" w14:paraId="6C87118F" w14:textId="77777777" w:rsidTr="005E01D2">
        <w:trPr>
          <w:trHeight w:val="117"/>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898088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Modern Italy</w:t>
            </w:r>
          </w:p>
        </w:tc>
        <w:tc>
          <w:tcPr>
            <w:tcW w:w="992" w:type="dxa"/>
            <w:tcBorders>
              <w:top w:val="nil"/>
              <w:left w:val="nil"/>
              <w:bottom w:val="single" w:sz="4" w:space="0" w:color="auto"/>
              <w:right w:val="single" w:sz="4" w:space="0" w:color="auto"/>
            </w:tcBorders>
            <w:shd w:val="clear" w:color="auto" w:fill="auto"/>
            <w:noWrap/>
            <w:vAlign w:val="center"/>
            <w:hideMark/>
          </w:tcPr>
          <w:p w14:paraId="2B8AFD4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MIT</w:t>
            </w:r>
          </w:p>
        </w:tc>
        <w:tc>
          <w:tcPr>
            <w:tcW w:w="993" w:type="dxa"/>
            <w:tcBorders>
              <w:top w:val="nil"/>
              <w:left w:val="nil"/>
              <w:bottom w:val="single" w:sz="4" w:space="0" w:color="auto"/>
              <w:right w:val="single" w:sz="4" w:space="0" w:color="auto"/>
            </w:tcBorders>
            <w:shd w:val="clear" w:color="auto" w:fill="auto"/>
            <w:noWrap/>
            <w:vAlign w:val="center"/>
            <w:hideMark/>
          </w:tcPr>
          <w:p w14:paraId="0E2454E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2DA0B4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1353-2944</w:t>
            </w:r>
          </w:p>
        </w:tc>
        <w:tc>
          <w:tcPr>
            <w:tcW w:w="2170" w:type="dxa"/>
            <w:tcBorders>
              <w:top w:val="nil"/>
              <w:left w:val="nil"/>
              <w:bottom w:val="single" w:sz="4" w:space="0" w:color="auto"/>
              <w:right w:val="single" w:sz="4" w:space="0" w:color="auto"/>
            </w:tcBorders>
            <w:shd w:val="clear" w:color="auto" w:fill="auto"/>
            <w:noWrap/>
            <w:vAlign w:val="center"/>
            <w:hideMark/>
          </w:tcPr>
          <w:p w14:paraId="21EF186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1469-9877</w:t>
            </w:r>
          </w:p>
        </w:tc>
      </w:tr>
      <w:tr w:rsidR="007A437A" w:rsidRPr="009B7464" w14:paraId="03BE70F5"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4B9905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Modern African Studies</w:t>
            </w:r>
          </w:p>
        </w:tc>
        <w:tc>
          <w:tcPr>
            <w:tcW w:w="992" w:type="dxa"/>
            <w:tcBorders>
              <w:top w:val="nil"/>
              <w:left w:val="nil"/>
              <w:bottom w:val="single" w:sz="4" w:space="0" w:color="auto"/>
              <w:right w:val="single" w:sz="4" w:space="0" w:color="auto"/>
            </w:tcBorders>
            <w:shd w:val="clear" w:color="auto" w:fill="auto"/>
            <w:noWrap/>
            <w:vAlign w:val="center"/>
            <w:hideMark/>
          </w:tcPr>
          <w:p w14:paraId="2DE40B8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MOA</w:t>
            </w:r>
          </w:p>
        </w:tc>
        <w:tc>
          <w:tcPr>
            <w:tcW w:w="993" w:type="dxa"/>
            <w:tcBorders>
              <w:top w:val="nil"/>
              <w:left w:val="nil"/>
              <w:bottom w:val="single" w:sz="4" w:space="0" w:color="auto"/>
              <w:right w:val="single" w:sz="4" w:space="0" w:color="auto"/>
            </w:tcBorders>
            <w:shd w:val="clear" w:color="auto" w:fill="auto"/>
            <w:noWrap/>
            <w:vAlign w:val="center"/>
            <w:hideMark/>
          </w:tcPr>
          <w:p w14:paraId="209B791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782080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0022-278X</w:t>
            </w:r>
          </w:p>
        </w:tc>
        <w:tc>
          <w:tcPr>
            <w:tcW w:w="2170" w:type="dxa"/>
            <w:tcBorders>
              <w:top w:val="nil"/>
              <w:left w:val="nil"/>
              <w:bottom w:val="single" w:sz="4" w:space="0" w:color="auto"/>
              <w:right w:val="single" w:sz="4" w:space="0" w:color="auto"/>
            </w:tcBorders>
            <w:shd w:val="clear" w:color="auto" w:fill="auto"/>
            <w:noWrap/>
            <w:vAlign w:val="center"/>
            <w:hideMark/>
          </w:tcPr>
          <w:p w14:paraId="227BD59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1469-7777</w:t>
            </w:r>
          </w:p>
        </w:tc>
      </w:tr>
      <w:tr w:rsidR="007A437A" w:rsidRPr="009B7464" w14:paraId="00CF5050" w14:textId="77777777" w:rsidTr="005E01D2">
        <w:trPr>
          <w:trHeight w:val="237"/>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C000BB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Management and Organization Review</w:t>
            </w:r>
          </w:p>
        </w:tc>
        <w:tc>
          <w:tcPr>
            <w:tcW w:w="992" w:type="dxa"/>
            <w:tcBorders>
              <w:top w:val="nil"/>
              <w:left w:val="nil"/>
              <w:bottom w:val="single" w:sz="4" w:space="0" w:color="auto"/>
              <w:right w:val="single" w:sz="4" w:space="0" w:color="auto"/>
            </w:tcBorders>
            <w:shd w:val="clear" w:color="auto" w:fill="auto"/>
            <w:noWrap/>
            <w:vAlign w:val="center"/>
            <w:hideMark/>
          </w:tcPr>
          <w:p w14:paraId="68CE6BD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MOR</w:t>
            </w:r>
          </w:p>
        </w:tc>
        <w:tc>
          <w:tcPr>
            <w:tcW w:w="993" w:type="dxa"/>
            <w:tcBorders>
              <w:top w:val="nil"/>
              <w:left w:val="nil"/>
              <w:bottom w:val="single" w:sz="4" w:space="0" w:color="auto"/>
              <w:right w:val="single" w:sz="4" w:space="0" w:color="auto"/>
            </w:tcBorders>
            <w:shd w:val="clear" w:color="auto" w:fill="auto"/>
            <w:noWrap/>
            <w:vAlign w:val="center"/>
            <w:hideMark/>
          </w:tcPr>
          <w:p w14:paraId="520BA9F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485200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1740-8776</w:t>
            </w:r>
          </w:p>
        </w:tc>
        <w:tc>
          <w:tcPr>
            <w:tcW w:w="2170" w:type="dxa"/>
            <w:tcBorders>
              <w:top w:val="nil"/>
              <w:left w:val="nil"/>
              <w:bottom w:val="single" w:sz="4" w:space="0" w:color="auto"/>
              <w:right w:val="single" w:sz="4" w:space="0" w:color="auto"/>
            </w:tcBorders>
            <w:shd w:val="clear" w:color="auto" w:fill="auto"/>
            <w:noWrap/>
            <w:vAlign w:val="center"/>
            <w:hideMark/>
          </w:tcPr>
          <w:p w14:paraId="222BAE6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1740-8784</w:t>
            </w:r>
          </w:p>
        </w:tc>
      </w:tr>
      <w:tr w:rsidR="007A437A" w:rsidRPr="009B7464" w14:paraId="123890B3" w14:textId="77777777" w:rsidTr="005E01D2">
        <w:trPr>
          <w:trHeight w:val="27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C48AFD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International Journal of Microwave and Wireless Technologies</w:t>
            </w:r>
          </w:p>
        </w:tc>
        <w:tc>
          <w:tcPr>
            <w:tcW w:w="992" w:type="dxa"/>
            <w:tcBorders>
              <w:top w:val="nil"/>
              <w:left w:val="nil"/>
              <w:bottom w:val="single" w:sz="4" w:space="0" w:color="auto"/>
              <w:right w:val="single" w:sz="4" w:space="0" w:color="auto"/>
            </w:tcBorders>
            <w:shd w:val="clear" w:color="auto" w:fill="auto"/>
            <w:noWrap/>
            <w:vAlign w:val="center"/>
            <w:hideMark/>
          </w:tcPr>
          <w:p w14:paraId="7B8E3CA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MRF</w:t>
            </w:r>
          </w:p>
        </w:tc>
        <w:tc>
          <w:tcPr>
            <w:tcW w:w="993" w:type="dxa"/>
            <w:tcBorders>
              <w:top w:val="nil"/>
              <w:left w:val="nil"/>
              <w:bottom w:val="single" w:sz="4" w:space="0" w:color="auto"/>
              <w:right w:val="single" w:sz="4" w:space="0" w:color="auto"/>
            </w:tcBorders>
            <w:shd w:val="clear" w:color="auto" w:fill="auto"/>
            <w:noWrap/>
            <w:vAlign w:val="center"/>
            <w:hideMark/>
          </w:tcPr>
          <w:p w14:paraId="1AB9691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6022D4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1759-0787</w:t>
            </w:r>
          </w:p>
        </w:tc>
        <w:tc>
          <w:tcPr>
            <w:tcW w:w="2170" w:type="dxa"/>
            <w:tcBorders>
              <w:top w:val="nil"/>
              <w:left w:val="nil"/>
              <w:bottom w:val="single" w:sz="4" w:space="0" w:color="auto"/>
              <w:right w:val="single" w:sz="4" w:space="0" w:color="auto"/>
            </w:tcBorders>
            <w:shd w:val="clear" w:color="auto" w:fill="auto"/>
            <w:noWrap/>
            <w:vAlign w:val="center"/>
            <w:hideMark/>
          </w:tcPr>
          <w:p w14:paraId="2C8F583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1759-0795</w:t>
            </w:r>
          </w:p>
        </w:tc>
      </w:tr>
      <w:tr w:rsidR="007A437A" w:rsidRPr="009B7464" w14:paraId="03AC3D6C"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F13DE8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Mathematical Structures in Computer Science</w:t>
            </w:r>
          </w:p>
        </w:tc>
        <w:tc>
          <w:tcPr>
            <w:tcW w:w="992" w:type="dxa"/>
            <w:tcBorders>
              <w:top w:val="nil"/>
              <w:left w:val="nil"/>
              <w:bottom w:val="single" w:sz="4" w:space="0" w:color="auto"/>
              <w:right w:val="single" w:sz="4" w:space="0" w:color="auto"/>
            </w:tcBorders>
            <w:shd w:val="clear" w:color="auto" w:fill="auto"/>
            <w:noWrap/>
            <w:vAlign w:val="center"/>
            <w:hideMark/>
          </w:tcPr>
          <w:p w14:paraId="584C76B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MSC</w:t>
            </w:r>
          </w:p>
        </w:tc>
        <w:tc>
          <w:tcPr>
            <w:tcW w:w="993" w:type="dxa"/>
            <w:tcBorders>
              <w:top w:val="nil"/>
              <w:left w:val="nil"/>
              <w:bottom w:val="single" w:sz="4" w:space="0" w:color="auto"/>
              <w:right w:val="single" w:sz="4" w:space="0" w:color="auto"/>
            </w:tcBorders>
            <w:shd w:val="clear" w:color="auto" w:fill="auto"/>
            <w:noWrap/>
            <w:vAlign w:val="center"/>
            <w:hideMark/>
          </w:tcPr>
          <w:p w14:paraId="0872777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A5DB9D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0960-1295</w:t>
            </w:r>
          </w:p>
        </w:tc>
        <w:tc>
          <w:tcPr>
            <w:tcW w:w="2170" w:type="dxa"/>
            <w:tcBorders>
              <w:top w:val="nil"/>
              <w:left w:val="nil"/>
              <w:bottom w:val="single" w:sz="4" w:space="0" w:color="auto"/>
              <w:right w:val="single" w:sz="4" w:space="0" w:color="auto"/>
            </w:tcBorders>
            <w:shd w:val="clear" w:color="auto" w:fill="auto"/>
            <w:noWrap/>
            <w:vAlign w:val="center"/>
            <w:hideMark/>
          </w:tcPr>
          <w:p w14:paraId="68AE597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1469-8072</w:t>
            </w:r>
          </w:p>
        </w:tc>
      </w:tr>
      <w:tr w:rsidR="007A437A" w:rsidRPr="009B7464" w14:paraId="539B1073"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1BD1B6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Navigation</w:t>
            </w:r>
          </w:p>
        </w:tc>
        <w:tc>
          <w:tcPr>
            <w:tcW w:w="992" w:type="dxa"/>
            <w:tcBorders>
              <w:top w:val="nil"/>
              <w:left w:val="nil"/>
              <w:bottom w:val="single" w:sz="4" w:space="0" w:color="auto"/>
              <w:right w:val="single" w:sz="4" w:space="0" w:color="auto"/>
            </w:tcBorders>
            <w:shd w:val="clear" w:color="auto" w:fill="auto"/>
            <w:noWrap/>
            <w:vAlign w:val="center"/>
            <w:hideMark/>
          </w:tcPr>
          <w:p w14:paraId="4ECFDBC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NAV</w:t>
            </w:r>
          </w:p>
        </w:tc>
        <w:tc>
          <w:tcPr>
            <w:tcW w:w="993" w:type="dxa"/>
            <w:tcBorders>
              <w:top w:val="nil"/>
              <w:left w:val="nil"/>
              <w:bottom w:val="single" w:sz="4" w:space="0" w:color="auto"/>
              <w:right w:val="single" w:sz="4" w:space="0" w:color="auto"/>
            </w:tcBorders>
            <w:shd w:val="clear" w:color="auto" w:fill="auto"/>
            <w:noWrap/>
            <w:vAlign w:val="center"/>
            <w:hideMark/>
          </w:tcPr>
          <w:p w14:paraId="172E8FE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054378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0373-4633</w:t>
            </w:r>
          </w:p>
        </w:tc>
        <w:tc>
          <w:tcPr>
            <w:tcW w:w="2170" w:type="dxa"/>
            <w:tcBorders>
              <w:top w:val="nil"/>
              <w:left w:val="nil"/>
              <w:bottom w:val="single" w:sz="4" w:space="0" w:color="auto"/>
              <w:right w:val="single" w:sz="4" w:space="0" w:color="auto"/>
            </w:tcBorders>
            <w:shd w:val="clear" w:color="auto" w:fill="auto"/>
            <w:noWrap/>
            <w:vAlign w:val="center"/>
            <w:hideMark/>
          </w:tcPr>
          <w:p w14:paraId="69E364B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1469-7785</w:t>
            </w:r>
          </w:p>
        </w:tc>
      </w:tr>
      <w:tr w:rsidR="007A437A" w:rsidRPr="009B7464" w14:paraId="146F5826"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ED2FB6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Nineteenth-Century Music Review</w:t>
            </w:r>
          </w:p>
        </w:tc>
        <w:tc>
          <w:tcPr>
            <w:tcW w:w="992" w:type="dxa"/>
            <w:tcBorders>
              <w:top w:val="nil"/>
              <w:left w:val="nil"/>
              <w:bottom w:val="single" w:sz="4" w:space="0" w:color="auto"/>
              <w:right w:val="single" w:sz="4" w:space="0" w:color="auto"/>
            </w:tcBorders>
            <w:shd w:val="clear" w:color="auto" w:fill="auto"/>
            <w:noWrap/>
            <w:vAlign w:val="center"/>
            <w:hideMark/>
          </w:tcPr>
          <w:p w14:paraId="7F042A6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NCM</w:t>
            </w:r>
          </w:p>
        </w:tc>
        <w:tc>
          <w:tcPr>
            <w:tcW w:w="993" w:type="dxa"/>
            <w:tcBorders>
              <w:top w:val="nil"/>
              <w:left w:val="nil"/>
              <w:bottom w:val="single" w:sz="4" w:space="0" w:color="auto"/>
              <w:right w:val="single" w:sz="4" w:space="0" w:color="auto"/>
            </w:tcBorders>
            <w:shd w:val="clear" w:color="auto" w:fill="auto"/>
            <w:noWrap/>
            <w:vAlign w:val="center"/>
            <w:hideMark/>
          </w:tcPr>
          <w:p w14:paraId="5DDCDA2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CAB32A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1479-4098</w:t>
            </w:r>
          </w:p>
        </w:tc>
        <w:tc>
          <w:tcPr>
            <w:tcW w:w="2170" w:type="dxa"/>
            <w:tcBorders>
              <w:top w:val="nil"/>
              <w:left w:val="nil"/>
              <w:bottom w:val="single" w:sz="4" w:space="0" w:color="auto"/>
              <w:right w:val="single" w:sz="4" w:space="0" w:color="auto"/>
            </w:tcBorders>
            <w:shd w:val="clear" w:color="auto" w:fill="auto"/>
            <w:noWrap/>
            <w:vAlign w:val="center"/>
            <w:hideMark/>
          </w:tcPr>
          <w:p w14:paraId="4EC270D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2044-8414</w:t>
            </w:r>
          </w:p>
        </w:tc>
      </w:tr>
      <w:tr w:rsidR="007A437A" w:rsidRPr="009B7464" w14:paraId="3497BEC9"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E956933" w14:textId="77777777" w:rsidR="007A437A" w:rsidRPr="009B7464" w:rsidRDefault="007A437A" w:rsidP="005E01D2">
            <w:pPr>
              <w:spacing w:before="0" w:after="0"/>
              <w:contextualSpacing w:val="0"/>
              <w:jc w:val="left"/>
              <w:rPr>
                <w:rFonts w:ascii="Calibri" w:hAnsi="Calibri" w:cs="Calibri"/>
                <w:noProof w:val="0"/>
                <w:szCs w:val="16"/>
                <w:lang w:eastAsia="en-GB"/>
              </w:rPr>
            </w:pPr>
            <w:proofErr w:type="spellStart"/>
            <w:r w:rsidRPr="009B7464">
              <w:rPr>
                <w:rFonts w:ascii="Calibri" w:hAnsi="Calibri" w:cs="Calibri"/>
                <w:noProof w:val="0"/>
                <w:szCs w:val="16"/>
                <w:lang w:eastAsia="en-GB"/>
              </w:rPr>
              <w:t>Acta</w:t>
            </w:r>
            <w:proofErr w:type="spellEnd"/>
            <w:r w:rsidRPr="009B7464">
              <w:rPr>
                <w:rFonts w:ascii="Calibri" w:hAnsi="Calibri" w:cs="Calibri"/>
                <w:noProof w:val="0"/>
                <w:szCs w:val="16"/>
                <w:lang w:eastAsia="en-GB"/>
              </w:rPr>
              <w:t xml:space="preserve"> </w:t>
            </w:r>
            <w:proofErr w:type="spellStart"/>
            <w:r w:rsidRPr="009B7464">
              <w:rPr>
                <w:rFonts w:ascii="Calibri" w:hAnsi="Calibri" w:cs="Calibri"/>
                <w:noProof w:val="0"/>
                <w:szCs w:val="16"/>
                <w:lang w:eastAsia="en-GB"/>
              </w:rPr>
              <w:t>Neuropsychiatrica</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14F1704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NEU</w:t>
            </w:r>
          </w:p>
        </w:tc>
        <w:tc>
          <w:tcPr>
            <w:tcW w:w="993" w:type="dxa"/>
            <w:tcBorders>
              <w:top w:val="nil"/>
              <w:left w:val="nil"/>
              <w:bottom w:val="single" w:sz="4" w:space="0" w:color="auto"/>
              <w:right w:val="single" w:sz="4" w:space="0" w:color="auto"/>
            </w:tcBorders>
            <w:shd w:val="clear" w:color="auto" w:fill="auto"/>
            <w:noWrap/>
            <w:vAlign w:val="center"/>
            <w:hideMark/>
          </w:tcPr>
          <w:p w14:paraId="0D6CB70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EB61E4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0924-2708</w:t>
            </w:r>
          </w:p>
        </w:tc>
        <w:tc>
          <w:tcPr>
            <w:tcW w:w="2170" w:type="dxa"/>
            <w:tcBorders>
              <w:top w:val="nil"/>
              <w:left w:val="nil"/>
              <w:bottom w:val="single" w:sz="4" w:space="0" w:color="auto"/>
              <w:right w:val="single" w:sz="4" w:space="0" w:color="auto"/>
            </w:tcBorders>
            <w:shd w:val="clear" w:color="auto" w:fill="auto"/>
            <w:noWrap/>
            <w:vAlign w:val="center"/>
            <w:hideMark/>
          </w:tcPr>
          <w:p w14:paraId="4BB3322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1601-5215</w:t>
            </w:r>
          </w:p>
        </w:tc>
      </w:tr>
      <w:tr w:rsidR="007A437A" w:rsidRPr="009B7464" w14:paraId="71633BFB"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C7EFCD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National Institute Economic Review</w:t>
            </w:r>
          </w:p>
        </w:tc>
        <w:tc>
          <w:tcPr>
            <w:tcW w:w="992" w:type="dxa"/>
            <w:tcBorders>
              <w:top w:val="nil"/>
              <w:left w:val="nil"/>
              <w:bottom w:val="single" w:sz="4" w:space="0" w:color="auto"/>
              <w:right w:val="single" w:sz="4" w:space="0" w:color="auto"/>
            </w:tcBorders>
            <w:shd w:val="clear" w:color="auto" w:fill="auto"/>
            <w:noWrap/>
            <w:vAlign w:val="center"/>
            <w:hideMark/>
          </w:tcPr>
          <w:p w14:paraId="6EB6731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NIE</w:t>
            </w:r>
          </w:p>
        </w:tc>
        <w:tc>
          <w:tcPr>
            <w:tcW w:w="993" w:type="dxa"/>
            <w:tcBorders>
              <w:top w:val="nil"/>
              <w:left w:val="nil"/>
              <w:bottom w:val="single" w:sz="4" w:space="0" w:color="auto"/>
              <w:right w:val="single" w:sz="4" w:space="0" w:color="auto"/>
            </w:tcBorders>
            <w:shd w:val="clear" w:color="auto" w:fill="auto"/>
            <w:noWrap/>
            <w:vAlign w:val="center"/>
            <w:hideMark/>
          </w:tcPr>
          <w:p w14:paraId="6869E88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20BA09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0027-9501</w:t>
            </w:r>
          </w:p>
        </w:tc>
        <w:tc>
          <w:tcPr>
            <w:tcW w:w="2170" w:type="dxa"/>
            <w:tcBorders>
              <w:top w:val="nil"/>
              <w:left w:val="nil"/>
              <w:bottom w:val="single" w:sz="4" w:space="0" w:color="auto"/>
              <w:right w:val="single" w:sz="4" w:space="0" w:color="auto"/>
            </w:tcBorders>
            <w:shd w:val="clear" w:color="auto" w:fill="auto"/>
            <w:noWrap/>
            <w:vAlign w:val="center"/>
            <w:hideMark/>
          </w:tcPr>
          <w:p w14:paraId="531BED1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1741-3036</w:t>
            </w:r>
          </w:p>
        </w:tc>
      </w:tr>
      <w:tr w:rsidR="007A437A" w:rsidRPr="009B7464" w14:paraId="7D25B52C"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70107F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Netherlands Journal of Geosciences</w:t>
            </w:r>
          </w:p>
        </w:tc>
        <w:tc>
          <w:tcPr>
            <w:tcW w:w="992" w:type="dxa"/>
            <w:tcBorders>
              <w:top w:val="nil"/>
              <w:left w:val="nil"/>
              <w:bottom w:val="single" w:sz="4" w:space="0" w:color="auto"/>
              <w:right w:val="single" w:sz="4" w:space="0" w:color="auto"/>
            </w:tcBorders>
            <w:shd w:val="clear" w:color="auto" w:fill="auto"/>
            <w:noWrap/>
            <w:vAlign w:val="center"/>
            <w:hideMark/>
          </w:tcPr>
          <w:p w14:paraId="4D9B6B4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NJG</w:t>
            </w:r>
          </w:p>
        </w:tc>
        <w:tc>
          <w:tcPr>
            <w:tcW w:w="993" w:type="dxa"/>
            <w:tcBorders>
              <w:top w:val="nil"/>
              <w:left w:val="nil"/>
              <w:bottom w:val="single" w:sz="4" w:space="0" w:color="auto"/>
              <w:right w:val="single" w:sz="4" w:space="0" w:color="auto"/>
            </w:tcBorders>
            <w:shd w:val="clear" w:color="auto" w:fill="auto"/>
            <w:noWrap/>
            <w:vAlign w:val="center"/>
            <w:hideMark/>
          </w:tcPr>
          <w:p w14:paraId="5E6EF60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61E2559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0016-7746</w:t>
            </w:r>
          </w:p>
        </w:tc>
        <w:tc>
          <w:tcPr>
            <w:tcW w:w="2170" w:type="dxa"/>
            <w:tcBorders>
              <w:top w:val="nil"/>
              <w:left w:val="nil"/>
              <w:bottom w:val="single" w:sz="4" w:space="0" w:color="auto"/>
              <w:right w:val="single" w:sz="4" w:space="0" w:color="auto"/>
            </w:tcBorders>
            <w:shd w:val="clear" w:color="auto" w:fill="auto"/>
            <w:noWrap/>
            <w:vAlign w:val="center"/>
            <w:hideMark/>
          </w:tcPr>
          <w:p w14:paraId="42F99DC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1573-9708</w:t>
            </w:r>
          </w:p>
        </w:tc>
      </w:tr>
      <w:tr w:rsidR="007A437A" w:rsidRPr="009B7464" w14:paraId="175ACB76" w14:textId="77777777" w:rsidTr="005E01D2">
        <w:trPr>
          <w:trHeight w:val="195"/>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AA464C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Nordic Journal of Linguistics</w:t>
            </w:r>
          </w:p>
        </w:tc>
        <w:tc>
          <w:tcPr>
            <w:tcW w:w="992" w:type="dxa"/>
            <w:tcBorders>
              <w:top w:val="nil"/>
              <w:left w:val="nil"/>
              <w:bottom w:val="single" w:sz="4" w:space="0" w:color="auto"/>
              <w:right w:val="single" w:sz="4" w:space="0" w:color="auto"/>
            </w:tcBorders>
            <w:shd w:val="clear" w:color="auto" w:fill="auto"/>
            <w:noWrap/>
            <w:vAlign w:val="center"/>
            <w:hideMark/>
          </w:tcPr>
          <w:p w14:paraId="7FBBE43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NJL</w:t>
            </w:r>
          </w:p>
        </w:tc>
        <w:tc>
          <w:tcPr>
            <w:tcW w:w="993" w:type="dxa"/>
            <w:tcBorders>
              <w:top w:val="nil"/>
              <w:left w:val="nil"/>
              <w:bottom w:val="single" w:sz="4" w:space="0" w:color="auto"/>
              <w:right w:val="single" w:sz="4" w:space="0" w:color="auto"/>
            </w:tcBorders>
            <w:shd w:val="clear" w:color="auto" w:fill="auto"/>
            <w:noWrap/>
            <w:vAlign w:val="center"/>
            <w:hideMark/>
          </w:tcPr>
          <w:p w14:paraId="662EE05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F61DCE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0332-5865</w:t>
            </w:r>
          </w:p>
        </w:tc>
        <w:tc>
          <w:tcPr>
            <w:tcW w:w="2170" w:type="dxa"/>
            <w:tcBorders>
              <w:top w:val="nil"/>
              <w:left w:val="nil"/>
              <w:bottom w:val="single" w:sz="4" w:space="0" w:color="auto"/>
              <w:right w:val="single" w:sz="4" w:space="0" w:color="auto"/>
            </w:tcBorders>
            <w:shd w:val="clear" w:color="auto" w:fill="auto"/>
            <w:noWrap/>
            <w:vAlign w:val="center"/>
            <w:hideMark/>
          </w:tcPr>
          <w:p w14:paraId="5864353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1502-4717</w:t>
            </w:r>
          </w:p>
        </w:tc>
      </w:tr>
      <w:tr w:rsidR="007A437A" w:rsidRPr="009B7464" w14:paraId="72EEC112"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13C3C1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Natural Language Engineering</w:t>
            </w:r>
          </w:p>
        </w:tc>
        <w:tc>
          <w:tcPr>
            <w:tcW w:w="992" w:type="dxa"/>
            <w:tcBorders>
              <w:top w:val="nil"/>
              <w:left w:val="nil"/>
              <w:bottom w:val="single" w:sz="4" w:space="0" w:color="auto"/>
              <w:right w:val="single" w:sz="4" w:space="0" w:color="auto"/>
            </w:tcBorders>
            <w:shd w:val="clear" w:color="auto" w:fill="auto"/>
            <w:noWrap/>
            <w:vAlign w:val="center"/>
            <w:hideMark/>
          </w:tcPr>
          <w:p w14:paraId="4EDA307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NLE</w:t>
            </w:r>
          </w:p>
        </w:tc>
        <w:tc>
          <w:tcPr>
            <w:tcW w:w="993" w:type="dxa"/>
            <w:tcBorders>
              <w:top w:val="nil"/>
              <w:left w:val="nil"/>
              <w:bottom w:val="single" w:sz="4" w:space="0" w:color="auto"/>
              <w:right w:val="single" w:sz="4" w:space="0" w:color="auto"/>
            </w:tcBorders>
            <w:shd w:val="clear" w:color="auto" w:fill="auto"/>
            <w:noWrap/>
            <w:vAlign w:val="center"/>
            <w:hideMark/>
          </w:tcPr>
          <w:p w14:paraId="23825DF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B5A7AB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1351-3249</w:t>
            </w:r>
          </w:p>
        </w:tc>
        <w:tc>
          <w:tcPr>
            <w:tcW w:w="2170" w:type="dxa"/>
            <w:tcBorders>
              <w:top w:val="nil"/>
              <w:left w:val="nil"/>
              <w:bottom w:val="single" w:sz="4" w:space="0" w:color="auto"/>
              <w:right w:val="single" w:sz="4" w:space="0" w:color="auto"/>
            </w:tcBorders>
            <w:shd w:val="clear" w:color="auto" w:fill="auto"/>
            <w:noWrap/>
            <w:vAlign w:val="center"/>
            <w:hideMark/>
          </w:tcPr>
          <w:p w14:paraId="3922464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1469-8110</w:t>
            </w:r>
          </w:p>
        </w:tc>
      </w:tr>
      <w:tr w:rsidR="007A437A" w:rsidRPr="009B7464" w14:paraId="7EFD0212"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C71C0F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Nagoya Mathematical Journal</w:t>
            </w:r>
          </w:p>
        </w:tc>
        <w:tc>
          <w:tcPr>
            <w:tcW w:w="992" w:type="dxa"/>
            <w:tcBorders>
              <w:top w:val="nil"/>
              <w:left w:val="nil"/>
              <w:bottom w:val="single" w:sz="4" w:space="0" w:color="auto"/>
              <w:right w:val="single" w:sz="4" w:space="0" w:color="auto"/>
            </w:tcBorders>
            <w:shd w:val="clear" w:color="auto" w:fill="auto"/>
            <w:noWrap/>
            <w:vAlign w:val="center"/>
            <w:hideMark/>
          </w:tcPr>
          <w:p w14:paraId="4305375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NMJ</w:t>
            </w:r>
          </w:p>
        </w:tc>
        <w:tc>
          <w:tcPr>
            <w:tcW w:w="993" w:type="dxa"/>
            <w:tcBorders>
              <w:top w:val="nil"/>
              <w:left w:val="nil"/>
              <w:bottom w:val="single" w:sz="4" w:space="0" w:color="auto"/>
              <w:right w:val="single" w:sz="4" w:space="0" w:color="auto"/>
            </w:tcBorders>
            <w:shd w:val="clear" w:color="auto" w:fill="auto"/>
            <w:noWrap/>
            <w:vAlign w:val="center"/>
            <w:hideMark/>
          </w:tcPr>
          <w:p w14:paraId="3A28325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31FD62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0027-7630</w:t>
            </w:r>
          </w:p>
        </w:tc>
        <w:tc>
          <w:tcPr>
            <w:tcW w:w="2170" w:type="dxa"/>
            <w:tcBorders>
              <w:top w:val="nil"/>
              <w:left w:val="nil"/>
              <w:bottom w:val="single" w:sz="4" w:space="0" w:color="auto"/>
              <w:right w:val="single" w:sz="4" w:space="0" w:color="auto"/>
            </w:tcBorders>
            <w:shd w:val="clear" w:color="auto" w:fill="auto"/>
            <w:noWrap/>
            <w:vAlign w:val="center"/>
            <w:hideMark/>
          </w:tcPr>
          <w:p w14:paraId="67673F8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2152-6842</w:t>
            </w:r>
          </w:p>
        </w:tc>
      </w:tr>
      <w:tr w:rsidR="007A437A" w:rsidRPr="009B7464" w14:paraId="6CA0A10F"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B45592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Nationalities Papers</w:t>
            </w:r>
          </w:p>
        </w:tc>
        <w:tc>
          <w:tcPr>
            <w:tcW w:w="992" w:type="dxa"/>
            <w:tcBorders>
              <w:top w:val="nil"/>
              <w:left w:val="nil"/>
              <w:bottom w:val="single" w:sz="4" w:space="0" w:color="auto"/>
              <w:right w:val="single" w:sz="4" w:space="0" w:color="auto"/>
            </w:tcBorders>
            <w:shd w:val="clear" w:color="auto" w:fill="auto"/>
            <w:noWrap/>
            <w:vAlign w:val="center"/>
            <w:hideMark/>
          </w:tcPr>
          <w:p w14:paraId="3E7B489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NPS</w:t>
            </w:r>
          </w:p>
        </w:tc>
        <w:tc>
          <w:tcPr>
            <w:tcW w:w="993" w:type="dxa"/>
            <w:tcBorders>
              <w:top w:val="nil"/>
              <w:left w:val="nil"/>
              <w:bottom w:val="single" w:sz="4" w:space="0" w:color="auto"/>
              <w:right w:val="single" w:sz="4" w:space="0" w:color="auto"/>
            </w:tcBorders>
            <w:shd w:val="clear" w:color="auto" w:fill="auto"/>
            <w:noWrap/>
            <w:vAlign w:val="center"/>
            <w:hideMark/>
          </w:tcPr>
          <w:p w14:paraId="1A9CFE5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3D5DA2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0090-5992</w:t>
            </w:r>
          </w:p>
        </w:tc>
        <w:tc>
          <w:tcPr>
            <w:tcW w:w="2170" w:type="dxa"/>
            <w:tcBorders>
              <w:top w:val="nil"/>
              <w:left w:val="nil"/>
              <w:bottom w:val="single" w:sz="4" w:space="0" w:color="auto"/>
              <w:right w:val="single" w:sz="4" w:space="0" w:color="auto"/>
            </w:tcBorders>
            <w:shd w:val="clear" w:color="auto" w:fill="auto"/>
            <w:noWrap/>
            <w:vAlign w:val="center"/>
            <w:hideMark/>
          </w:tcPr>
          <w:p w14:paraId="0E1F94E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1465-3923</w:t>
            </w:r>
          </w:p>
        </w:tc>
      </w:tr>
      <w:tr w:rsidR="007A437A" w:rsidRPr="009B7464" w14:paraId="2EA8FDC2"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94FA44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New Perspectives on Turkey</w:t>
            </w:r>
          </w:p>
        </w:tc>
        <w:tc>
          <w:tcPr>
            <w:tcW w:w="992" w:type="dxa"/>
            <w:tcBorders>
              <w:top w:val="nil"/>
              <w:left w:val="nil"/>
              <w:bottom w:val="single" w:sz="4" w:space="0" w:color="auto"/>
              <w:right w:val="single" w:sz="4" w:space="0" w:color="auto"/>
            </w:tcBorders>
            <w:shd w:val="clear" w:color="auto" w:fill="auto"/>
            <w:noWrap/>
            <w:vAlign w:val="center"/>
            <w:hideMark/>
          </w:tcPr>
          <w:p w14:paraId="2F5EEE8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NPT</w:t>
            </w:r>
          </w:p>
        </w:tc>
        <w:tc>
          <w:tcPr>
            <w:tcW w:w="993" w:type="dxa"/>
            <w:tcBorders>
              <w:top w:val="nil"/>
              <w:left w:val="nil"/>
              <w:bottom w:val="single" w:sz="4" w:space="0" w:color="auto"/>
              <w:right w:val="single" w:sz="4" w:space="0" w:color="auto"/>
            </w:tcBorders>
            <w:shd w:val="clear" w:color="auto" w:fill="auto"/>
            <w:noWrap/>
            <w:vAlign w:val="center"/>
            <w:hideMark/>
          </w:tcPr>
          <w:p w14:paraId="67F1484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E6E64B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0896-6346</w:t>
            </w:r>
          </w:p>
        </w:tc>
        <w:tc>
          <w:tcPr>
            <w:tcW w:w="2170" w:type="dxa"/>
            <w:tcBorders>
              <w:top w:val="nil"/>
              <w:left w:val="nil"/>
              <w:bottom w:val="single" w:sz="4" w:space="0" w:color="auto"/>
              <w:right w:val="single" w:sz="4" w:space="0" w:color="auto"/>
            </w:tcBorders>
            <w:shd w:val="clear" w:color="auto" w:fill="auto"/>
            <w:noWrap/>
            <w:vAlign w:val="center"/>
            <w:hideMark/>
          </w:tcPr>
          <w:p w14:paraId="5C1BB98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1305-3299</w:t>
            </w:r>
          </w:p>
        </w:tc>
      </w:tr>
      <w:tr w:rsidR="007A437A" w:rsidRPr="009B7464" w14:paraId="46724263" w14:textId="77777777" w:rsidTr="005E01D2">
        <w:trPr>
          <w:trHeight w:val="269"/>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41BB82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Nutrition Research Reviews</w:t>
            </w:r>
          </w:p>
        </w:tc>
        <w:tc>
          <w:tcPr>
            <w:tcW w:w="992" w:type="dxa"/>
            <w:tcBorders>
              <w:top w:val="nil"/>
              <w:left w:val="nil"/>
              <w:bottom w:val="single" w:sz="4" w:space="0" w:color="auto"/>
              <w:right w:val="single" w:sz="4" w:space="0" w:color="auto"/>
            </w:tcBorders>
            <w:shd w:val="clear" w:color="auto" w:fill="auto"/>
            <w:noWrap/>
            <w:vAlign w:val="center"/>
            <w:hideMark/>
          </w:tcPr>
          <w:p w14:paraId="5675286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NRR</w:t>
            </w:r>
          </w:p>
        </w:tc>
        <w:tc>
          <w:tcPr>
            <w:tcW w:w="993" w:type="dxa"/>
            <w:tcBorders>
              <w:top w:val="nil"/>
              <w:left w:val="nil"/>
              <w:bottom w:val="single" w:sz="4" w:space="0" w:color="auto"/>
              <w:right w:val="single" w:sz="4" w:space="0" w:color="auto"/>
            </w:tcBorders>
            <w:shd w:val="clear" w:color="auto" w:fill="auto"/>
            <w:noWrap/>
            <w:vAlign w:val="center"/>
            <w:hideMark/>
          </w:tcPr>
          <w:p w14:paraId="679BEF0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42CCF4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0954-4224</w:t>
            </w:r>
          </w:p>
        </w:tc>
        <w:tc>
          <w:tcPr>
            <w:tcW w:w="2170" w:type="dxa"/>
            <w:tcBorders>
              <w:top w:val="nil"/>
              <w:left w:val="nil"/>
              <w:bottom w:val="single" w:sz="4" w:space="0" w:color="auto"/>
              <w:right w:val="single" w:sz="4" w:space="0" w:color="auto"/>
            </w:tcBorders>
            <w:shd w:val="clear" w:color="auto" w:fill="auto"/>
            <w:noWrap/>
            <w:vAlign w:val="center"/>
            <w:hideMark/>
          </w:tcPr>
          <w:p w14:paraId="2619CA4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1475-2700</w:t>
            </w:r>
          </w:p>
        </w:tc>
      </w:tr>
      <w:tr w:rsidR="007A437A" w:rsidRPr="009B7464" w14:paraId="63319E6B"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869B11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New Theatre Quarterly</w:t>
            </w:r>
          </w:p>
        </w:tc>
        <w:tc>
          <w:tcPr>
            <w:tcW w:w="992" w:type="dxa"/>
            <w:tcBorders>
              <w:top w:val="nil"/>
              <w:left w:val="nil"/>
              <w:bottom w:val="single" w:sz="4" w:space="0" w:color="auto"/>
              <w:right w:val="single" w:sz="4" w:space="0" w:color="auto"/>
            </w:tcBorders>
            <w:shd w:val="clear" w:color="auto" w:fill="auto"/>
            <w:noWrap/>
            <w:vAlign w:val="center"/>
            <w:hideMark/>
          </w:tcPr>
          <w:p w14:paraId="79BAE8F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NTQ</w:t>
            </w:r>
          </w:p>
        </w:tc>
        <w:tc>
          <w:tcPr>
            <w:tcW w:w="993" w:type="dxa"/>
            <w:tcBorders>
              <w:top w:val="nil"/>
              <w:left w:val="nil"/>
              <w:bottom w:val="single" w:sz="4" w:space="0" w:color="auto"/>
              <w:right w:val="single" w:sz="4" w:space="0" w:color="auto"/>
            </w:tcBorders>
            <w:shd w:val="clear" w:color="auto" w:fill="auto"/>
            <w:noWrap/>
            <w:vAlign w:val="center"/>
            <w:hideMark/>
          </w:tcPr>
          <w:p w14:paraId="1288150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99AE07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0266-464X</w:t>
            </w:r>
          </w:p>
        </w:tc>
        <w:tc>
          <w:tcPr>
            <w:tcW w:w="2170" w:type="dxa"/>
            <w:tcBorders>
              <w:top w:val="nil"/>
              <w:left w:val="nil"/>
              <w:bottom w:val="single" w:sz="4" w:space="0" w:color="auto"/>
              <w:right w:val="single" w:sz="4" w:space="0" w:color="auto"/>
            </w:tcBorders>
            <w:shd w:val="clear" w:color="auto" w:fill="auto"/>
            <w:noWrap/>
            <w:vAlign w:val="center"/>
            <w:hideMark/>
          </w:tcPr>
          <w:p w14:paraId="15A12C6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1474-0613</w:t>
            </w:r>
          </w:p>
        </w:tc>
      </w:tr>
      <w:tr w:rsidR="007A437A" w:rsidRPr="009B7464" w14:paraId="38E191A6" w14:textId="77777777" w:rsidTr="005E01D2">
        <w:trPr>
          <w:trHeight w:val="319"/>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1976CC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New Testament Studies</w:t>
            </w:r>
          </w:p>
        </w:tc>
        <w:tc>
          <w:tcPr>
            <w:tcW w:w="992" w:type="dxa"/>
            <w:tcBorders>
              <w:top w:val="nil"/>
              <w:left w:val="nil"/>
              <w:bottom w:val="single" w:sz="4" w:space="0" w:color="auto"/>
              <w:right w:val="single" w:sz="4" w:space="0" w:color="auto"/>
            </w:tcBorders>
            <w:shd w:val="clear" w:color="auto" w:fill="auto"/>
            <w:noWrap/>
            <w:vAlign w:val="center"/>
            <w:hideMark/>
          </w:tcPr>
          <w:p w14:paraId="2933E19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NTS</w:t>
            </w:r>
          </w:p>
        </w:tc>
        <w:tc>
          <w:tcPr>
            <w:tcW w:w="993" w:type="dxa"/>
            <w:tcBorders>
              <w:top w:val="nil"/>
              <w:left w:val="nil"/>
              <w:bottom w:val="single" w:sz="4" w:space="0" w:color="auto"/>
              <w:right w:val="single" w:sz="4" w:space="0" w:color="auto"/>
            </w:tcBorders>
            <w:shd w:val="clear" w:color="auto" w:fill="auto"/>
            <w:noWrap/>
            <w:vAlign w:val="center"/>
            <w:hideMark/>
          </w:tcPr>
          <w:p w14:paraId="4661F72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754943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0028-6885</w:t>
            </w:r>
          </w:p>
        </w:tc>
        <w:tc>
          <w:tcPr>
            <w:tcW w:w="2170" w:type="dxa"/>
            <w:tcBorders>
              <w:top w:val="nil"/>
              <w:left w:val="nil"/>
              <w:bottom w:val="single" w:sz="4" w:space="0" w:color="auto"/>
              <w:right w:val="single" w:sz="4" w:space="0" w:color="auto"/>
            </w:tcBorders>
            <w:shd w:val="clear" w:color="auto" w:fill="auto"/>
            <w:noWrap/>
            <w:vAlign w:val="center"/>
            <w:hideMark/>
          </w:tcPr>
          <w:p w14:paraId="42C5C9F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1469-8145</w:t>
            </w:r>
          </w:p>
        </w:tc>
      </w:tr>
      <w:tr w:rsidR="007A437A" w:rsidRPr="009B7464" w14:paraId="104821B1"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09D586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Network Science</w:t>
            </w:r>
          </w:p>
        </w:tc>
        <w:tc>
          <w:tcPr>
            <w:tcW w:w="992" w:type="dxa"/>
            <w:tcBorders>
              <w:top w:val="nil"/>
              <w:left w:val="nil"/>
              <w:bottom w:val="single" w:sz="4" w:space="0" w:color="auto"/>
              <w:right w:val="single" w:sz="4" w:space="0" w:color="auto"/>
            </w:tcBorders>
            <w:shd w:val="clear" w:color="auto" w:fill="auto"/>
            <w:noWrap/>
            <w:vAlign w:val="center"/>
            <w:hideMark/>
          </w:tcPr>
          <w:p w14:paraId="6F54819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NWS</w:t>
            </w:r>
          </w:p>
        </w:tc>
        <w:tc>
          <w:tcPr>
            <w:tcW w:w="993" w:type="dxa"/>
            <w:tcBorders>
              <w:top w:val="nil"/>
              <w:left w:val="nil"/>
              <w:bottom w:val="single" w:sz="4" w:space="0" w:color="auto"/>
              <w:right w:val="single" w:sz="4" w:space="0" w:color="auto"/>
            </w:tcBorders>
            <w:shd w:val="clear" w:color="auto" w:fill="auto"/>
            <w:noWrap/>
            <w:vAlign w:val="center"/>
            <w:hideMark/>
          </w:tcPr>
          <w:p w14:paraId="17FC5D7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79A6F6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2050-1242</w:t>
            </w:r>
          </w:p>
        </w:tc>
        <w:tc>
          <w:tcPr>
            <w:tcW w:w="2170" w:type="dxa"/>
            <w:tcBorders>
              <w:top w:val="nil"/>
              <w:left w:val="nil"/>
              <w:bottom w:val="single" w:sz="4" w:space="0" w:color="auto"/>
              <w:right w:val="single" w:sz="4" w:space="0" w:color="auto"/>
            </w:tcBorders>
            <w:shd w:val="clear" w:color="auto" w:fill="auto"/>
            <w:noWrap/>
            <w:vAlign w:val="center"/>
            <w:hideMark/>
          </w:tcPr>
          <w:p w14:paraId="0AAFAB3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2050-1250</w:t>
            </w:r>
          </w:p>
        </w:tc>
      </w:tr>
      <w:tr w:rsidR="007A437A" w:rsidRPr="009B7464" w14:paraId="0A390ADA"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A414C6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Cambridge Opera Journal</w:t>
            </w:r>
          </w:p>
        </w:tc>
        <w:tc>
          <w:tcPr>
            <w:tcW w:w="992" w:type="dxa"/>
            <w:tcBorders>
              <w:top w:val="nil"/>
              <w:left w:val="nil"/>
              <w:bottom w:val="single" w:sz="4" w:space="0" w:color="auto"/>
              <w:right w:val="single" w:sz="4" w:space="0" w:color="auto"/>
            </w:tcBorders>
            <w:shd w:val="clear" w:color="auto" w:fill="auto"/>
            <w:noWrap/>
            <w:vAlign w:val="center"/>
            <w:hideMark/>
          </w:tcPr>
          <w:p w14:paraId="761DFC9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OPR</w:t>
            </w:r>
          </w:p>
        </w:tc>
        <w:tc>
          <w:tcPr>
            <w:tcW w:w="993" w:type="dxa"/>
            <w:tcBorders>
              <w:top w:val="nil"/>
              <w:left w:val="nil"/>
              <w:bottom w:val="single" w:sz="4" w:space="0" w:color="auto"/>
              <w:right w:val="single" w:sz="4" w:space="0" w:color="auto"/>
            </w:tcBorders>
            <w:shd w:val="clear" w:color="auto" w:fill="auto"/>
            <w:noWrap/>
            <w:vAlign w:val="center"/>
            <w:hideMark/>
          </w:tcPr>
          <w:p w14:paraId="7770048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F6A503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0954-5867</w:t>
            </w:r>
          </w:p>
        </w:tc>
        <w:tc>
          <w:tcPr>
            <w:tcW w:w="2170" w:type="dxa"/>
            <w:tcBorders>
              <w:top w:val="nil"/>
              <w:left w:val="nil"/>
              <w:bottom w:val="single" w:sz="4" w:space="0" w:color="auto"/>
              <w:right w:val="single" w:sz="4" w:space="0" w:color="auto"/>
            </w:tcBorders>
            <w:shd w:val="clear" w:color="auto" w:fill="auto"/>
            <w:noWrap/>
            <w:vAlign w:val="center"/>
            <w:hideMark/>
          </w:tcPr>
          <w:p w14:paraId="4C94F99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1474-0621</w:t>
            </w:r>
          </w:p>
        </w:tc>
      </w:tr>
      <w:tr w:rsidR="007A437A" w:rsidRPr="009B7464" w14:paraId="60D49852" w14:textId="77777777" w:rsidTr="005E01D2">
        <w:trPr>
          <w:trHeight w:val="266"/>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962089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Oryx</w:t>
            </w:r>
          </w:p>
        </w:tc>
        <w:tc>
          <w:tcPr>
            <w:tcW w:w="992" w:type="dxa"/>
            <w:tcBorders>
              <w:top w:val="nil"/>
              <w:left w:val="nil"/>
              <w:bottom w:val="single" w:sz="4" w:space="0" w:color="auto"/>
              <w:right w:val="single" w:sz="4" w:space="0" w:color="auto"/>
            </w:tcBorders>
            <w:shd w:val="clear" w:color="auto" w:fill="auto"/>
            <w:noWrap/>
            <w:vAlign w:val="center"/>
            <w:hideMark/>
          </w:tcPr>
          <w:p w14:paraId="50F14A7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ORX</w:t>
            </w:r>
          </w:p>
        </w:tc>
        <w:tc>
          <w:tcPr>
            <w:tcW w:w="993" w:type="dxa"/>
            <w:tcBorders>
              <w:top w:val="nil"/>
              <w:left w:val="nil"/>
              <w:bottom w:val="single" w:sz="4" w:space="0" w:color="auto"/>
              <w:right w:val="single" w:sz="4" w:space="0" w:color="auto"/>
            </w:tcBorders>
            <w:shd w:val="clear" w:color="auto" w:fill="auto"/>
            <w:noWrap/>
            <w:vAlign w:val="center"/>
            <w:hideMark/>
          </w:tcPr>
          <w:p w14:paraId="53C1E85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50FAD47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0030-6053</w:t>
            </w:r>
          </w:p>
        </w:tc>
        <w:tc>
          <w:tcPr>
            <w:tcW w:w="2170" w:type="dxa"/>
            <w:tcBorders>
              <w:top w:val="nil"/>
              <w:left w:val="nil"/>
              <w:bottom w:val="single" w:sz="4" w:space="0" w:color="auto"/>
              <w:right w:val="single" w:sz="4" w:space="0" w:color="auto"/>
            </w:tcBorders>
            <w:shd w:val="clear" w:color="auto" w:fill="auto"/>
            <w:noWrap/>
            <w:vAlign w:val="center"/>
            <w:hideMark/>
          </w:tcPr>
          <w:p w14:paraId="41B53C3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1365-3008</w:t>
            </w:r>
          </w:p>
        </w:tc>
      </w:tr>
      <w:tr w:rsidR="007A437A" w:rsidRPr="009B7464" w14:paraId="33FD1BD7" w14:textId="77777777" w:rsidTr="005E01D2">
        <w:trPr>
          <w:trHeight w:val="207"/>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6E4696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Organised Sound</w:t>
            </w:r>
          </w:p>
        </w:tc>
        <w:tc>
          <w:tcPr>
            <w:tcW w:w="992" w:type="dxa"/>
            <w:tcBorders>
              <w:top w:val="nil"/>
              <w:left w:val="nil"/>
              <w:bottom w:val="single" w:sz="4" w:space="0" w:color="auto"/>
              <w:right w:val="single" w:sz="4" w:space="0" w:color="auto"/>
            </w:tcBorders>
            <w:shd w:val="clear" w:color="auto" w:fill="auto"/>
            <w:noWrap/>
            <w:vAlign w:val="center"/>
            <w:hideMark/>
          </w:tcPr>
          <w:p w14:paraId="13ACE95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OSO</w:t>
            </w:r>
          </w:p>
        </w:tc>
        <w:tc>
          <w:tcPr>
            <w:tcW w:w="993" w:type="dxa"/>
            <w:tcBorders>
              <w:top w:val="nil"/>
              <w:left w:val="nil"/>
              <w:bottom w:val="single" w:sz="4" w:space="0" w:color="auto"/>
              <w:right w:val="single" w:sz="4" w:space="0" w:color="auto"/>
            </w:tcBorders>
            <w:shd w:val="clear" w:color="auto" w:fill="auto"/>
            <w:noWrap/>
            <w:vAlign w:val="center"/>
            <w:hideMark/>
          </w:tcPr>
          <w:p w14:paraId="6B81772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0C5730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1355-7718</w:t>
            </w:r>
          </w:p>
        </w:tc>
        <w:tc>
          <w:tcPr>
            <w:tcW w:w="2170" w:type="dxa"/>
            <w:tcBorders>
              <w:top w:val="nil"/>
              <w:left w:val="nil"/>
              <w:bottom w:val="single" w:sz="4" w:space="0" w:color="auto"/>
              <w:right w:val="single" w:sz="4" w:space="0" w:color="auto"/>
            </w:tcBorders>
            <w:shd w:val="clear" w:color="auto" w:fill="auto"/>
            <w:noWrap/>
            <w:vAlign w:val="center"/>
            <w:hideMark/>
          </w:tcPr>
          <w:p w14:paraId="11DBB00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1469-8153</w:t>
            </w:r>
          </w:p>
        </w:tc>
      </w:tr>
      <w:tr w:rsidR="007A437A" w:rsidRPr="009B7464" w14:paraId="4507D10A"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021E76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Paleobiology</w:t>
            </w:r>
          </w:p>
        </w:tc>
        <w:tc>
          <w:tcPr>
            <w:tcW w:w="992" w:type="dxa"/>
            <w:tcBorders>
              <w:top w:val="nil"/>
              <w:left w:val="nil"/>
              <w:bottom w:val="single" w:sz="4" w:space="0" w:color="auto"/>
              <w:right w:val="single" w:sz="4" w:space="0" w:color="auto"/>
            </w:tcBorders>
            <w:shd w:val="clear" w:color="auto" w:fill="auto"/>
            <w:noWrap/>
            <w:vAlign w:val="center"/>
            <w:hideMark/>
          </w:tcPr>
          <w:p w14:paraId="7FB6AA7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PAB</w:t>
            </w:r>
          </w:p>
        </w:tc>
        <w:tc>
          <w:tcPr>
            <w:tcW w:w="993" w:type="dxa"/>
            <w:tcBorders>
              <w:top w:val="nil"/>
              <w:left w:val="nil"/>
              <w:bottom w:val="single" w:sz="4" w:space="0" w:color="auto"/>
              <w:right w:val="single" w:sz="4" w:space="0" w:color="auto"/>
            </w:tcBorders>
            <w:shd w:val="clear" w:color="auto" w:fill="auto"/>
            <w:noWrap/>
            <w:vAlign w:val="center"/>
            <w:hideMark/>
          </w:tcPr>
          <w:p w14:paraId="1DB6677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9ACA1D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0094-8373</w:t>
            </w:r>
          </w:p>
        </w:tc>
        <w:tc>
          <w:tcPr>
            <w:tcW w:w="2170" w:type="dxa"/>
            <w:tcBorders>
              <w:top w:val="nil"/>
              <w:left w:val="nil"/>
              <w:bottom w:val="single" w:sz="4" w:space="0" w:color="auto"/>
              <w:right w:val="single" w:sz="4" w:space="0" w:color="auto"/>
            </w:tcBorders>
            <w:shd w:val="clear" w:color="auto" w:fill="auto"/>
            <w:noWrap/>
            <w:vAlign w:val="center"/>
            <w:hideMark/>
          </w:tcPr>
          <w:p w14:paraId="6EC98BD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1938-5331</w:t>
            </w:r>
          </w:p>
        </w:tc>
      </w:tr>
      <w:tr w:rsidR="007A437A" w:rsidRPr="009B7464" w14:paraId="05E91085"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7EB3D2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Politics &amp; Gender</w:t>
            </w:r>
          </w:p>
        </w:tc>
        <w:tc>
          <w:tcPr>
            <w:tcW w:w="992" w:type="dxa"/>
            <w:tcBorders>
              <w:top w:val="nil"/>
              <w:left w:val="nil"/>
              <w:bottom w:val="single" w:sz="4" w:space="0" w:color="auto"/>
              <w:right w:val="single" w:sz="4" w:space="0" w:color="auto"/>
            </w:tcBorders>
            <w:shd w:val="clear" w:color="auto" w:fill="auto"/>
            <w:noWrap/>
            <w:vAlign w:val="center"/>
            <w:hideMark/>
          </w:tcPr>
          <w:p w14:paraId="7696F1A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PAG</w:t>
            </w:r>
          </w:p>
        </w:tc>
        <w:tc>
          <w:tcPr>
            <w:tcW w:w="993" w:type="dxa"/>
            <w:tcBorders>
              <w:top w:val="nil"/>
              <w:left w:val="nil"/>
              <w:bottom w:val="single" w:sz="4" w:space="0" w:color="auto"/>
              <w:right w:val="single" w:sz="4" w:space="0" w:color="auto"/>
            </w:tcBorders>
            <w:shd w:val="clear" w:color="auto" w:fill="auto"/>
            <w:noWrap/>
            <w:vAlign w:val="center"/>
            <w:hideMark/>
          </w:tcPr>
          <w:p w14:paraId="17C1EC7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5984AE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1743-923X</w:t>
            </w:r>
          </w:p>
        </w:tc>
        <w:tc>
          <w:tcPr>
            <w:tcW w:w="2170" w:type="dxa"/>
            <w:tcBorders>
              <w:top w:val="nil"/>
              <w:left w:val="nil"/>
              <w:bottom w:val="single" w:sz="4" w:space="0" w:color="auto"/>
              <w:right w:val="single" w:sz="4" w:space="0" w:color="auto"/>
            </w:tcBorders>
            <w:shd w:val="clear" w:color="auto" w:fill="auto"/>
            <w:noWrap/>
            <w:vAlign w:val="center"/>
            <w:hideMark/>
          </w:tcPr>
          <w:p w14:paraId="3E7E149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1743-9248</w:t>
            </w:r>
          </w:p>
        </w:tc>
      </w:tr>
      <w:tr w:rsidR="007A437A" w:rsidRPr="009B7464" w14:paraId="497BF04C"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92B771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Political Analysis</w:t>
            </w:r>
          </w:p>
        </w:tc>
        <w:tc>
          <w:tcPr>
            <w:tcW w:w="992" w:type="dxa"/>
            <w:tcBorders>
              <w:top w:val="nil"/>
              <w:left w:val="nil"/>
              <w:bottom w:val="single" w:sz="4" w:space="0" w:color="auto"/>
              <w:right w:val="single" w:sz="4" w:space="0" w:color="auto"/>
            </w:tcBorders>
            <w:shd w:val="clear" w:color="auto" w:fill="auto"/>
            <w:noWrap/>
            <w:vAlign w:val="center"/>
            <w:hideMark/>
          </w:tcPr>
          <w:p w14:paraId="7385613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PAN</w:t>
            </w:r>
          </w:p>
        </w:tc>
        <w:tc>
          <w:tcPr>
            <w:tcW w:w="993" w:type="dxa"/>
            <w:tcBorders>
              <w:top w:val="nil"/>
              <w:left w:val="nil"/>
              <w:bottom w:val="single" w:sz="4" w:space="0" w:color="auto"/>
              <w:right w:val="single" w:sz="4" w:space="0" w:color="auto"/>
            </w:tcBorders>
            <w:shd w:val="clear" w:color="auto" w:fill="auto"/>
            <w:noWrap/>
            <w:vAlign w:val="center"/>
            <w:hideMark/>
          </w:tcPr>
          <w:p w14:paraId="5EF0227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D684AF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1047-1987</w:t>
            </w:r>
          </w:p>
        </w:tc>
        <w:tc>
          <w:tcPr>
            <w:tcW w:w="2170" w:type="dxa"/>
            <w:tcBorders>
              <w:top w:val="nil"/>
              <w:left w:val="nil"/>
              <w:bottom w:val="single" w:sz="4" w:space="0" w:color="auto"/>
              <w:right w:val="single" w:sz="4" w:space="0" w:color="auto"/>
            </w:tcBorders>
            <w:shd w:val="clear" w:color="auto" w:fill="auto"/>
            <w:noWrap/>
            <w:vAlign w:val="center"/>
            <w:hideMark/>
          </w:tcPr>
          <w:p w14:paraId="65109DA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1476-4989</w:t>
            </w:r>
          </w:p>
        </w:tc>
      </w:tr>
      <w:tr w:rsidR="007A437A" w:rsidRPr="009B7464" w14:paraId="27B0F438"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2BE600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Parasitology</w:t>
            </w:r>
          </w:p>
        </w:tc>
        <w:tc>
          <w:tcPr>
            <w:tcW w:w="992" w:type="dxa"/>
            <w:tcBorders>
              <w:top w:val="nil"/>
              <w:left w:val="nil"/>
              <w:bottom w:val="single" w:sz="4" w:space="0" w:color="auto"/>
              <w:right w:val="single" w:sz="4" w:space="0" w:color="auto"/>
            </w:tcBorders>
            <w:shd w:val="clear" w:color="auto" w:fill="auto"/>
            <w:noWrap/>
            <w:vAlign w:val="center"/>
            <w:hideMark/>
          </w:tcPr>
          <w:p w14:paraId="4C771D9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PAR</w:t>
            </w:r>
          </w:p>
        </w:tc>
        <w:tc>
          <w:tcPr>
            <w:tcW w:w="993" w:type="dxa"/>
            <w:tcBorders>
              <w:top w:val="nil"/>
              <w:left w:val="nil"/>
              <w:bottom w:val="single" w:sz="4" w:space="0" w:color="auto"/>
              <w:right w:val="single" w:sz="4" w:space="0" w:color="auto"/>
            </w:tcBorders>
            <w:shd w:val="clear" w:color="auto" w:fill="auto"/>
            <w:noWrap/>
            <w:vAlign w:val="center"/>
            <w:hideMark/>
          </w:tcPr>
          <w:p w14:paraId="10B758B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64D4228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0031-1820</w:t>
            </w:r>
          </w:p>
        </w:tc>
        <w:tc>
          <w:tcPr>
            <w:tcW w:w="2170" w:type="dxa"/>
            <w:tcBorders>
              <w:top w:val="nil"/>
              <w:left w:val="nil"/>
              <w:bottom w:val="single" w:sz="4" w:space="0" w:color="auto"/>
              <w:right w:val="single" w:sz="4" w:space="0" w:color="auto"/>
            </w:tcBorders>
            <w:shd w:val="clear" w:color="auto" w:fill="auto"/>
            <w:noWrap/>
            <w:vAlign w:val="center"/>
            <w:hideMark/>
          </w:tcPr>
          <w:p w14:paraId="393E578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1469-8161</w:t>
            </w:r>
          </w:p>
        </w:tc>
      </w:tr>
      <w:tr w:rsidR="007A437A" w:rsidRPr="009B7464" w14:paraId="0D55420E"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A95CCD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lastRenderedPageBreak/>
              <w:t>Publications of the Astronomical Society of Australia</w:t>
            </w:r>
          </w:p>
        </w:tc>
        <w:tc>
          <w:tcPr>
            <w:tcW w:w="992" w:type="dxa"/>
            <w:tcBorders>
              <w:top w:val="nil"/>
              <w:left w:val="nil"/>
              <w:bottom w:val="single" w:sz="4" w:space="0" w:color="auto"/>
              <w:right w:val="single" w:sz="4" w:space="0" w:color="auto"/>
            </w:tcBorders>
            <w:shd w:val="clear" w:color="auto" w:fill="auto"/>
            <w:noWrap/>
            <w:vAlign w:val="center"/>
            <w:hideMark/>
          </w:tcPr>
          <w:p w14:paraId="6FDFBB9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PAS</w:t>
            </w:r>
          </w:p>
        </w:tc>
        <w:tc>
          <w:tcPr>
            <w:tcW w:w="993" w:type="dxa"/>
            <w:tcBorders>
              <w:top w:val="nil"/>
              <w:left w:val="nil"/>
              <w:bottom w:val="single" w:sz="4" w:space="0" w:color="auto"/>
              <w:right w:val="single" w:sz="4" w:space="0" w:color="auto"/>
            </w:tcBorders>
            <w:shd w:val="clear" w:color="auto" w:fill="auto"/>
            <w:noWrap/>
            <w:vAlign w:val="center"/>
            <w:hideMark/>
          </w:tcPr>
          <w:p w14:paraId="752CF3E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89714B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1323-3580</w:t>
            </w:r>
          </w:p>
        </w:tc>
        <w:tc>
          <w:tcPr>
            <w:tcW w:w="2170" w:type="dxa"/>
            <w:tcBorders>
              <w:top w:val="nil"/>
              <w:left w:val="nil"/>
              <w:bottom w:val="single" w:sz="4" w:space="0" w:color="auto"/>
              <w:right w:val="single" w:sz="4" w:space="0" w:color="auto"/>
            </w:tcBorders>
            <w:shd w:val="clear" w:color="auto" w:fill="auto"/>
            <w:noWrap/>
            <w:vAlign w:val="center"/>
            <w:hideMark/>
          </w:tcPr>
          <w:p w14:paraId="37031BF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1448-6083</w:t>
            </w:r>
          </w:p>
        </w:tc>
      </w:tr>
      <w:tr w:rsidR="007A437A" w:rsidRPr="009B7464" w14:paraId="6FDDF6A5" w14:textId="77777777" w:rsidTr="005E01D2">
        <w:trPr>
          <w:trHeight w:val="312"/>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AD3CCB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Palliative &amp; Supportive Care</w:t>
            </w:r>
          </w:p>
        </w:tc>
        <w:tc>
          <w:tcPr>
            <w:tcW w:w="992" w:type="dxa"/>
            <w:tcBorders>
              <w:top w:val="nil"/>
              <w:left w:val="nil"/>
              <w:bottom w:val="single" w:sz="4" w:space="0" w:color="auto"/>
              <w:right w:val="single" w:sz="4" w:space="0" w:color="auto"/>
            </w:tcBorders>
            <w:shd w:val="clear" w:color="auto" w:fill="auto"/>
            <w:noWrap/>
            <w:vAlign w:val="center"/>
            <w:hideMark/>
          </w:tcPr>
          <w:p w14:paraId="4A61096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PAX</w:t>
            </w:r>
          </w:p>
        </w:tc>
        <w:tc>
          <w:tcPr>
            <w:tcW w:w="993" w:type="dxa"/>
            <w:tcBorders>
              <w:top w:val="nil"/>
              <w:left w:val="nil"/>
              <w:bottom w:val="single" w:sz="4" w:space="0" w:color="auto"/>
              <w:right w:val="single" w:sz="4" w:space="0" w:color="auto"/>
            </w:tcBorders>
            <w:shd w:val="clear" w:color="auto" w:fill="auto"/>
            <w:noWrap/>
            <w:vAlign w:val="center"/>
            <w:hideMark/>
          </w:tcPr>
          <w:p w14:paraId="07B1AEF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6924D0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1478-9515</w:t>
            </w:r>
          </w:p>
        </w:tc>
        <w:tc>
          <w:tcPr>
            <w:tcW w:w="2170" w:type="dxa"/>
            <w:tcBorders>
              <w:top w:val="nil"/>
              <w:left w:val="nil"/>
              <w:bottom w:val="single" w:sz="4" w:space="0" w:color="auto"/>
              <w:right w:val="single" w:sz="4" w:space="0" w:color="auto"/>
            </w:tcBorders>
            <w:shd w:val="clear" w:color="auto" w:fill="auto"/>
            <w:noWrap/>
            <w:vAlign w:val="center"/>
            <w:hideMark/>
          </w:tcPr>
          <w:p w14:paraId="75A2568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1478-9523</w:t>
            </w:r>
          </w:p>
        </w:tc>
      </w:tr>
      <w:tr w:rsidR="007A437A" w:rsidRPr="009B7464" w14:paraId="1123998D"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14BF8F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Powder Diffraction</w:t>
            </w:r>
          </w:p>
        </w:tc>
        <w:tc>
          <w:tcPr>
            <w:tcW w:w="992" w:type="dxa"/>
            <w:tcBorders>
              <w:top w:val="nil"/>
              <w:left w:val="nil"/>
              <w:bottom w:val="single" w:sz="4" w:space="0" w:color="auto"/>
              <w:right w:val="single" w:sz="4" w:space="0" w:color="auto"/>
            </w:tcBorders>
            <w:shd w:val="clear" w:color="auto" w:fill="auto"/>
            <w:noWrap/>
            <w:vAlign w:val="center"/>
            <w:hideMark/>
          </w:tcPr>
          <w:p w14:paraId="4A9B4AF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PDJ</w:t>
            </w:r>
          </w:p>
        </w:tc>
        <w:tc>
          <w:tcPr>
            <w:tcW w:w="993" w:type="dxa"/>
            <w:tcBorders>
              <w:top w:val="nil"/>
              <w:left w:val="nil"/>
              <w:bottom w:val="single" w:sz="4" w:space="0" w:color="auto"/>
              <w:right w:val="single" w:sz="4" w:space="0" w:color="auto"/>
            </w:tcBorders>
            <w:shd w:val="clear" w:color="auto" w:fill="auto"/>
            <w:noWrap/>
            <w:vAlign w:val="center"/>
            <w:hideMark/>
          </w:tcPr>
          <w:p w14:paraId="4298A04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449B1D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0885-7156</w:t>
            </w:r>
          </w:p>
        </w:tc>
        <w:tc>
          <w:tcPr>
            <w:tcW w:w="2170" w:type="dxa"/>
            <w:tcBorders>
              <w:top w:val="nil"/>
              <w:left w:val="nil"/>
              <w:bottom w:val="single" w:sz="4" w:space="0" w:color="auto"/>
              <w:right w:val="single" w:sz="4" w:space="0" w:color="auto"/>
            </w:tcBorders>
            <w:shd w:val="clear" w:color="auto" w:fill="auto"/>
            <w:noWrap/>
            <w:vAlign w:val="center"/>
            <w:hideMark/>
          </w:tcPr>
          <w:p w14:paraId="4A393E9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1945-7413</w:t>
            </w:r>
          </w:p>
        </w:tc>
      </w:tr>
      <w:tr w:rsidR="007A437A" w:rsidRPr="009B7464" w14:paraId="4AA3F4B8"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DC6768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Prehospital and Disaster Medicine</w:t>
            </w:r>
          </w:p>
        </w:tc>
        <w:tc>
          <w:tcPr>
            <w:tcW w:w="992" w:type="dxa"/>
            <w:tcBorders>
              <w:top w:val="nil"/>
              <w:left w:val="nil"/>
              <w:bottom w:val="single" w:sz="4" w:space="0" w:color="auto"/>
              <w:right w:val="single" w:sz="4" w:space="0" w:color="auto"/>
            </w:tcBorders>
            <w:shd w:val="clear" w:color="auto" w:fill="auto"/>
            <w:noWrap/>
            <w:vAlign w:val="center"/>
            <w:hideMark/>
          </w:tcPr>
          <w:p w14:paraId="61BD539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PDM</w:t>
            </w:r>
          </w:p>
        </w:tc>
        <w:tc>
          <w:tcPr>
            <w:tcW w:w="993" w:type="dxa"/>
            <w:tcBorders>
              <w:top w:val="nil"/>
              <w:left w:val="nil"/>
              <w:bottom w:val="single" w:sz="4" w:space="0" w:color="auto"/>
              <w:right w:val="single" w:sz="4" w:space="0" w:color="auto"/>
            </w:tcBorders>
            <w:shd w:val="clear" w:color="auto" w:fill="auto"/>
            <w:noWrap/>
            <w:vAlign w:val="center"/>
            <w:hideMark/>
          </w:tcPr>
          <w:p w14:paraId="373C6CB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423B6C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1049-023X</w:t>
            </w:r>
          </w:p>
        </w:tc>
        <w:tc>
          <w:tcPr>
            <w:tcW w:w="2170" w:type="dxa"/>
            <w:tcBorders>
              <w:top w:val="nil"/>
              <w:left w:val="nil"/>
              <w:bottom w:val="single" w:sz="4" w:space="0" w:color="auto"/>
              <w:right w:val="single" w:sz="4" w:space="0" w:color="auto"/>
            </w:tcBorders>
            <w:shd w:val="clear" w:color="auto" w:fill="auto"/>
            <w:noWrap/>
            <w:vAlign w:val="center"/>
            <w:hideMark/>
          </w:tcPr>
          <w:p w14:paraId="09277AF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1945-1938</w:t>
            </w:r>
          </w:p>
        </w:tc>
      </w:tr>
      <w:tr w:rsidR="007A437A" w:rsidRPr="009B7464" w14:paraId="78DB4479" w14:textId="77777777" w:rsidTr="005E01D2">
        <w:trPr>
          <w:trHeight w:val="209"/>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EF0252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Proceedings of the Design Society</w:t>
            </w:r>
          </w:p>
        </w:tc>
        <w:tc>
          <w:tcPr>
            <w:tcW w:w="992" w:type="dxa"/>
            <w:tcBorders>
              <w:top w:val="nil"/>
              <w:left w:val="nil"/>
              <w:bottom w:val="single" w:sz="4" w:space="0" w:color="auto"/>
              <w:right w:val="single" w:sz="4" w:space="0" w:color="auto"/>
            </w:tcBorders>
            <w:shd w:val="clear" w:color="auto" w:fill="auto"/>
            <w:noWrap/>
            <w:vAlign w:val="center"/>
            <w:hideMark/>
          </w:tcPr>
          <w:p w14:paraId="2DCD97F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PDS</w:t>
            </w:r>
          </w:p>
        </w:tc>
        <w:tc>
          <w:tcPr>
            <w:tcW w:w="993" w:type="dxa"/>
            <w:tcBorders>
              <w:top w:val="nil"/>
              <w:left w:val="nil"/>
              <w:bottom w:val="single" w:sz="4" w:space="0" w:color="auto"/>
              <w:right w:val="single" w:sz="4" w:space="0" w:color="auto"/>
            </w:tcBorders>
            <w:shd w:val="clear" w:color="auto" w:fill="auto"/>
            <w:noWrap/>
            <w:vAlign w:val="center"/>
            <w:hideMark/>
          </w:tcPr>
          <w:p w14:paraId="434AC56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 no APC</w:t>
            </w:r>
          </w:p>
        </w:tc>
        <w:tc>
          <w:tcPr>
            <w:tcW w:w="992" w:type="dxa"/>
            <w:tcBorders>
              <w:top w:val="nil"/>
              <w:left w:val="nil"/>
              <w:bottom w:val="single" w:sz="4" w:space="0" w:color="auto"/>
              <w:right w:val="single" w:sz="4" w:space="0" w:color="auto"/>
            </w:tcBorders>
            <w:shd w:val="clear" w:color="auto" w:fill="auto"/>
            <w:noWrap/>
            <w:vAlign w:val="center"/>
            <w:hideMark/>
          </w:tcPr>
          <w:p w14:paraId="2684CE6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4FEE024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2732-527X</w:t>
            </w:r>
          </w:p>
        </w:tc>
      </w:tr>
      <w:tr w:rsidR="007A437A" w:rsidRPr="009B7464" w14:paraId="6196EFFF"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EDEC38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Pension Economics &amp; Finance</w:t>
            </w:r>
          </w:p>
        </w:tc>
        <w:tc>
          <w:tcPr>
            <w:tcW w:w="992" w:type="dxa"/>
            <w:tcBorders>
              <w:top w:val="nil"/>
              <w:left w:val="nil"/>
              <w:bottom w:val="single" w:sz="4" w:space="0" w:color="auto"/>
              <w:right w:val="single" w:sz="4" w:space="0" w:color="auto"/>
            </w:tcBorders>
            <w:shd w:val="clear" w:color="auto" w:fill="auto"/>
            <w:noWrap/>
            <w:vAlign w:val="center"/>
            <w:hideMark/>
          </w:tcPr>
          <w:p w14:paraId="12FEF4E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PEF</w:t>
            </w:r>
          </w:p>
        </w:tc>
        <w:tc>
          <w:tcPr>
            <w:tcW w:w="993" w:type="dxa"/>
            <w:tcBorders>
              <w:top w:val="nil"/>
              <w:left w:val="nil"/>
              <w:bottom w:val="single" w:sz="4" w:space="0" w:color="auto"/>
              <w:right w:val="single" w:sz="4" w:space="0" w:color="auto"/>
            </w:tcBorders>
            <w:shd w:val="clear" w:color="auto" w:fill="auto"/>
            <w:noWrap/>
            <w:vAlign w:val="center"/>
            <w:hideMark/>
          </w:tcPr>
          <w:p w14:paraId="5A06B90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EF543B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1474-7472</w:t>
            </w:r>
          </w:p>
        </w:tc>
        <w:tc>
          <w:tcPr>
            <w:tcW w:w="2170" w:type="dxa"/>
            <w:tcBorders>
              <w:top w:val="nil"/>
              <w:left w:val="nil"/>
              <w:bottom w:val="single" w:sz="4" w:space="0" w:color="auto"/>
              <w:right w:val="single" w:sz="4" w:space="0" w:color="auto"/>
            </w:tcBorders>
            <w:shd w:val="clear" w:color="auto" w:fill="auto"/>
            <w:noWrap/>
            <w:vAlign w:val="center"/>
            <w:hideMark/>
          </w:tcPr>
          <w:p w14:paraId="3232CAB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1475-3022</w:t>
            </w:r>
          </w:p>
        </w:tc>
      </w:tr>
      <w:tr w:rsidR="007A437A" w:rsidRPr="009B7464" w14:paraId="6D2B5661"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681E19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Proceedings of the Edinburgh Mathematical Society</w:t>
            </w:r>
          </w:p>
        </w:tc>
        <w:tc>
          <w:tcPr>
            <w:tcW w:w="992" w:type="dxa"/>
            <w:tcBorders>
              <w:top w:val="nil"/>
              <w:left w:val="nil"/>
              <w:bottom w:val="single" w:sz="4" w:space="0" w:color="auto"/>
              <w:right w:val="single" w:sz="4" w:space="0" w:color="auto"/>
            </w:tcBorders>
            <w:shd w:val="clear" w:color="auto" w:fill="auto"/>
            <w:noWrap/>
            <w:vAlign w:val="center"/>
            <w:hideMark/>
          </w:tcPr>
          <w:p w14:paraId="6FB8B43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PEM</w:t>
            </w:r>
          </w:p>
        </w:tc>
        <w:tc>
          <w:tcPr>
            <w:tcW w:w="993" w:type="dxa"/>
            <w:tcBorders>
              <w:top w:val="nil"/>
              <w:left w:val="nil"/>
              <w:bottom w:val="single" w:sz="4" w:space="0" w:color="auto"/>
              <w:right w:val="single" w:sz="4" w:space="0" w:color="auto"/>
            </w:tcBorders>
            <w:shd w:val="clear" w:color="auto" w:fill="auto"/>
            <w:noWrap/>
            <w:vAlign w:val="center"/>
            <w:hideMark/>
          </w:tcPr>
          <w:p w14:paraId="1BE6E27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38B07D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0013-0915</w:t>
            </w:r>
          </w:p>
        </w:tc>
        <w:tc>
          <w:tcPr>
            <w:tcW w:w="2170" w:type="dxa"/>
            <w:tcBorders>
              <w:top w:val="nil"/>
              <w:left w:val="nil"/>
              <w:bottom w:val="single" w:sz="4" w:space="0" w:color="auto"/>
              <w:right w:val="single" w:sz="4" w:space="0" w:color="auto"/>
            </w:tcBorders>
            <w:shd w:val="clear" w:color="auto" w:fill="auto"/>
            <w:noWrap/>
            <w:vAlign w:val="center"/>
            <w:hideMark/>
          </w:tcPr>
          <w:p w14:paraId="07B95CD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1464-3839</w:t>
            </w:r>
          </w:p>
        </w:tc>
      </w:tr>
      <w:tr w:rsidR="007A437A" w:rsidRPr="009B7464" w14:paraId="24965211"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29DC2D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Personality Neuroscience</w:t>
            </w:r>
          </w:p>
        </w:tc>
        <w:tc>
          <w:tcPr>
            <w:tcW w:w="992" w:type="dxa"/>
            <w:tcBorders>
              <w:top w:val="nil"/>
              <w:left w:val="nil"/>
              <w:bottom w:val="single" w:sz="4" w:space="0" w:color="auto"/>
              <w:right w:val="single" w:sz="4" w:space="0" w:color="auto"/>
            </w:tcBorders>
            <w:shd w:val="clear" w:color="auto" w:fill="auto"/>
            <w:noWrap/>
            <w:vAlign w:val="center"/>
            <w:hideMark/>
          </w:tcPr>
          <w:p w14:paraId="6949B3C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PEN</w:t>
            </w:r>
          </w:p>
        </w:tc>
        <w:tc>
          <w:tcPr>
            <w:tcW w:w="993" w:type="dxa"/>
            <w:tcBorders>
              <w:top w:val="nil"/>
              <w:left w:val="nil"/>
              <w:bottom w:val="single" w:sz="4" w:space="0" w:color="auto"/>
              <w:right w:val="single" w:sz="4" w:space="0" w:color="auto"/>
            </w:tcBorders>
            <w:shd w:val="clear" w:color="auto" w:fill="auto"/>
            <w:noWrap/>
            <w:vAlign w:val="center"/>
            <w:hideMark/>
          </w:tcPr>
          <w:p w14:paraId="4B82160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5893203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1F47E7D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2513-9886</w:t>
            </w:r>
          </w:p>
        </w:tc>
      </w:tr>
      <w:tr w:rsidR="007A437A" w:rsidRPr="009B7464" w14:paraId="09CC0B58" w14:textId="77777777" w:rsidTr="005E01D2">
        <w:trPr>
          <w:trHeight w:val="183"/>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5D70EA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Probability in the Engineering and Informational Sciences</w:t>
            </w:r>
          </w:p>
        </w:tc>
        <w:tc>
          <w:tcPr>
            <w:tcW w:w="992" w:type="dxa"/>
            <w:tcBorders>
              <w:top w:val="nil"/>
              <w:left w:val="nil"/>
              <w:bottom w:val="single" w:sz="4" w:space="0" w:color="auto"/>
              <w:right w:val="single" w:sz="4" w:space="0" w:color="auto"/>
            </w:tcBorders>
            <w:shd w:val="clear" w:color="auto" w:fill="auto"/>
            <w:noWrap/>
            <w:vAlign w:val="center"/>
            <w:hideMark/>
          </w:tcPr>
          <w:p w14:paraId="165AB4A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PES</w:t>
            </w:r>
          </w:p>
        </w:tc>
        <w:tc>
          <w:tcPr>
            <w:tcW w:w="993" w:type="dxa"/>
            <w:tcBorders>
              <w:top w:val="nil"/>
              <w:left w:val="nil"/>
              <w:bottom w:val="single" w:sz="4" w:space="0" w:color="auto"/>
              <w:right w:val="single" w:sz="4" w:space="0" w:color="auto"/>
            </w:tcBorders>
            <w:shd w:val="clear" w:color="auto" w:fill="auto"/>
            <w:noWrap/>
            <w:vAlign w:val="center"/>
            <w:hideMark/>
          </w:tcPr>
          <w:p w14:paraId="30D222A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888E17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0269-9648</w:t>
            </w:r>
          </w:p>
        </w:tc>
        <w:tc>
          <w:tcPr>
            <w:tcW w:w="2170" w:type="dxa"/>
            <w:tcBorders>
              <w:top w:val="nil"/>
              <w:left w:val="nil"/>
              <w:bottom w:val="single" w:sz="4" w:space="0" w:color="auto"/>
              <w:right w:val="single" w:sz="4" w:space="0" w:color="auto"/>
            </w:tcBorders>
            <w:shd w:val="clear" w:color="auto" w:fill="auto"/>
            <w:noWrap/>
            <w:vAlign w:val="center"/>
            <w:hideMark/>
          </w:tcPr>
          <w:p w14:paraId="063DBEC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1469-8951</w:t>
            </w:r>
          </w:p>
        </w:tc>
      </w:tr>
      <w:tr w:rsidR="007A437A" w:rsidRPr="009B7464" w14:paraId="5E1385F2"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3DBF3E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Plant Genetic Resources</w:t>
            </w:r>
          </w:p>
        </w:tc>
        <w:tc>
          <w:tcPr>
            <w:tcW w:w="992" w:type="dxa"/>
            <w:tcBorders>
              <w:top w:val="nil"/>
              <w:left w:val="nil"/>
              <w:bottom w:val="single" w:sz="4" w:space="0" w:color="auto"/>
              <w:right w:val="single" w:sz="4" w:space="0" w:color="auto"/>
            </w:tcBorders>
            <w:shd w:val="clear" w:color="auto" w:fill="auto"/>
            <w:noWrap/>
            <w:vAlign w:val="center"/>
            <w:hideMark/>
          </w:tcPr>
          <w:p w14:paraId="5828C2F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PGR</w:t>
            </w:r>
          </w:p>
        </w:tc>
        <w:tc>
          <w:tcPr>
            <w:tcW w:w="993" w:type="dxa"/>
            <w:tcBorders>
              <w:top w:val="nil"/>
              <w:left w:val="nil"/>
              <w:bottom w:val="single" w:sz="4" w:space="0" w:color="auto"/>
              <w:right w:val="single" w:sz="4" w:space="0" w:color="auto"/>
            </w:tcBorders>
            <w:shd w:val="clear" w:color="auto" w:fill="auto"/>
            <w:noWrap/>
            <w:vAlign w:val="center"/>
            <w:hideMark/>
          </w:tcPr>
          <w:p w14:paraId="2ECBE2F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ECF96F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1479-2621</w:t>
            </w:r>
          </w:p>
        </w:tc>
        <w:tc>
          <w:tcPr>
            <w:tcW w:w="2170" w:type="dxa"/>
            <w:tcBorders>
              <w:top w:val="nil"/>
              <w:left w:val="nil"/>
              <w:bottom w:val="single" w:sz="4" w:space="0" w:color="auto"/>
              <w:right w:val="single" w:sz="4" w:space="0" w:color="auto"/>
            </w:tcBorders>
            <w:shd w:val="clear" w:color="auto" w:fill="auto"/>
            <w:noWrap/>
            <w:vAlign w:val="center"/>
            <w:hideMark/>
          </w:tcPr>
          <w:p w14:paraId="5CDE7AA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1479-263X</w:t>
            </w:r>
          </w:p>
        </w:tc>
      </w:tr>
      <w:tr w:rsidR="007A437A" w:rsidRPr="009B7464" w14:paraId="5AB2FEBA" w14:textId="77777777" w:rsidTr="005E01D2">
        <w:trPr>
          <w:trHeight w:val="289"/>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E0680B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Primary Health Care Research &amp; Development</w:t>
            </w:r>
          </w:p>
        </w:tc>
        <w:tc>
          <w:tcPr>
            <w:tcW w:w="992" w:type="dxa"/>
            <w:tcBorders>
              <w:top w:val="nil"/>
              <w:left w:val="nil"/>
              <w:bottom w:val="single" w:sz="4" w:space="0" w:color="auto"/>
              <w:right w:val="single" w:sz="4" w:space="0" w:color="auto"/>
            </w:tcBorders>
            <w:shd w:val="clear" w:color="auto" w:fill="auto"/>
            <w:noWrap/>
            <w:vAlign w:val="center"/>
            <w:hideMark/>
          </w:tcPr>
          <w:p w14:paraId="4A8594B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PHC</w:t>
            </w:r>
          </w:p>
        </w:tc>
        <w:tc>
          <w:tcPr>
            <w:tcW w:w="993" w:type="dxa"/>
            <w:tcBorders>
              <w:top w:val="nil"/>
              <w:left w:val="nil"/>
              <w:bottom w:val="single" w:sz="4" w:space="0" w:color="auto"/>
              <w:right w:val="single" w:sz="4" w:space="0" w:color="auto"/>
            </w:tcBorders>
            <w:shd w:val="clear" w:color="auto" w:fill="auto"/>
            <w:noWrap/>
            <w:vAlign w:val="center"/>
            <w:hideMark/>
          </w:tcPr>
          <w:p w14:paraId="01A8452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2F725E0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1463-4236</w:t>
            </w:r>
          </w:p>
        </w:tc>
        <w:tc>
          <w:tcPr>
            <w:tcW w:w="2170" w:type="dxa"/>
            <w:tcBorders>
              <w:top w:val="nil"/>
              <w:left w:val="nil"/>
              <w:bottom w:val="single" w:sz="4" w:space="0" w:color="auto"/>
              <w:right w:val="single" w:sz="4" w:space="0" w:color="auto"/>
            </w:tcBorders>
            <w:shd w:val="clear" w:color="auto" w:fill="auto"/>
            <w:noWrap/>
            <w:vAlign w:val="center"/>
            <w:hideMark/>
          </w:tcPr>
          <w:p w14:paraId="518E49D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1477-1128</w:t>
            </w:r>
          </w:p>
        </w:tc>
      </w:tr>
      <w:tr w:rsidR="007A437A" w:rsidRPr="009B7464" w14:paraId="5A5D6AA5" w14:textId="77777777" w:rsidTr="005E01D2">
        <w:trPr>
          <w:trHeight w:val="28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FE30A4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Philosophy</w:t>
            </w:r>
          </w:p>
        </w:tc>
        <w:tc>
          <w:tcPr>
            <w:tcW w:w="992" w:type="dxa"/>
            <w:tcBorders>
              <w:top w:val="nil"/>
              <w:left w:val="nil"/>
              <w:bottom w:val="single" w:sz="4" w:space="0" w:color="auto"/>
              <w:right w:val="single" w:sz="4" w:space="0" w:color="auto"/>
            </w:tcBorders>
            <w:shd w:val="clear" w:color="auto" w:fill="auto"/>
            <w:noWrap/>
            <w:vAlign w:val="center"/>
            <w:hideMark/>
          </w:tcPr>
          <w:p w14:paraId="640DFE1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PHI</w:t>
            </w:r>
          </w:p>
        </w:tc>
        <w:tc>
          <w:tcPr>
            <w:tcW w:w="993" w:type="dxa"/>
            <w:tcBorders>
              <w:top w:val="nil"/>
              <w:left w:val="nil"/>
              <w:bottom w:val="single" w:sz="4" w:space="0" w:color="auto"/>
              <w:right w:val="single" w:sz="4" w:space="0" w:color="auto"/>
            </w:tcBorders>
            <w:shd w:val="clear" w:color="auto" w:fill="auto"/>
            <w:noWrap/>
            <w:vAlign w:val="center"/>
            <w:hideMark/>
          </w:tcPr>
          <w:p w14:paraId="07D8957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AEAAE0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0031-8191</w:t>
            </w:r>
          </w:p>
        </w:tc>
        <w:tc>
          <w:tcPr>
            <w:tcW w:w="2170" w:type="dxa"/>
            <w:tcBorders>
              <w:top w:val="nil"/>
              <w:left w:val="nil"/>
              <w:bottom w:val="single" w:sz="4" w:space="0" w:color="auto"/>
              <w:right w:val="single" w:sz="4" w:space="0" w:color="auto"/>
            </w:tcBorders>
            <w:shd w:val="clear" w:color="auto" w:fill="auto"/>
            <w:noWrap/>
            <w:vAlign w:val="center"/>
            <w:hideMark/>
          </w:tcPr>
          <w:p w14:paraId="38240EE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1469-817X</w:t>
            </w:r>
          </w:p>
        </w:tc>
      </w:tr>
      <w:tr w:rsidR="007A437A" w:rsidRPr="009B7464" w14:paraId="4AC94788" w14:textId="77777777" w:rsidTr="005E01D2">
        <w:trPr>
          <w:trHeight w:val="113"/>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CD11FE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Public Health Nutrition</w:t>
            </w:r>
          </w:p>
        </w:tc>
        <w:tc>
          <w:tcPr>
            <w:tcW w:w="992" w:type="dxa"/>
            <w:tcBorders>
              <w:top w:val="nil"/>
              <w:left w:val="nil"/>
              <w:bottom w:val="single" w:sz="4" w:space="0" w:color="auto"/>
              <w:right w:val="single" w:sz="4" w:space="0" w:color="auto"/>
            </w:tcBorders>
            <w:shd w:val="clear" w:color="auto" w:fill="auto"/>
            <w:noWrap/>
            <w:vAlign w:val="center"/>
            <w:hideMark/>
          </w:tcPr>
          <w:p w14:paraId="0DC179D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PHN</w:t>
            </w:r>
          </w:p>
        </w:tc>
        <w:tc>
          <w:tcPr>
            <w:tcW w:w="993" w:type="dxa"/>
            <w:tcBorders>
              <w:top w:val="nil"/>
              <w:left w:val="nil"/>
              <w:bottom w:val="single" w:sz="4" w:space="0" w:color="auto"/>
              <w:right w:val="single" w:sz="4" w:space="0" w:color="auto"/>
            </w:tcBorders>
            <w:shd w:val="clear" w:color="auto" w:fill="auto"/>
            <w:noWrap/>
            <w:vAlign w:val="center"/>
            <w:hideMark/>
          </w:tcPr>
          <w:p w14:paraId="526D262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405D33E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1368-9800</w:t>
            </w:r>
          </w:p>
        </w:tc>
        <w:tc>
          <w:tcPr>
            <w:tcW w:w="2170" w:type="dxa"/>
            <w:tcBorders>
              <w:top w:val="nil"/>
              <w:left w:val="nil"/>
              <w:bottom w:val="single" w:sz="4" w:space="0" w:color="auto"/>
              <w:right w:val="single" w:sz="4" w:space="0" w:color="auto"/>
            </w:tcBorders>
            <w:shd w:val="clear" w:color="auto" w:fill="auto"/>
            <w:noWrap/>
            <w:vAlign w:val="center"/>
            <w:hideMark/>
          </w:tcPr>
          <w:p w14:paraId="529C21C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1475-2727</w:t>
            </w:r>
          </w:p>
        </w:tc>
      </w:tr>
      <w:tr w:rsidR="007A437A" w:rsidRPr="009B7464" w14:paraId="5ADBF316"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6C9FDA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 xml:space="preserve">Phonology </w:t>
            </w:r>
          </w:p>
        </w:tc>
        <w:tc>
          <w:tcPr>
            <w:tcW w:w="992" w:type="dxa"/>
            <w:tcBorders>
              <w:top w:val="nil"/>
              <w:left w:val="nil"/>
              <w:bottom w:val="single" w:sz="4" w:space="0" w:color="auto"/>
              <w:right w:val="single" w:sz="4" w:space="0" w:color="auto"/>
            </w:tcBorders>
            <w:shd w:val="clear" w:color="auto" w:fill="auto"/>
            <w:noWrap/>
            <w:vAlign w:val="center"/>
            <w:hideMark/>
          </w:tcPr>
          <w:p w14:paraId="2E13DF6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PHO</w:t>
            </w:r>
          </w:p>
        </w:tc>
        <w:tc>
          <w:tcPr>
            <w:tcW w:w="993" w:type="dxa"/>
            <w:tcBorders>
              <w:top w:val="nil"/>
              <w:left w:val="nil"/>
              <w:bottom w:val="single" w:sz="4" w:space="0" w:color="auto"/>
              <w:right w:val="single" w:sz="4" w:space="0" w:color="auto"/>
            </w:tcBorders>
            <w:shd w:val="clear" w:color="auto" w:fill="auto"/>
            <w:noWrap/>
            <w:vAlign w:val="center"/>
            <w:hideMark/>
          </w:tcPr>
          <w:p w14:paraId="4B6F65E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BA58B8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0952-6757</w:t>
            </w:r>
          </w:p>
        </w:tc>
        <w:tc>
          <w:tcPr>
            <w:tcW w:w="2170" w:type="dxa"/>
            <w:tcBorders>
              <w:top w:val="nil"/>
              <w:left w:val="nil"/>
              <w:bottom w:val="single" w:sz="4" w:space="0" w:color="auto"/>
              <w:right w:val="single" w:sz="4" w:space="0" w:color="auto"/>
            </w:tcBorders>
            <w:shd w:val="clear" w:color="auto" w:fill="auto"/>
            <w:noWrap/>
            <w:vAlign w:val="center"/>
            <w:hideMark/>
          </w:tcPr>
          <w:p w14:paraId="68E601B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1469-8188</w:t>
            </w:r>
          </w:p>
        </w:tc>
      </w:tr>
      <w:tr w:rsidR="007A437A" w:rsidRPr="009B7464" w14:paraId="3306301F"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30982A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Plasma Physics</w:t>
            </w:r>
          </w:p>
        </w:tc>
        <w:tc>
          <w:tcPr>
            <w:tcW w:w="992" w:type="dxa"/>
            <w:tcBorders>
              <w:top w:val="nil"/>
              <w:left w:val="nil"/>
              <w:bottom w:val="single" w:sz="4" w:space="0" w:color="auto"/>
              <w:right w:val="single" w:sz="4" w:space="0" w:color="auto"/>
            </w:tcBorders>
            <w:shd w:val="clear" w:color="auto" w:fill="auto"/>
            <w:noWrap/>
            <w:vAlign w:val="center"/>
            <w:hideMark/>
          </w:tcPr>
          <w:p w14:paraId="5EE5736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PLA</w:t>
            </w:r>
          </w:p>
        </w:tc>
        <w:tc>
          <w:tcPr>
            <w:tcW w:w="993" w:type="dxa"/>
            <w:tcBorders>
              <w:top w:val="nil"/>
              <w:left w:val="nil"/>
              <w:bottom w:val="single" w:sz="4" w:space="0" w:color="auto"/>
              <w:right w:val="single" w:sz="4" w:space="0" w:color="auto"/>
            </w:tcBorders>
            <w:shd w:val="clear" w:color="auto" w:fill="auto"/>
            <w:noWrap/>
            <w:vAlign w:val="center"/>
            <w:hideMark/>
          </w:tcPr>
          <w:p w14:paraId="23899F4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1B0EEC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0022-3778</w:t>
            </w:r>
          </w:p>
        </w:tc>
        <w:tc>
          <w:tcPr>
            <w:tcW w:w="2170" w:type="dxa"/>
            <w:tcBorders>
              <w:top w:val="nil"/>
              <w:left w:val="nil"/>
              <w:bottom w:val="single" w:sz="4" w:space="0" w:color="auto"/>
              <w:right w:val="single" w:sz="4" w:space="0" w:color="auto"/>
            </w:tcBorders>
            <w:shd w:val="clear" w:color="auto" w:fill="auto"/>
            <w:noWrap/>
            <w:vAlign w:val="center"/>
            <w:hideMark/>
          </w:tcPr>
          <w:p w14:paraId="2BC4ABF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1469-7807</w:t>
            </w:r>
          </w:p>
        </w:tc>
      </w:tr>
      <w:tr w:rsidR="007A437A" w:rsidRPr="009B7464" w14:paraId="5C3DBCC5"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F70E5B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Cambridge Journal of Postcolonial Literary Inquiry</w:t>
            </w:r>
          </w:p>
        </w:tc>
        <w:tc>
          <w:tcPr>
            <w:tcW w:w="992" w:type="dxa"/>
            <w:tcBorders>
              <w:top w:val="nil"/>
              <w:left w:val="nil"/>
              <w:bottom w:val="single" w:sz="4" w:space="0" w:color="auto"/>
              <w:right w:val="single" w:sz="4" w:space="0" w:color="auto"/>
            </w:tcBorders>
            <w:shd w:val="clear" w:color="auto" w:fill="auto"/>
            <w:noWrap/>
            <w:vAlign w:val="center"/>
            <w:hideMark/>
          </w:tcPr>
          <w:p w14:paraId="792A3A4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PLI</w:t>
            </w:r>
          </w:p>
        </w:tc>
        <w:tc>
          <w:tcPr>
            <w:tcW w:w="993" w:type="dxa"/>
            <w:tcBorders>
              <w:top w:val="nil"/>
              <w:left w:val="nil"/>
              <w:bottom w:val="single" w:sz="4" w:space="0" w:color="auto"/>
              <w:right w:val="single" w:sz="4" w:space="0" w:color="auto"/>
            </w:tcBorders>
            <w:shd w:val="clear" w:color="auto" w:fill="auto"/>
            <w:noWrap/>
            <w:vAlign w:val="center"/>
            <w:hideMark/>
          </w:tcPr>
          <w:p w14:paraId="640AC5F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C590DC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2052-2614</w:t>
            </w:r>
          </w:p>
        </w:tc>
        <w:tc>
          <w:tcPr>
            <w:tcW w:w="2170" w:type="dxa"/>
            <w:tcBorders>
              <w:top w:val="nil"/>
              <w:left w:val="nil"/>
              <w:bottom w:val="single" w:sz="4" w:space="0" w:color="auto"/>
              <w:right w:val="single" w:sz="4" w:space="0" w:color="auto"/>
            </w:tcBorders>
            <w:shd w:val="clear" w:color="auto" w:fill="auto"/>
            <w:noWrap/>
            <w:vAlign w:val="center"/>
            <w:hideMark/>
          </w:tcPr>
          <w:p w14:paraId="4F71CFC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2052-2622</w:t>
            </w:r>
          </w:p>
        </w:tc>
      </w:tr>
      <w:tr w:rsidR="007A437A" w:rsidRPr="009B7464" w14:paraId="517EBB73"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77FAE7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Politics and the Life Sciences</w:t>
            </w:r>
          </w:p>
        </w:tc>
        <w:tc>
          <w:tcPr>
            <w:tcW w:w="992" w:type="dxa"/>
            <w:tcBorders>
              <w:top w:val="nil"/>
              <w:left w:val="nil"/>
              <w:bottom w:val="single" w:sz="4" w:space="0" w:color="auto"/>
              <w:right w:val="single" w:sz="4" w:space="0" w:color="auto"/>
            </w:tcBorders>
            <w:shd w:val="clear" w:color="auto" w:fill="auto"/>
            <w:noWrap/>
            <w:vAlign w:val="center"/>
            <w:hideMark/>
          </w:tcPr>
          <w:p w14:paraId="0855612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PLS</w:t>
            </w:r>
          </w:p>
        </w:tc>
        <w:tc>
          <w:tcPr>
            <w:tcW w:w="993" w:type="dxa"/>
            <w:tcBorders>
              <w:top w:val="nil"/>
              <w:left w:val="nil"/>
              <w:bottom w:val="single" w:sz="4" w:space="0" w:color="auto"/>
              <w:right w:val="single" w:sz="4" w:space="0" w:color="auto"/>
            </w:tcBorders>
            <w:shd w:val="clear" w:color="auto" w:fill="auto"/>
            <w:noWrap/>
            <w:vAlign w:val="center"/>
            <w:hideMark/>
          </w:tcPr>
          <w:p w14:paraId="4E7CDF0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785ACF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0730-9384</w:t>
            </w:r>
          </w:p>
        </w:tc>
        <w:tc>
          <w:tcPr>
            <w:tcW w:w="2170" w:type="dxa"/>
            <w:tcBorders>
              <w:top w:val="nil"/>
              <w:left w:val="nil"/>
              <w:bottom w:val="single" w:sz="4" w:space="0" w:color="auto"/>
              <w:right w:val="single" w:sz="4" w:space="0" w:color="auto"/>
            </w:tcBorders>
            <w:shd w:val="clear" w:color="auto" w:fill="auto"/>
            <w:noWrap/>
            <w:vAlign w:val="center"/>
            <w:hideMark/>
          </w:tcPr>
          <w:p w14:paraId="4E4894B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1471-5457</w:t>
            </w:r>
          </w:p>
        </w:tc>
      </w:tr>
      <w:tr w:rsidR="007A437A" w:rsidRPr="009B7464" w14:paraId="51BD1764"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5EA0BB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Programmable Materials</w:t>
            </w:r>
          </w:p>
        </w:tc>
        <w:tc>
          <w:tcPr>
            <w:tcW w:w="992" w:type="dxa"/>
            <w:tcBorders>
              <w:top w:val="nil"/>
              <w:left w:val="nil"/>
              <w:bottom w:val="single" w:sz="4" w:space="0" w:color="auto"/>
              <w:right w:val="single" w:sz="4" w:space="0" w:color="auto"/>
            </w:tcBorders>
            <w:shd w:val="clear" w:color="auto" w:fill="auto"/>
            <w:noWrap/>
            <w:vAlign w:val="center"/>
            <w:hideMark/>
          </w:tcPr>
          <w:p w14:paraId="7ED106C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PMA</w:t>
            </w:r>
          </w:p>
        </w:tc>
        <w:tc>
          <w:tcPr>
            <w:tcW w:w="993" w:type="dxa"/>
            <w:tcBorders>
              <w:top w:val="nil"/>
              <w:left w:val="nil"/>
              <w:bottom w:val="single" w:sz="4" w:space="0" w:color="auto"/>
              <w:right w:val="single" w:sz="4" w:space="0" w:color="auto"/>
            </w:tcBorders>
            <w:shd w:val="clear" w:color="auto" w:fill="auto"/>
            <w:noWrap/>
            <w:vAlign w:val="center"/>
            <w:hideMark/>
          </w:tcPr>
          <w:p w14:paraId="33FE1E8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36E685F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44AD91B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2752-8073</w:t>
            </w:r>
          </w:p>
        </w:tc>
      </w:tr>
      <w:tr w:rsidR="007A437A" w:rsidRPr="009B7464" w14:paraId="38704554" w14:textId="77777777" w:rsidTr="005E01D2">
        <w:trPr>
          <w:trHeight w:val="92"/>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E372A5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Plainsong &amp; Medieval Music</w:t>
            </w:r>
          </w:p>
        </w:tc>
        <w:tc>
          <w:tcPr>
            <w:tcW w:w="992" w:type="dxa"/>
            <w:tcBorders>
              <w:top w:val="nil"/>
              <w:left w:val="nil"/>
              <w:bottom w:val="single" w:sz="4" w:space="0" w:color="auto"/>
              <w:right w:val="single" w:sz="4" w:space="0" w:color="auto"/>
            </w:tcBorders>
            <w:shd w:val="clear" w:color="auto" w:fill="auto"/>
            <w:noWrap/>
            <w:vAlign w:val="center"/>
            <w:hideMark/>
          </w:tcPr>
          <w:p w14:paraId="05607C1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PMM</w:t>
            </w:r>
          </w:p>
        </w:tc>
        <w:tc>
          <w:tcPr>
            <w:tcW w:w="993" w:type="dxa"/>
            <w:tcBorders>
              <w:top w:val="nil"/>
              <w:left w:val="nil"/>
              <w:bottom w:val="single" w:sz="4" w:space="0" w:color="auto"/>
              <w:right w:val="single" w:sz="4" w:space="0" w:color="auto"/>
            </w:tcBorders>
            <w:shd w:val="clear" w:color="auto" w:fill="auto"/>
            <w:noWrap/>
            <w:vAlign w:val="center"/>
            <w:hideMark/>
          </w:tcPr>
          <w:p w14:paraId="6184429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9FB46F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0961-1371</w:t>
            </w:r>
          </w:p>
        </w:tc>
        <w:tc>
          <w:tcPr>
            <w:tcW w:w="2170" w:type="dxa"/>
            <w:tcBorders>
              <w:top w:val="nil"/>
              <w:left w:val="nil"/>
              <w:bottom w:val="single" w:sz="4" w:space="0" w:color="auto"/>
              <w:right w:val="single" w:sz="4" w:space="0" w:color="auto"/>
            </w:tcBorders>
            <w:shd w:val="clear" w:color="auto" w:fill="auto"/>
            <w:noWrap/>
            <w:vAlign w:val="center"/>
            <w:hideMark/>
          </w:tcPr>
          <w:p w14:paraId="27DF313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1474-0087</w:t>
            </w:r>
          </w:p>
        </w:tc>
      </w:tr>
      <w:tr w:rsidR="007A437A" w:rsidRPr="009B7464" w14:paraId="122BC7B2" w14:textId="77777777" w:rsidTr="005E01D2">
        <w:trPr>
          <w:trHeight w:val="165"/>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620776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Popular Music</w:t>
            </w:r>
          </w:p>
        </w:tc>
        <w:tc>
          <w:tcPr>
            <w:tcW w:w="992" w:type="dxa"/>
            <w:tcBorders>
              <w:top w:val="nil"/>
              <w:left w:val="nil"/>
              <w:bottom w:val="single" w:sz="4" w:space="0" w:color="auto"/>
              <w:right w:val="single" w:sz="4" w:space="0" w:color="auto"/>
            </w:tcBorders>
            <w:shd w:val="clear" w:color="auto" w:fill="auto"/>
            <w:noWrap/>
            <w:vAlign w:val="center"/>
            <w:hideMark/>
          </w:tcPr>
          <w:p w14:paraId="669102E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PMU</w:t>
            </w:r>
          </w:p>
        </w:tc>
        <w:tc>
          <w:tcPr>
            <w:tcW w:w="993" w:type="dxa"/>
            <w:tcBorders>
              <w:top w:val="nil"/>
              <w:left w:val="nil"/>
              <w:bottom w:val="single" w:sz="4" w:space="0" w:color="auto"/>
              <w:right w:val="single" w:sz="4" w:space="0" w:color="auto"/>
            </w:tcBorders>
            <w:shd w:val="clear" w:color="auto" w:fill="auto"/>
            <w:noWrap/>
            <w:vAlign w:val="center"/>
            <w:hideMark/>
          </w:tcPr>
          <w:p w14:paraId="642A48D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53A2F6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0261-1430</w:t>
            </w:r>
          </w:p>
        </w:tc>
        <w:tc>
          <w:tcPr>
            <w:tcW w:w="2170" w:type="dxa"/>
            <w:tcBorders>
              <w:top w:val="nil"/>
              <w:left w:val="nil"/>
              <w:bottom w:val="single" w:sz="4" w:space="0" w:color="auto"/>
              <w:right w:val="single" w:sz="4" w:space="0" w:color="auto"/>
            </w:tcBorders>
            <w:shd w:val="clear" w:color="auto" w:fill="auto"/>
            <w:noWrap/>
            <w:vAlign w:val="center"/>
            <w:hideMark/>
          </w:tcPr>
          <w:p w14:paraId="6439A2E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1474-0095</w:t>
            </w:r>
          </w:p>
        </w:tc>
      </w:tr>
      <w:tr w:rsidR="007A437A" w:rsidRPr="009B7464" w14:paraId="77DB174E"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498C59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Proceedings of the Nutrition Society</w:t>
            </w:r>
          </w:p>
        </w:tc>
        <w:tc>
          <w:tcPr>
            <w:tcW w:w="992" w:type="dxa"/>
            <w:tcBorders>
              <w:top w:val="nil"/>
              <w:left w:val="nil"/>
              <w:bottom w:val="single" w:sz="4" w:space="0" w:color="auto"/>
              <w:right w:val="single" w:sz="4" w:space="0" w:color="auto"/>
            </w:tcBorders>
            <w:shd w:val="clear" w:color="auto" w:fill="auto"/>
            <w:noWrap/>
            <w:vAlign w:val="center"/>
            <w:hideMark/>
          </w:tcPr>
          <w:p w14:paraId="63E1081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PNS</w:t>
            </w:r>
          </w:p>
        </w:tc>
        <w:tc>
          <w:tcPr>
            <w:tcW w:w="993" w:type="dxa"/>
            <w:tcBorders>
              <w:top w:val="nil"/>
              <w:left w:val="nil"/>
              <w:bottom w:val="single" w:sz="4" w:space="0" w:color="auto"/>
              <w:right w:val="single" w:sz="4" w:space="0" w:color="auto"/>
            </w:tcBorders>
            <w:shd w:val="clear" w:color="auto" w:fill="auto"/>
            <w:noWrap/>
            <w:vAlign w:val="center"/>
            <w:hideMark/>
          </w:tcPr>
          <w:p w14:paraId="4B00838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DC34AE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0029-6651</w:t>
            </w:r>
          </w:p>
        </w:tc>
        <w:tc>
          <w:tcPr>
            <w:tcW w:w="2170" w:type="dxa"/>
            <w:tcBorders>
              <w:top w:val="nil"/>
              <w:left w:val="nil"/>
              <w:bottom w:val="single" w:sz="4" w:space="0" w:color="auto"/>
              <w:right w:val="single" w:sz="4" w:space="0" w:color="auto"/>
            </w:tcBorders>
            <w:shd w:val="clear" w:color="auto" w:fill="auto"/>
            <w:noWrap/>
            <w:vAlign w:val="center"/>
            <w:hideMark/>
          </w:tcPr>
          <w:p w14:paraId="781C7C5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1475-2719</w:t>
            </w:r>
          </w:p>
        </w:tc>
      </w:tr>
      <w:tr w:rsidR="007A437A" w:rsidRPr="009B7464" w14:paraId="172176D4" w14:textId="77777777" w:rsidTr="005E01D2">
        <w:trPr>
          <w:trHeight w:val="13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B19F55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Polar Record</w:t>
            </w:r>
          </w:p>
        </w:tc>
        <w:tc>
          <w:tcPr>
            <w:tcW w:w="992" w:type="dxa"/>
            <w:tcBorders>
              <w:top w:val="nil"/>
              <w:left w:val="nil"/>
              <w:bottom w:val="single" w:sz="4" w:space="0" w:color="auto"/>
              <w:right w:val="single" w:sz="4" w:space="0" w:color="auto"/>
            </w:tcBorders>
            <w:shd w:val="clear" w:color="auto" w:fill="auto"/>
            <w:noWrap/>
            <w:vAlign w:val="center"/>
            <w:hideMark/>
          </w:tcPr>
          <w:p w14:paraId="1DE6A52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POL</w:t>
            </w:r>
          </w:p>
        </w:tc>
        <w:tc>
          <w:tcPr>
            <w:tcW w:w="993" w:type="dxa"/>
            <w:tcBorders>
              <w:top w:val="nil"/>
              <w:left w:val="nil"/>
              <w:bottom w:val="single" w:sz="4" w:space="0" w:color="auto"/>
              <w:right w:val="single" w:sz="4" w:space="0" w:color="auto"/>
            </w:tcBorders>
            <w:shd w:val="clear" w:color="auto" w:fill="auto"/>
            <w:noWrap/>
            <w:vAlign w:val="center"/>
            <w:hideMark/>
          </w:tcPr>
          <w:p w14:paraId="345AEE7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F7AF32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0032-2474</w:t>
            </w:r>
          </w:p>
        </w:tc>
        <w:tc>
          <w:tcPr>
            <w:tcW w:w="2170" w:type="dxa"/>
            <w:tcBorders>
              <w:top w:val="nil"/>
              <w:left w:val="nil"/>
              <w:bottom w:val="single" w:sz="4" w:space="0" w:color="auto"/>
              <w:right w:val="single" w:sz="4" w:space="0" w:color="auto"/>
            </w:tcBorders>
            <w:shd w:val="clear" w:color="auto" w:fill="auto"/>
            <w:noWrap/>
            <w:vAlign w:val="center"/>
            <w:hideMark/>
          </w:tcPr>
          <w:p w14:paraId="4ACF8B5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1475-3057</w:t>
            </w:r>
          </w:p>
        </w:tc>
      </w:tr>
      <w:tr w:rsidR="007A437A" w:rsidRPr="009B7464" w14:paraId="42EB297C" w14:textId="77777777" w:rsidTr="005E01D2">
        <w:trPr>
          <w:trHeight w:val="77"/>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9D85DE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Proceedings of the Prehistoric Society</w:t>
            </w:r>
          </w:p>
        </w:tc>
        <w:tc>
          <w:tcPr>
            <w:tcW w:w="992" w:type="dxa"/>
            <w:tcBorders>
              <w:top w:val="nil"/>
              <w:left w:val="nil"/>
              <w:bottom w:val="single" w:sz="4" w:space="0" w:color="auto"/>
              <w:right w:val="single" w:sz="4" w:space="0" w:color="auto"/>
            </w:tcBorders>
            <w:shd w:val="clear" w:color="auto" w:fill="auto"/>
            <w:noWrap/>
            <w:vAlign w:val="center"/>
            <w:hideMark/>
          </w:tcPr>
          <w:p w14:paraId="7C9784A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PPR</w:t>
            </w:r>
          </w:p>
        </w:tc>
        <w:tc>
          <w:tcPr>
            <w:tcW w:w="993" w:type="dxa"/>
            <w:tcBorders>
              <w:top w:val="nil"/>
              <w:left w:val="nil"/>
              <w:bottom w:val="single" w:sz="4" w:space="0" w:color="auto"/>
              <w:right w:val="single" w:sz="4" w:space="0" w:color="auto"/>
            </w:tcBorders>
            <w:shd w:val="clear" w:color="auto" w:fill="auto"/>
            <w:noWrap/>
            <w:vAlign w:val="center"/>
            <w:hideMark/>
          </w:tcPr>
          <w:p w14:paraId="5BC86F0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359401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0079-497X</w:t>
            </w:r>
          </w:p>
        </w:tc>
        <w:tc>
          <w:tcPr>
            <w:tcW w:w="2170" w:type="dxa"/>
            <w:tcBorders>
              <w:top w:val="nil"/>
              <w:left w:val="nil"/>
              <w:bottom w:val="single" w:sz="4" w:space="0" w:color="auto"/>
              <w:right w:val="single" w:sz="4" w:space="0" w:color="auto"/>
            </w:tcBorders>
            <w:shd w:val="clear" w:color="auto" w:fill="auto"/>
            <w:noWrap/>
            <w:vAlign w:val="center"/>
            <w:hideMark/>
          </w:tcPr>
          <w:p w14:paraId="01FC30D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2050-2729</w:t>
            </w:r>
          </w:p>
        </w:tc>
      </w:tr>
      <w:tr w:rsidR="007A437A" w:rsidRPr="009B7464" w14:paraId="1528F887" w14:textId="77777777" w:rsidTr="005E01D2">
        <w:trPr>
          <w:trHeight w:val="1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2A3516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Perspectives on Politics</w:t>
            </w:r>
          </w:p>
        </w:tc>
        <w:tc>
          <w:tcPr>
            <w:tcW w:w="992" w:type="dxa"/>
            <w:tcBorders>
              <w:top w:val="nil"/>
              <w:left w:val="nil"/>
              <w:bottom w:val="single" w:sz="4" w:space="0" w:color="auto"/>
              <w:right w:val="single" w:sz="4" w:space="0" w:color="auto"/>
            </w:tcBorders>
            <w:shd w:val="clear" w:color="auto" w:fill="auto"/>
            <w:noWrap/>
            <w:vAlign w:val="center"/>
            <w:hideMark/>
          </w:tcPr>
          <w:p w14:paraId="5E77386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PPS</w:t>
            </w:r>
          </w:p>
        </w:tc>
        <w:tc>
          <w:tcPr>
            <w:tcW w:w="993" w:type="dxa"/>
            <w:tcBorders>
              <w:top w:val="nil"/>
              <w:left w:val="nil"/>
              <w:bottom w:val="single" w:sz="4" w:space="0" w:color="auto"/>
              <w:right w:val="single" w:sz="4" w:space="0" w:color="auto"/>
            </w:tcBorders>
            <w:shd w:val="clear" w:color="auto" w:fill="auto"/>
            <w:noWrap/>
            <w:vAlign w:val="center"/>
            <w:hideMark/>
          </w:tcPr>
          <w:p w14:paraId="1EBBD30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69ADCC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1537-5927</w:t>
            </w:r>
          </w:p>
        </w:tc>
        <w:tc>
          <w:tcPr>
            <w:tcW w:w="2170" w:type="dxa"/>
            <w:tcBorders>
              <w:top w:val="nil"/>
              <w:left w:val="nil"/>
              <w:bottom w:val="single" w:sz="4" w:space="0" w:color="auto"/>
              <w:right w:val="single" w:sz="4" w:space="0" w:color="auto"/>
            </w:tcBorders>
            <w:shd w:val="clear" w:color="auto" w:fill="auto"/>
            <w:noWrap/>
            <w:vAlign w:val="center"/>
            <w:hideMark/>
          </w:tcPr>
          <w:p w14:paraId="1E148B1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1541-0986</w:t>
            </w:r>
          </w:p>
        </w:tc>
      </w:tr>
      <w:tr w:rsidR="007A437A" w:rsidRPr="009B7464" w14:paraId="2AEB9D94"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FD3209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Proceedings of the Royal Society of Edinburgh Section A: Mathematics</w:t>
            </w:r>
          </w:p>
        </w:tc>
        <w:tc>
          <w:tcPr>
            <w:tcW w:w="992" w:type="dxa"/>
            <w:tcBorders>
              <w:top w:val="nil"/>
              <w:left w:val="nil"/>
              <w:bottom w:val="single" w:sz="4" w:space="0" w:color="auto"/>
              <w:right w:val="single" w:sz="4" w:space="0" w:color="auto"/>
            </w:tcBorders>
            <w:shd w:val="clear" w:color="auto" w:fill="auto"/>
            <w:noWrap/>
            <w:vAlign w:val="center"/>
            <w:hideMark/>
          </w:tcPr>
          <w:p w14:paraId="419640F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PRM</w:t>
            </w:r>
          </w:p>
        </w:tc>
        <w:tc>
          <w:tcPr>
            <w:tcW w:w="993" w:type="dxa"/>
            <w:tcBorders>
              <w:top w:val="nil"/>
              <w:left w:val="nil"/>
              <w:bottom w:val="single" w:sz="4" w:space="0" w:color="auto"/>
              <w:right w:val="single" w:sz="4" w:space="0" w:color="auto"/>
            </w:tcBorders>
            <w:shd w:val="clear" w:color="auto" w:fill="auto"/>
            <w:noWrap/>
            <w:vAlign w:val="center"/>
            <w:hideMark/>
          </w:tcPr>
          <w:p w14:paraId="3C47CE4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9C04AC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0308-2105</w:t>
            </w:r>
          </w:p>
        </w:tc>
        <w:tc>
          <w:tcPr>
            <w:tcW w:w="2170" w:type="dxa"/>
            <w:tcBorders>
              <w:top w:val="nil"/>
              <w:left w:val="nil"/>
              <w:bottom w:val="single" w:sz="4" w:space="0" w:color="auto"/>
              <w:right w:val="single" w:sz="4" w:space="0" w:color="auto"/>
            </w:tcBorders>
            <w:shd w:val="clear" w:color="auto" w:fill="auto"/>
            <w:noWrap/>
            <w:vAlign w:val="center"/>
            <w:hideMark/>
          </w:tcPr>
          <w:p w14:paraId="5100E8B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1473-7124</w:t>
            </w:r>
          </w:p>
        </w:tc>
      </w:tr>
      <w:tr w:rsidR="007A437A" w:rsidRPr="009B7464" w14:paraId="040047E1" w14:textId="77777777" w:rsidTr="005E01D2">
        <w:trPr>
          <w:trHeight w:val="102"/>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C08F0F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Philosophy of Science</w:t>
            </w:r>
          </w:p>
        </w:tc>
        <w:tc>
          <w:tcPr>
            <w:tcW w:w="992" w:type="dxa"/>
            <w:tcBorders>
              <w:top w:val="nil"/>
              <w:left w:val="nil"/>
              <w:bottom w:val="single" w:sz="4" w:space="0" w:color="auto"/>
              <w:right w:val="single" w:sz="4" w:space="0" w:color="auto"/>
            </w:tcBorders>
            <w:shd w:val="clear" w:color="auto" w:fill="auto"/>
            <w:noWrap/>
            <w:vAlign w:val="center"/>
            <w:hideMark/>
          </w:tcPr>
          <w:p w14:paraId="6E11D28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PSA</w:t>
            </w:r>
          </w:p>
        </w:tc>
        <w:tc>
          <w:tcPr>
            <w:tcW w:w="993" w:type="dxa"/>
            <w:tcBorders>
              <w:top w:val="nil"/>
              <w:left w:val="nil"/>
              <w:bottom w:val="single" w:sz="4" w:space="0" w:color="auto"/>
              <w:right w:val="single" w:sz="4" w:space="0" w:color="auto"/>
            </w:tcBorders>
            <w:shd w:val="clear" w:color="auto" w:fill="auto"/>
            <w:noWrap/>
            <w:vAlign w:val="center"/>
            <w:hideMark/>
          </w:tcPr>
          <w:p w14:paraId="3CC777B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B48712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0031-8248</w:t>
            </w:r>
          </w:p>
        </w:tc>
        <w:tc>
          <w:tcPr>
            <w:tcW w:w="2170" w:type="dxa"/>
            <w:tcBorders>
              <w:top w:val="nil"/>
              <w:left w:val="nil"/>
              <w:bottom w:val="single" w:sz="4" w:space="0" w:color="auto"/>
              <w:right w:val="single" w:sz="4" w:space="0" w:color="auto"/>
            </w:tcBorders>
            <w:shd w:val="clear" w:color="auto" w:fill="auto"/>
            <w:noWrap/>
            <w:vAlign w:val="center"/>
            <w:hideMark/>
          </w:tcPr>
          <w:p w14:paraId="3529146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1539-767X</w:t>
            </w:r>
          </w:p>
        </w:tc>
      </w:tr>
      <w:tr w:rsidR="007A437A" w:rsidRPr="009B7464" w14:paraId="48E44489" w14:textId="77777777" w:rsidTr="005E01D2">
        <w:trPr>
          <w:trHeight w:val="189"/>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9D2266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PS: Political Science &amp; Politics</w:t>
            </w:r>
          </w:p>
        </w:tc>
        <w:tc>
          <w:tcPr>
            <w:tcW w:w="992" w:type="dxa"/>
            <w:tcBorders>
              <w:top w:val="nil"/>
              <w:left w:val="nil"/>
              <w:bottom w:val="single" w:sz="4" w:space="0" w:color="auto"/>
              <w:right w:val="single" w:sz="4" w:space="0" w:color="auto"/>
            </w:tcBorders>
            <w:shd w:val="clear" w:color="auto" w:fill="auto"/>
            <w:noWrap/>
            <w:vAlign w:val="center"/>
            <w:hideMark/>
          </w:tcPr>
          <w:p w14:paraId="2E1828F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PSC</w:t>
            </w:r>
          </w:p>
        </w:tc>
        <w:tc>
          <w:tcPr>
            <w:tcW w:w="993" w:type="dxa"/>
            <w:tcBorders>
              <w:top w:val="nil"/>
              <w:left w:val="nil"/>
              <w:bottom w:val="single" w:sz="4" w:space="0" w:color="auto"/>
              <w:right w:val="single" w:sz="4" w:space="0" w:color="auto"/>
            </w:tcBorders>
            <w:shd w:val="clear" w:color="auto" w:fill="auto"/>
            <w:noWrap/>
            <w:vAlign w:val="center"/>
            <w:hideMark/>
          </w:tcPr>
          <w:p w14:paraId="6FE7722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D1227E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1049-0965</w:t>
            </w:r>
          </w:p>
        </w:tc>
        <w:tc>
          <w:tcPr>
            <w:tcW w:w="2170" w:type="dxa"/>
            <w:tcBorders>
              <w:top w:val="nil"/>
              <w:left w:val="nil"/>
              <w:bottom w:val="single" w:sz="4" w:space="0" w:color="auto"/>
              <w:right w:val="single" w:sz="4" w:space="0" w:color="auto"/>
            </w:tcBorders>
            <w:shd w:val="clear" w:color="auto" w:fill="auto"/>
            <w:noWrap/>
            <w:vAlign w:val="center"/>
            <w:hideMark/>
          </w:tcPr>
          <w:p w14:paraId="5C912FD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1537-5935</w:t>
            </w:r>
          </w:p>
        </w:tc>
      </w:tr>
      <w:tr w:rsidR="007A437A" w:rsidRPr="009B7464" w14:paraId="14CC956E" w14:textId="77777777" w:rsidTr="005E01D2">
        <w:trPr>
          <w:trHeight w:val="135"/>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8260CE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 xml:space="preserve">Psychological Medicine </w:t>
            </w:r>
          </w:p>
        </w:tc>
        <w:tc>
          <w:tcPr>
            <w:tcW w:w="992" w:type="dxa"/>
            <w:tcBorders>
              <w:top w:val="nil"/>
              <w:left w:val="nil"/>
              <w:bottom w:val="single" w:sz="4" w:space="0" w:color="auto"/>
              <w:right w:val="single" w:sz="4" w:space="0" w:color="auto"/>
            </w:tcBorders>
            <w:shd w:val="clear" w:color="auto" w:fill="auto"/>
            <w:noWrap/>
            <w:vAlign w:val="center"/>
            <w:hideMark/>
          </w:tcPr>
          <w:p w14:paraId="66CA625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PSM</w:t>
            </w:r>
          </w:p>
        </w:tc>
        <w:tc>
          <w:tcPr>
            <w:tcW w:w="993" w:type="dxa"/>
            <w:tcBorders>
              <w:top w:val="nil"/>
              <w:left w:val="nil"/>
              <w:bottom w:val="single" w:sz="4" w:space="0" w:color="auto"/>
              <w:right w:val="single" w:sz="4" w:space="0" w:color="auto"/>
            </w:tcBorders>
            <w:shd w:val="clear" w:color="auto" w:fill="auto"/>
            <w:noWrap/>
            <w:vAlign w:val="center"/>
            <w:hideMark/>
          </w:tcPr>
          <w:p w14:paraId="7D2BB53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0D2EFD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0033-2917</w:t>
            </w:r>
          </w:p>
        </w:tc>
        <w:tc>
          <w:tcPr>
            <w:tcW w:w="2170" w:type="dxa"/>
            <w:tcBorders>
              <w:top w:val="nil"/>
              <w:left w:val="nil"/>
              <w:bottom w:val="single" w:sz="4" w:space="0" w:color="auto"/>
              <w:right w:val="single" w:sz="4" w:space="0" w:color="auto"/>
            </w:tcBorders>
            <w:shd w:val="clear" w:color="auto" w:fill="auto"/>
            <w:noWrap/>
            <w:vAlign w:val="center"/>
            <w:hideMark/>
          </w:tcPr>
          <w:p w14:paraId="0748F43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1469-8978</w:t>
            </w:r>
          </w:p>
        </w:tc>
      </w:tr>
      <w:tr w:rsidR="007A437A" w:rsidRPr="009B7464" w14:paraId="4725EC5B" w14:textId="77777777" w:rsidTr="005E01D2">
        <w:trPr>
          <w:trHeight w:val="21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78D551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Mathematical Proceedings of the Cambridge Philosophical Society</w:t>
            </w:r>
          </w:p>
        </w:tc>
        <w:tc>
          <w:tcPr>
            <w:tcW w:w="992" w:type="dxa"/>
            <w:tcBorders>
              <w:top w:val="nil"/>
              <w:left w:val="nil"/>
              <w:bottom w:val="single" w:sz="4" w:space="0" w:color="auto"/>
              <w:right w:val="single" w:sz="4" w:space="0" w:color="auto"/>
            </w:tcBorders>
            <w:shd w:val="clear" w:color="auto" w:fill="auto"/>
            <w:noWrap/>
            <w:vAlign w:val="center"/>
            <w:hideMark/>
          </w:tcPr>
          <w:p w14:paraId="5405E25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PSP</w:t>
            </w:r>
          </w:p>
        </w:tc>
        <w:tc>
          <w:tcPr>
            <w:tcW w:w="993" w:type="dxa"/>
            <w:tcBorders>
              <w:top w:val="nil"/>
              <w:left w:val="nil"/>
              <w:bottom w:val="single" w:sz="4" w:space="0" w:color="auto"/>
              <w:right w:val="single" w:sz="4" w:space="0" w:color="auto"/>
            </w:tcBorders>
            <w:shd w:val="clear" w:color="auto" w:fill="auto"/>
            <w:noWrap/>
            <w:vAlign w:val="center"/>
            <w:hideMark/>
          </w:tcPr>
          <w:p w14:paraId="00C90A0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B92BA5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0305-0041</w:t>
            </w:r>
          </w:p>
        </w:tc>
        <w:tc>
          <w:tcPr>
            <w:tcW w:w="2170" w:type="dxa"/>
            <w:tcBorders>
              <w:top w:val="nil"/>
              <w:left w:val="nil"/>
              <w:bottom w:val="single" w:sz="4" w:space="0" w:color="auto"/>
              <w:right w:val="single" w:sz="4" w:space="0" w:color="auto"/>
            </w:tcBorders>
            <w:shd w:val="clear" w:color="auto" w:fill="auto"/>
            <w:noWrap/>
            <w:vAlign w:val="center"/>
            <w:hideMark/>
          </w:tcPr>
          <w:p w14:paraId="0704330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1469-8064</w:t>
            </w:r>
          </w:p>
        </w:tc>
      </w:tr>
      <w:tr w:rsidR="007A437A" w:rsidRPr="009B7464" w14:paraId="59C8CCD7" w14:textId="77777777" w:rsidTr="005E01D2">
        <w:trPr>
          <w:trHeight w:val="255"/>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4E938F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American Political Science Review</w:t>
            </w:r>
          </w:p>
        </w:tc>
        <w:tc>
          <w:tcPr>
            <w:tcW w:w="992" w:type="dxa"/>
            <w:tcBorders>
              <w:top w:val="nil"/>
              <w:left w:val="nil"/>
              <w:bottom w:val="single" w:sz="4" w:space="0" w:color="auto"/>
              <w:right w:val="single" w:sz="4" w:space="0" w:color="auto"/>
            </w:tcBorders>
            <w:shd w:val="clear" w:color="auto" w:fill="auto"/>
            <w:noWrap/>
            <w:vAlign w:val="center"/>
            <w:hideMark/>
          </w:tcPr>
          <w:p w14:paraId="523B811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PSR</w:t>
            </w:r>
          </w:p>
        </w:tc>
        <w:tc>
          <w:tcPr>
            <w:tcW w:w="993" w:type="dxa"/>
            <w:tcBorders>
              <w:top w:val="nil"/>
              <w:left w:val="nil"/>
              <w:bottom w:val="single" w:sz="4" w:space="0" w:color="auto"/>
              <w:right w:val="single" w:sz="4" w:space="0" w:color="auto"/>
            </w:tcBorders>
            <w:shd w:val="clear" w:color="auto" w:fill="auto"/>
            <w:noWrap/>
            <w:vAlign w:val="center"/>
            <w:hideMark/>
          </w:tcPr>
          <w:p w14:paraId="4FD4715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40D584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0003-0554</w:t>
            </w:r>
          </w:p>
        </w:tc>
        <w:tc>
          <w:tcPr>
            <w:tcW w:w="2170" w:type="dxa"/>
            <w:tcBorders>
              <w:top w:val="nil"/>
              <w:left w:val="nil"/>
              <w:bottom w:val="single" w:sz="4" w:space="0" w:color="auto"/>
              <w:right w:val="single" w:sz="4" w:space="0" w:color="auto"/>
            </w:tcBorders>
            <w:shd w:val="clear" w:color="auto" w:fill="auto"/>
            <w:noWrap/>
            <w:vAlign w:val="center"/>
            <w:hideMark/>
          </w:tcPr>
          <w:p w14:paraId="2F0123D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1537-5943</w:t>
            </w:r>
          </w:p>
        </w:tc>
      </w:tr>
      <w:tr w:rsidR="007A437A" w:rsidRPr="009B7464" w14:paraId="51A44FE9"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76736D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Public Policy</w:t>
            </w:r>
          </w:p>
        </w:tc>
        <w:tc>
          <w:tcPr>
            <w:tcW w:w="992" w:type="dxa"/>
            <w:tcBorders>
              <w:top w:val="nil"/>
              <w:left w:val="nil"/>
              <w:bottom w:val="single" w:sz="4" w:space="0" w:color="auto"/>
              <w:right w:val="single" w:sz="4" w:space="0" w:color="auto"/>
            </w:tcBorders>
            <w:shd w:val="clear" w:color="auto" w:fill="auto"/>
            <w:noWrap/>
            <w:vAlign w:val="center"/>
            <w:hideMark/>
          </w:tcPr>
          <w:p w14:paraId="1DB07F3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PUP</w:t>
            </w:r>
          </w:p>
        </w:tc>
        <w:tc>
          <w:tcPr>
            <w:tcW w:w="993" w:type="dxa"/>
            <w:tcBorders>
              <w:top w:val="nil"/>
              <w:left w:val="nil"/>
              <w:bottom w:val="single" w:sz="4" w:space="0" w:color="auto"/>
              <w:right w:val="single" w:sz="4" w:space="0" w:color="auto"/>
            </w:tcBorders>
            <w:shd w:val="clear" w:color="auto" w:fill="auto"/>
            <w:noWrap/>
            <w:vAlign w:val="center"/>
            <w:hideMark/>
          </w:tcPr>
          <w:p w14:paraId="170C82E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605797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0143-814X</w:t>
            </w:r>
          </w:p>
        </w:tc>
        <w:tc>
          <w:tcPr>
            <w:tcW w:w="2170" w:type="dxa"/>
            <w:tcBorders>
              <w:top w:val="nil"/>
              <w:left w:val="nil"/>
              <w:bottom w:val="single" w:sz="4" w:space="0" w:color="auto"/>
              <w:right w:val="single" w:sz="4" w:space="0" w:color="auto"/>
            </w:tcBorders>
            <w:shd w:val="clear" w:color="auto" w:fill="auto"/>
            <w:noWrap/>
            <w:vAlign w:val="center"/>
            <w:hideMark/>
          </w:tcPr>
          <w:p w14:paraId="2B114C2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1469-7815</w:t>
            </w:r>
          </w:p>
        </w:tc>
      </w:tr>
      <w:tr w:rsidR="007A437A" w:rsidRPr="009B7464" w14:paraId="2CBDADDD"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79A774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Quantitative Plant Biology</w:t>
            </w:r>
          </w:p>
        </w:tc>
        <w:tc>
          <w:tcPr>
            <w:tcW w:w="992" w:type="dxa"/>
            <w:tcBorders>
              <w:top w:val="nil"/>
              <w:left w:val="nil"/>
              <w:bottom w:val="single" w:sz="4" w:space="0" w:color="auto"/>
              <w:right w:val="single" w:sz="4" w:space="0" w:color="auto"/>
            </w:tcBorders>
            <w:shd w:val="clear" w:color="auto" w:fill="auto"/>
            <w:noWrap/>
            <w:vAlign w:val="center"/>
            <w:hideMark/>
          </w:tcPr>
          <w:p w14:paraId="6BDE021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QPB</w:t>
            </w:r>
          </w:p>
        </w:tc>
        <w:tc>
          <w:tcPr>
            <w:tcW w:w="993" w:type="dxa"/>
            <w:tcBorders>
              <w:top w:val="nil"/>
              <w:left w:val="nil"/>
              <w:bottom w:val="single" w:sz="4" w:space="0" w:color="auto"/>
              <w:right w:val="single" w:sz="4" w:space="0" w:color="auto"/>
            </w:tcBorders>
            <w:shd w:val="clear" w:color="auto" w:fill="auto"/>
            <w:noWrap/>
            <w:vAlign w:val="center"/>
            <w:hideMark/>
          </w:tcPr>
          <w:p w14:paraId="3F03AB9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0AD9809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5525F89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2632-8828</w:t>
            </w:r>
          </w:p>
        </w:tc>
      </w:tr>
      <w:tr w:rsidR="007A437A" w:rsidRPr="009B7464" w14:paraId="1E8DAF6C"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3C3D34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Quarterly Reviews of Biophysics</w:t>
            </w:r>
          </w:p>
        </w:tc>
        <w:tc>
          <w:tcPr>
            <w:tcW w:w="992" w:type="dxa"/>
            <w:tcBorders>
              <w:top w:val="nil"/>
              <w:left w:val="nil"/>
              <w:bottom w:val="single" w:sz="4" w:space="0" w:color="auto"/>
              <w:right w:val="single" w:sz="4" w:space="0" w:color="auto"/>
            </w:tcBorders>
            <w:shd w:val="clear" w:color="auto" w:fill="auto"/>
            <w:noWrap/>
            <w:vAlign w:val="center"/>
            <w:hideMark/>
          </w:tcPr>
          <w:p w14:paraId="0A8DE68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QRB</w:t>
            </w:r>
          </w:p>
        </w:tc>
        <w:tc>
          <w:tcPr>
            <w:tcW w:w="993" w:type="dxa"/>
            <w:tcBorders>
              <w:top w:val="nil"/>
              <w:left w:val="nil"/>
              <w:bottom w:val="single" w:sz="4" w:space="0" w:color="auto"/>
              <w:right w:val="single" w:sz="4" w:space="0" w:color="auto"/>
            </w:tcBorders>
            <w:shd w:val="clear" w:color="auto" w:fill="auto"/>
            <w:noWrap/>
            <w:vAlign w:val="center"/>
            <w:hideMark/>
          </w:tcPr>
          <w:p w14:paraId="00D25DD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166671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0033-5835</w:t>
            </w:r>
          </w:p>
        </w:tc>
        <w:tc>
          <w:tcPr>
            <w:tcW w:w="2170" w:type="dxa"/>
            <w:tcBorders>
              <w:top w:val="nil"/>
              <w:left w:val="nil"/>
              <w:bottom w:val="single" w:sz="4" w:space="0" w:color="auto"/>
              <w:right w:val="single" w:sz="4" w:space="0" w:color="auto"/>
            </w:tcBorders>
            <w:shd w:val="clear" w:color="auto" w:fill="auto"/>
            <w:noWrap/>
            <w:vAlign w:val="center"/>
            <w:hideMark/>
          </w:tcPr>
          <w:p w14:paraId="708E4F8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1469-8994</w:t>
            </w:r>
          </w:p>
        </w:tc>
      </w:tr>
      <w:tr w:rsidR="007A437A" w:rsidRPr="009B7464" w14:paraId="3D1F7F3F"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C8F751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QRB Discovery</w:t>
            </w:r>
          </w:p>
        </w:tc>
        <w:tc>
          <w:tcPr>
            <w:tcW w:w="992" w:type="dxa"/>
            <w:tcBorders>
              <w:top w:val="nil"/>
              <w:left w:val="nil"/>
              <w:bottom w:val="single" w:sz="4" w:space="0" w:color="auto"/>
              <w:right w:val="single" w:sz="4" w:space="0" w:color="auto"/>
            </w:tcBorders>
            <w:shd w:val="clear" w:color="auto" w:fill="auto"/>
            <w:noWrap/>
            <w:vAlign w:val="center"/>
            <w:hideMark/>
          </w:tcPr>
          <w:p w14:paraId="668C99D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QRD</w:t>
            </w:r>
          </w:p>
        </w:tc>
        <w:tc>
          <w:tcPr>
            <w:tcW w:w="993" w:type="dxa"/>
            <w:tcBorders>
              <w:top w:val="nil"/>
              <w:left w:val="nil"/>
              <w:bottom w:val="single" w:sz="4" w:space="0" w:color="auto"/>
              <w:right w:val="single" w:sz="4" w:space="0" w:color="auto"/>
            </w:tcBorders>
            <w:shd w:val="clear" w:color="auto" w:fill="auto"/>
            <w:noWrap/>
            <w:vAlign w:val="center"/>
            <w:hideMark/>
          </w:tcPr>
          <w:p w14:paraId="3AF607A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0B90368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3688E75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2633-2892</w:t>
            </w:r>
          </w:p>
        </w:tc>
      </w:tr>
      <w:tr w:rsidR="007A437A" w:rsidRPr="009B7464" w14:paraId="64376E1E"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C6165C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Quaternary Research</w:t>
            </w:r>
          </w:p>
        </w:tc>
        <w:tc>
          <w:tcPr>
            <w:tcW w:w="992" w:type="dxa"/>
            <w:tcBorders>
              <w:top w:val="nil"/>
              <w:left w:val="nil"/>
              <w:bottom w:val="single" w:sz="4" w:space="0" w:color="auto"/>
              <w:right w:val="single" w:sz="4" w:space="0" w:color="auto"/>
            </w:tcBorders>
            <w:shd w:val="clear" w:color="auto" w:fill="auto"/>
            <w:noWrap/>
            <w:vAlign w:val="center"/>
            <w:hideMark/>
          </w:tcPr>
          <w:p w14:paraId="3F8A97F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QUA</w:t>
            </w:r>
          </w:p>
        </w:tc>
        <w:tc>
          <w:tcPr>
            <w:tcW w:w="993" w:type="dxa"/>
            <w:tcBorders>
              <w:top w:val="nil"/>
              <w:left w:val="nil"/>
              <w:bottom w:val="single" w:sz="4" w:space="0" w:color="auto"/>
              <w:right w:val="single" w:sz="4" w:space="0" w:color="auto"/>
            </w:tcBorders>
            <w:shd w:val="clear" w:color="auto" w:fill="auto"/>
            <w:noWrap/>
            <w:vAlign w:val="center"/>
            <w:hideMark/>
          </w:tcPr>
          <w:p w14:paraId="42F42D8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C827AB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0033-5894</w:t>
            </w:r>
          </w:p>
        </w:tc>
        <w:tc>
          <w:tcPr>
            <w:tcW w:w="2170" w:type="dxa"/>
            <w:tcBorders>
              <w:top w:val="nil"/>
              <w:left w:val="nil"/>
              <w:bottom w:val="single" w:sz="4" w:space="0" w:color="auto"/>
              <w:right w:val="single" w:sz="4" w:space="0" w:color="auto"/>
            </w:tcBorders>
            <w:shd w:val="clear" w:color="auto" w:fill="auto"/>
            <w:noWrap/>
            <w:vAlign w:val="center"/>
            <w:hideMark/>
          </w:tcPr>
          <w:p w14:paraId="24AB8C7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1096-0287</w:t>
            </w:r>
          </w:p>
        </w:tc>
      </w:tr>
      <w:tr w:rsidR="007A437A" w:rsidRPr="009B7464" w14:paraId="116EB19B"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D884F0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Renewable Agriculture and Food Systems</w:t>
            </w:r>
          </w:p>
        </w:tc>
        <w:tc>
          <w:tcPr>
            <w:tcW w:w="992" w:type="dxa"/>
            <w:tcBorders>
              <w:top w:val="nil"/>
              <w:left w:val="nil"/>
              <w:bottom w:val="single" w:sz="4" w:space="0" w:color="auto"/>
              <w:right w:val="single" w:sz="4" w:space="0" w:color="auto"/>
            </w:tcBorders>
            <w:shd w:val="clear" w:color="auto" w:fill="auto"/>
            <w:noWrap/>
            <w:vAlign w:val="center"/>
            <w:hideMark/>
          </w:tcPr>
          <w:p w14:paraId="314CF9D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RAF</w:t>
            </w:r>
          </w:p>
        </w:tc>
        <w:tc>
          <w:tcPr>
            <w:tcW w:w="993" w:type="dxa"/>
            <w:tcBorders>
              <w:top w:val="nil"/>
              <w:left w:val="nil"/>
              <w:bottom w:val="single" w:sz="4" w:space="0" w:color="auto"/>
              <w:right w:val="single" w:sz="4" w:space="0" w:color="auto"/>
            </w:tcBorders>
            <w:shd w:val="clear" w:color="auto" w:fill="auto"/>
            <w:noWrap/>
            <w:vAlign w:val="center"/>
            <w:hideMark/>
          </w:tcPr>
          <w:p w14:paraId="71188FD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5652AE1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1742-1705</w:t>
            </w:r>
          </w:p>
        </w:tc>
        <w:tc>
          <w:tcPr>
            <w:tcW w:w="2170" w:type="dxa"/>
            <w:tcBorders>
              <w:top w:val="nil"/>
              <w:left w:val="nil"/>
              <w:bottom w:val="single" w:sz="4" w:space="0" w:color="auto"/>
              <w:right w:val="single" w:sz="4" w:space="0" w:color="auto"/>
            </w:tcBorders>
            <w:shd w:val="clear" w:color="auto" w:fill="auto"/>
            <w:noWrap/>
            <w:vAlign w:val="center"/>
            <w:hideMark/>
          </w:tcPr>
          <w:p w14:paraId="3CEDFF7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1742-1713</w:t>
            </w:r>
          </w:p>
        </w:tc>
      </w:tr>
      <w:tr w:rsidR="007A437A" w:rsidRPr="009B7464" w14:paraId="7DFAB0EF" w14:textId="77777777" w:rsidTr="005E01D2">
        <w:trPr>
          <w:trHeight w:val="209"/>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EA0495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Political Science Research and Methods</w:t>
            </w:r>
          </w:p>
        </w:tc>
        <w:tc>
          <w:tcPr>
            <w:tcW w:w="992" w:type="dxa"/>
            <w:tcBorders>
              <w:top w:val="nil"/>
              <w:left w:val="nil"/>
              <w:bottom w:val="single" w:sz="4" w:space="0" w:color="auto"/>
              <w:right w:val="single" w:sz="4" w:space="0" w:color="auto"/>
            </w:tcBorders>
            <w:shd w:val="clear" w:color="auto" w:fill="auto"/>
            <w:noWrap/>
            <w:vAlign w:val="center"/>
            <w:hideMark/>
          </w:tcPr>
          <w:p w14:paraId="4629A99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RAM</w:t>
            </w:r>
          </w:p>
        </w:tc>
        <w:tc>
          <w:tcPr>
            <w:tcW w:w="993" w:type="dxa"/>
            <w:tcBorders>
              <w:top w:val="nil"/>
              <w:left w:val="nil"/>
              <w:bottom w:val="single" w:sz="4" w:space="0" w:color="auto"/>
              <w:right w:val="single" w:sz="4" w:space="0" w:color="auto"/>
            </w:tcBorders>
            <w:shd w:val="clear" w:color="auto" w:fill="auto"/>
            <w:noWrap/>
            <w:vAlign w:val="center"/>
            <w:hideMark/>
          </w:tcPr>
          <w:p w14:paraId="475C587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CBB30D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2049-8470</w:t>
            </w:r>
          </w:p>
        </w:tc>
        <w:tc>
          <w:tcPr>
            <w:tcW w:w="2170" w:type="dxa"/>
            <w:tcBorders>
              <w:top w:val="nil"/>
              <w:left w:val="nil"/>
              <w:bottom w:val="single" w:sz="4" w:space="0" w:color="auto"/>
              <w:right w:val="single" w:sz="4" w:space="0" w:color="auto"/>
            </w:tcBorders>
            <w:shd w:val="clear" w:color="auto" w:fill="auto"/>
            <w:noWrap/>
            <w:vAlign w:val="center"/>
            <w:hideMark/>
          </w:tcPr>
          <w:p w14:paraId="744E616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2049-8489</w:t>
            </w:r>
          </w:p>
        </w:tc>
      </w:tr>
      <w:tr w:rsidR="007A437A" w:rsidRPr="009B7464" w14:paraId="699EA451"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562B3D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 xml:space="preserve">Politics and Religion </w:t>
            </w:r>
          </w:p>
        </w:tc>
        <w:tc>
          <w:tcPr>
            <w:tcW w:w="992" w:type="dxa"/>
            <w:tcBorders>
              <w:top w:val="nil"/>
              <w:left w:val="nil"/>
              <w:bottom w:val="single" w:sz="4" w:space="0" w:color="auto"/>
              <w:right w:val="single" w:sz="4" w:space="0" w:color="auto"/>
            </w:tcBorders>
            <w:shd w:val="clear" w:color="auto" w:fill="auto"/>
            <w:noWrap/>
            <w:vAlign w:val="center"/>
            <w:hideMark/>
          </w:tcPr>
          <w:p w14:paraId="069A120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RAP</w:t>
            </w:r>
          </w:p>
        </w:tc>
        <w:tc>
          <w:tcPr>
            <w:tcW w:w="993" w:type="dxa"/>
            <w:tcBorders>
              <w:top w:val="nil"/>
              <w:left w:val="nil"/>
              <w:bottom w:val="single" w:sz="4" w:space="0" w:color="auto"/>
              <w:right w:val="single" w:sz="4" w:space="0" w:color="auto"/>
            </w:tcBorders>
            <w:shd w:val="clear" w:color="auto" w:fill="auto"/>
            <w:noWrap/>
            <w:vAlign w:val="center"/>
            <w:hideMark/>
          </w:tcPr>
          <w:p w14:paraId="5FB3597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E7CBEF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1755-0483</w:t>
            </w:r>
          </w:p>
        </w:tc>
        <w:tc>
          <w:tcPr>
            <w:tcW w:w="2170" w:type="dxa"/>
            <w:tcBorders>
              <w:top w:val="nil"/>
              <w:left w:val="nil"/>
              <w:bottom w:val="single" w:sz="4" w:space="0" w:color="auto"/>
              <w:right w:val="single" w:sz="4" w:space="0" w:color="auto"/>
            </w:tcBorders>
            <w:shd w:val="clear" w:color="auto" w:fill="auto"/>
            <w:noWrap/>
            <w:vAlign w:val="center"/>
            <w:hideMark/>
          </w:tcPr>
          <w:p w14:paraId="12B5F5A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1755-0491</w:t>
            </w:r>
          </w:p>
        </w:tc>
      </w:tr>
      <w:tr w:rsidR="007A437A" w:rsidRPr="009B7464" w14:paraId="0EC13F88"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612B9A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Radiocarbon</w:t>
            </w:r>
          </w:p>
        </w:tc>
        <w:tc>
          <w:tcPr>
            <w:tcW w:w="992" w:type="dxa"/>
            <w:tcBorders>
              <w:top w:val="nil"/>
              <w:left w:val="nil"/>
              <w:bottom w:val="single" w:sz="4" w:space="0" w:color="auto"/>
              <w:right w:val="single" w:sz="4" w:space="0" w:color="auto"/>
            </w:tcBorders>
            <w:shd w:val="clear" w:color="auto" w:fill="auto"/>
            <w:noWrap/>
            <w:vAlign w:val="center"/>
            <w:hideMark/>
          </w:tcPr>
          <w:p w14:paraId="176909A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RDC</w:t>
            </w:r>
          </w:p>
        </w:tc>
        <w:tc>
          <w:tcPr>
            <w:tcW w:w="993" w:type="dxa"/>
            <w:tcBorders>
              <w:top w:val="nil"/>
              <w:left w:val="nil"/>
              <w:bottom w:val="single" w:sz="4" w:space="0" w:color="auto"/>
              <w:right w:val="single" w:sz="4" w:space="0" w:color="auto"/>
            </w:tcBorders>
            <w:shd w:val="clear" w:color="auto" w:fill="auto"/>
            <w:noWrap/>
            <w:vAlign w:val="center"/>
            <w:hideMark/>
          </w:tcPr>
          <w:p w14:paraId="33A4C25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2C00F3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0033-8222</w:t>
            </w:r>
          </w:p>
        </w:tc>
        <w:tc>
          <w:tcPr>
            <w:tcW w:w="2170" w:type="dxa"/>
            <w:tcBorders>
              <w:top w:val="nil"/>
              <w:left w:val="nil"/>
              <w:bottom w:val="single" w:sz="4" w:space="0" w:color="auto"/>
              <w:right w:val="single" w:sz="4" w:space="0" w:color="auto"/>
            </w:tcBorders>
            <w:shd w:val="clear" w:color="auto" w:fill="auto"/>
            <w:noWrap/>
            <w:vAlign w:val="center"/>
            <w:hideMark/>
          </w:tcPr>
          <w:p w14:paraId="2D14B71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1945-5755</w:t>
            </w:r>
          </w:p>
        </w:tc>
      </w:tr>
      <w:tr w:rsidR="007A437A" w:rsidRPr="009B7464" w14:paraId="37A9740F" w14:textId="77777777" w:rsidTr="005E01D2">
        <w:trPr>
          <w:trHeight w:val="192"/>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6AF0B24" w14:textId="77777777" w:rsidR="007A437A" w:rsidRPr="009B7464" w:rsidRDefault="007A437A" w:rsidP="005E01D2">
            <w:pPr>
              <w:spacing w:before="0" w:after="0"/>
              <w:contextualSpacing w:val="0"/>
              <w:jc w:val="left"/>
              <w:rPr>
                <w:rFonts w:ascii="Calibri" w:hAnsi="Calibri" w:cs="Calibri"/>
                <w:noProof w:val="0"/>
                <w:szCs w:val="16"/>
                <w:lang w:eastAsia="en-GB"/>
              </w:rPr>
            </w:pPr>
            <w:proofErr w:type="spellStart"/>
            <w:r w:rsidRPr="009B7464">
              <w:rPr>
                <w:rFonts w:ascii="Calibri" w:hAnsi="Calibri" w:cs="Calibri"/>
                <w:noProof w:val="0"/>
                <w:szCs w:val="16"/>
                <w:lang w:eastAsia="en-GB"/>
              </w:rPr>
              <w:t>ReCALL</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44B298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REC</w:t>
            </w:r>
          </w:p>
        </w:tc>
        <w:tc>
          <w:tcPr>
            <w:tcW w:w="993" w:type="dxa"/>
            <w:tcBorders>
              <w:top w:val="nil"/>
              <w:left w:val="nil"/>
              <w:bottom w:val="single" w:sz="4" w:space="0" w:color="auto"/>
              <w:right w:val="single" w:sz="4" w:space="0" w:color="auto"/>
            </w:tcBorders>
            <w:shd w:val="clear" w:color="auto" w:fill="auto"/>
            <w:noWrap/>
            <w:vAlign w:val="center"/>
            <w:hideMark/>
          </w:tcPr>
          <w:p w14:paraId="7285553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023272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0958-3440</w:t>
            </w:r>
          </w:p>
        </w:tc>
        <w:tc>
          <w:tcPr>
            <w:tcW w:w="2170" w:type="dxa"/>
            <w:tcBorders>
              <w:top w:val="nil"/>
              <w:left w:val="nil"/>
              <w:bottom w:val="single" w:sz="4" w:space="0" w:color="auto"/>
              <w:right w:val="single" w:sz="4" w:space="0" w:color="auto"/>
            </w:tcBorders>
            <w:shd w:val="clear" w:color="auto" w:fill="auto"/>
            <w:noWrap/>
            <w:vAlign w:val="center"/>
            <w:hideMark/>
          </w:tcPr>
          <w:p w14:paraId="5FA0D21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1474-0109</w:t>
            </w:r>
          </w:p>
        </w:tc>
      </w:tr>
      <w:tr w:rsidR="007A437A" w:rsidRPr="009B7464" w14:paraId="6399AAEB"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AD63D4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Race, Ethnicity and Politics</w:t>
            </w:r>
          </w:p>
        </w:tc>
        <w:tc>
          <w:tcPr>
            <w:tcW w:w="992" w:type="dxa"/>
            <w:tcBorders>
              <w:top w:val="nil"/>
              <w:left w:val="nil"/>
              <w:bottom w:val="single" w:sz="4" w:space="0" w:color="auto"/>
              <w:right w:val="single" w:sz="4" w:space="0" w:color="auto"/>
            </w:tcBorders>
            <w:shd w:val="clear" w:color="auto" w:fill="auto"/>
            <w:noWrap/>
            <w:vAlign w:val="center"/>
            <w:hideMark/>
          </w:tcPr>
          <w:p w14:paraId="07FA118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REP</w:t>
            </w:r>
          </w:p>
        </w:tc>
        <w:tc>
          <w:tcPr>
            <w:tcW w:w="993" w:type="dxa"/>
            <w:tcBorders>
              <w:top w:val="nil"/>
              <w:left w:val="nil"/>
              <w:bottom w:val="single" w:sz="4" w:space="0" w:color="auto"/>
              <w:right w:val="single" w:sz="4" w:space="0" w:color="auto"/>
            </w:tcBorders>
            <w:shd w:val="clear" w:color="auto" w:fill="auto"/>
            <w:noWrap/>
            <w:vAlign w:val="center"/>
            <w:hideMark/>
          </w:tcPr>
          <w:p w14:paraId="1F804E2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841FDC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36B1F1E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2056-6085</w:t>
            </w:r>
          </w:p>
        </w:tc>
      </w:tr>
      <w:tr w:rsidR="007A437A" w:rsidRPr="009B7464" w14:paraId="24552600" w14:textId="77777777" w:rsidTr="005E01D2">
        <w:trPr>
          <w:trHeight w:val="311"/>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93ED33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Religious Studies</w:t>
            </w:r>
          </w:p>
        </w:tc>
        <w:tc>
          <w:tcPr>
            <w:tcW w:w="992" w:type="dxa"/>
            <w:tcBorders>
              <w:top w:val="nil"/>
              <w:left w:val="nil"/>
              <w:bottom w:val="single" w:sz="4" w:space="0" w:color="auto"/>
              <w:right w:val="single" w:sz="4" w:space="0" w:color="auto"/>
            </w:tcBorders>
            <w:shd w:val="clear" w:color="auto" w:fill="auto"/>
            <w:noWrap/>
            <w:vAlign w:val="center"/>
            <w:hideMark/>
          </w:tcPr>
          <w:p w14:paraId="1A39904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RES</w:t>
            </w:r>
          </w:p>
        </w:tc>
        <w:tc>
          <w:tcPr>
            <w:tcW w:w="993" w:type="dxa"/>
            <w:tcBorders>
              <w:top w:val="nil"/>
              <w:left w:val="nil"/>
              <w:bottom w:val="single" w:sz="4" w:space="0" w:color="auto"/>
              <w:right w:val="single" w:sz="4" w:space="0" w:color="auto"/>
            </w:tcBorders>
            <w:shd w:val="clear" w:color="auto" w:fill="auto"/>
            <w:noWrap/>
            <w:vAlign w:val="center"/>
            <w:hideMark/>
          </w:tcPr>
          <w:p w14:paraId="2D61404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6EB8BA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0034-4125</w:t>
            </w:r>
          </w:p>
        </w:tc>
        <w:tc>
          <w:tcPr>
            <w:tcW w:w="2170" w:type="dxa"/>
            <w:tcBorders>
              <w:top w:val="nil"/>
              <w:left w:val="nil"/>
              <w:bottom w:val="single" w:sz="4" w:space="0" w:color="auto"/>
              <w:right w:val="single" w:sz="4" w:space="0" w:color="auto"/>
            </w:tcBorders>
            <w:shd w:val="clear" w:color="auto" w:fill="auto"/>
            <w:noWrap/>
            <w:vAlign w:val="center"/>
            <w:hideMark/>
          </w:tcPr>
          <w:p w14:paraId="155977C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1469-901X</w:t>
            </w:r>
          </w:p>
        </w:tc>
      </w:tr>
      <w:tr w:rsidR="007A437A" w:rsidRPr="009B7464" w14:paraId="4194FC28"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19F8884" w14:textId="77777777" w:rsidR="007A437A" w:rsidRPr="009B7464" w:rsidRDefault="007A437A" w:rsidP="005E01D2">
            <w:pPr>
              <w:spacing w:before="0" w:after="0"/>
              <w:contextualSpacing w:val="0"/>
              <w:jc w:val="left"/>
              <w:rPr>
                <w:rFonts w:ascii="Calibri" w:hAnsi="Calibri" w:cs="Calibri"/>
                <w:noProof w:val="0"/>
                <w:szCs w:val="16"/>
                <w:lang w:eastAsia="en-GB"/>
              </w:rPr>
            </w:pPr>
            <w:proofErr w:type="spellStart"/>
            <w:r w:rsidRPr="009B7464">
              <w:rPr>
                <w:rFonts w:ascii="Calibri" w:hAnsi="Calibri" w:cs="Calibri"/>
                <w:noProof w:val="0"/>
                <w:szCs w:val="16"/>
                <w:lang w:eastAsia="en-GB"/>
              </w:rPr>
              <w:t>Revista</w:t>
            </w:r>
            <w:proofErr w:type="spellEnd"/>
            <w:r w:rsidRPr="009B7464">
              <w:rPr>
                <w:rFonts w:ascii="Calibri" w:hAnsi="Calibri" w:cs="Calibri"/>
                <w:noProof w:val="0"/>
                <w:szCs w:val="16"/>
                <w:lang w:eastAsia="en-GB"/>
              </w:rPr>
              <w:t xml:space="preserve"> de </w:t>
            </w:r>
            <w:proofErr w:type="spellStart"/>
            <w:r w:rsidRPr="009B7464">
              <w:rPr>
                <w:rFonts w:ascii="Calibri" w:hAnsi="Calibri" w:cs="Calibri"/>
                <w:noProof w:val="0"/>
                <w:szCs w:val="16"/>
                <w:lang w:eastAsia="en-GB"/>
              </w:rPr>
              <w:t>Historia</w:t>
            </w:r>
            <w:proofErr w:type="spellEnd"/>
            <w:r w:rsidRPr="009B7464">
              <w:rPr>
                <w:rFonts w:ascii="Calibri" w:hAnsi="Calibri" w:cs="Calibri"/>
                <w:noProof w:val="0"/>
                <w:szCs w:val="16"/>
                <w:lang w:eastAsia="en-GB"/>
              </w:rPr>
              <w:t xml:space="preserve"> </w:t>
            </w:r>
            <w:proofErr w:type="spellStart"/>
            <w:r w:rsidRPr="009B7464">
              <w:rPr>
                <w:rFonts w:ascii="Calibri" w:hAnsi="Calibri" w:cs="Calibri"/>
                <w:noProof w:val="0"/>
                <w:szCs w:val="16"/>
                <w:lang w:eastAsia="en-GB"/>
              </w:rPr>
              <w:t>Economica</w:t>
            </w:r>
            <w:proofErr w:type="spellEnd"/>
            <w:r w:rsidRPr="009B7464">
              <w:rPr>
                <w:rFonts w:ascii="Calibri" w:hAnsi="Calibri" w:cs="Calibri"/>
                <w:noProof w:val="0"/>
                <w:szCs w:val="16"/>
                <w:lang w:eastAsia="en-GB"/>
              </w:rPr>
              <w:t xml:space="preserve"> - Journal of Iberian and Latin American Economic History</w:t>
            </w:r>
          </w:p>
        </w:tc>
        <w:tc>
          <w:tcPr>
            <w:tcW w:w="992" w:type="dxa"/>
            <w:tcBorders>
              <w:top w:val="nil"/>
              <w:left w:val="nil"/>
              <w:bottom w:val="single" w:sz="4" w:space="0" w:color="auto"/>
              <w:right w:val="single" w:sz="4" w:space="0" w:color="auto"/>
            </w:tcBorders>
            <w:shd w:val="clear" w:color="auto" w:fill="auto"/>
            <w:noWrap/>
            <w:vAlign w:val="center"/>
            <w:hideMark/>
          </w:tcPr>
          <w:p w14:paraId="10452AD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RHE</w:t>
            </w:r>
          </w:p>
        </w:tc>
        <w:tc>
          <w:tcPr>
            <w:tcW w:w="993" w:type="dxa"/>
            <w:tcBorders>
              <w:top w:val="nil"/>
              <w:left w:val="nil"/>
              <w:bottom w:val="single" w:sz="4" w:space="0" w:color="auto"/>
              <w:right w:val="single" w:sz="4" w:space="0" w:color="auto"/>
            </w:tcBorders>
            <w:shd w:val="clear" w:color="auto" w:fill="auto"/>
            <w:noWrap/>
            <w:vAlign w:val="center"/>
            <w:hideMark/>
          </w:tcPr>
          <w:p w14:paraId="4889296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105860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0212-6109</w:t>
            </w:r>
          </w:p>
        </w:tc>
        <w:tc>
          <w:tcPr>
            <w:tcW w:w="2170" w:type="dxa"/>
            <w:tcBorders>
              <w:top w:val="nil"/>
              <w:left w:val="nil"/>
              <w:bottom w:val="single" w:sz="4" w:space="0" w:color="auto"/>
              <w:right w:val="single" w:sz="4" w:space="0" w:color="auto"/>
            </w:tcBorders>
            <w:shd w:val="clear" w:color="auto" w:fill="auto"/>
            <w:noWrap/>
            <w:vAlign w:val="center"/>
            <w:hideMark/>
          </w:tcPr>
          <w:p w14:paraId="5BF42DF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2041-3335</w:t>
            </w:r>
          </w:p>
        </w:tc>
      </w:tr>
      <w:tr w:rsidR="007A437A" w:rsidRPr="009B7464" w14:paraId="063C53D0" w14:textId="77777777" w:rsidTr="005E01D2">
        <w:trPr>
          <w:trHeight w:val="152"/>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B9A5BA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 xml:space="preserve">Transactions of the Royal Historical Society </w:t>
            </w:r>
          </w:p>
        </w:tc>
        <w:tc>
          <w:tcPr>
            <w:tcW w:w="992" w:type="dxa"/>
            <w:tcBorders>
              <w:top w:val="nil"/>
              <w:left w:val="nil"/>
              <w:bottom w:val="single" w:sz="4" w:space="0" w:color="auto"/>
              <w:right w:val="single" w:sz="4" w:space="0" w:color="auto"/>
            </w:tcBorders>
            <w:shd w:val="clear" w:color="auto" w:fill="auto"/>
            <w:noWrap/>
            <w:vAlign w:val="center"/>
            <w:hideMark/>
          </w:tcPr>
          <w:p w14:paraId="3BBBF13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RHT</w:t>
            </w:r>
          </w:p>
        </w:tc>
        <w:tc>
          <w:tcPr>
            <w:tcW w:w="993" w:type="dxa"/>
            <w:tcBorders>
              <w:top w:val="nil"/>
              <w:left w:val="nil"/>
              <w:bottom w:val="single" w:sz="4" w:space="0" w:color="auto"/>
              <w:right w:val="single" w:sz="4" w:space="0" w:color="auto"/>
            </w:tcBorders>
            <w:shd w:val="clear" w:color="auto" w:fill="auto"/>
            <w:noWrap/>
            <w:vAlign w:val="center"/>
            <w:hideMark/>
          </w:tcPr>
          <w:p w14:paraId="3420832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E5411E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0080-4401</w:t>
            </w:r>
          </w:p>
        </w:tc>
        <w:tc>
          <w:tcPr>
            <w:tcW w:w="2170" w:type="dxa"/>
            <w:tcBorders>
              <w:top w:val="nil"/>
              <w:left w:val="nil"/>
              <w:bottom w:val="single" w:sz="4" w:space="0" w:color="auto"/>
              <w:right w:val="single" w:sz="4" w:space="0" w:color="auto"/>
            </w:tcBorders>
            <w:shd w:val="clear" w:color="auto" w:fill="auto"/>
            <w:noWrap/>
            <w:vAlign w:val="center"/>
            <w:hideMark/>
          </w:tcPr>
          <w:p w14:paraId="5A40E27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1474-0648</w:t>
            </w:r>
          </w:p>
        </w:tc>
      </w:tr>
      <w:tr w:rsidR="007A437A" w:rsidRPr="009B7464" w14:paraId="0BA09949"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367F39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Review of International Studies</w:t>
            </w:r>
          </w:p>
        </w:tc>
        <w:tc>
          <w:tcPr>
            <w:tcW w:w="992" w:type="dxa"/>
            <w:tcBorders>
              <w:top w:val="nil"/>
              <w:left w:val="nil"/>
              <w:bottom w:val="single" w:sz="4" w:space="0" w:color="auto"/>
              <w:right w:val="single" w:sz="4" w:space="0" w:color="auto"/>
            </w:tcBorders>
            <w:shd w:val="clear" w:color="auto" w:fill="auto"/>
            <w:noWrap/>
            <w:vAlign w:val="center"/>
            <w:hideMark/>
          </w:tcPr>
          <w:p w14:paraId="55F95F1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RIS</w:t>
            </w:r>
          </w:p>
        </w:tc>
        <w:tc>
          <w:tcPr>
            <w:tcW w:w="993" w:type="dxa"/>
            <w:tcBorders>
              <w:top w:val="nil"/>
              <w:left w:val="nil"/>
              <w:bottom w:val="single" w:sz="4" w:space="0" w:color="auto"/>
              <w:right w:val="single" w:sz="4" w:space="0" w:color="auto"/>
            </w:tcBorders>
            <w:shd w:val="clear" w:color="auto" w:fill="auto"/>
            <w:noWrap/>
            <w:vAlign w:val="center"/>
            <w:hideMark/>
          </w:tcPr>
          <w:p w14:paraId="5AC2EB9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2D617E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0260-2105</w:t>
            </w:r>
          </w:p>
        </w:tc>
        <w:tc>
          <w:tcPr>
            <w:tcW w:w="2170" w:type="dxa"/>
            <w:tcBorders>
              <w:top w:val="nil"/>
              <w:left w:val="nil"/>
              <w:bottom w:val="single" w:sz="4" w:space="0" w:color="auto"/>
              <w:right w:val="single" w:sz="4" w:space="0" w:color="auto"/>
            </w:tcBorders>
            <w:shd w:val="clear" w:color="auto" w:fill="auto"/>
            <w:noWrap/>
            <w:vAlign w:val="center"/>
            <w:hideMark/>
          </w:tcPr>
          <w:p w14:paraId="6A604E1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1469-9044</w:t>
            </w:r>
          </w:p>
        </w:tc>
      </w:tr>
      <w:tr w:rsidR="007A437A" w:rsidRPr="009B7464" w14:paraId="0A426907"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B25303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the Royal Musical Association</w:t>
            </w:r>
          </w:p>
        </w:tc>
        <w:tc>
          <w:tcPr>
            <w:tcW w:w="992" w:type="dxa"/>
            <w:tcBorders>
              <w:top w:val="nil"/>
              <w:left w:val="nil"/>
              <w:bottom w:val="single" w:sz="4" w:space="0" w:color="auto"/>
              <w:right w:val="single" w:sz="4" w:space="0" w:color="auto"/>
            </w:tcBorders>
            <w:shd w:val="clear" w:color="auto" w:fill="auto"/>
            <w:noWrap/>
            <w:vAlign w:val="center"/>
            <w:hideMark/>
          </w:tcPr>
          <w:p w14:paraId="4CB80F7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RMA</w:t>
            </w:r>
          </w:p>
        </w:tc>
        <w:tc>
          <w:tcPr>
            <w:tcW w:w="993" w:type="dxa"/>
            <w:tcBorders>
              <w:top w:val="nil"/>
              <w:left w:val="nil"/>
              <w:bottom w:val="single" w:sz="4" w:space="0" w:color="auto"/>
              <w:right w:val="single" w:sz="4" w:space="0" w:color="auto"/>
            </w:tcBorders>
            <w:shd w:val="clear" w:color="auto" w:fill="auto"/>
            <w:noWrap/>
            <w:vAlign w:val="center"/>
            <w:hideMark/>
          </w:tcPr>
          <w:p w14:paraId="4C352AE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EBAE8D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0269-0403</w:t>
            </w:r>
          </w:p>
        </w:tc>
        <w:tc>
          <w:tcPr>
            <w:tcW w:w="2170" w:type="dxa"/>
            <w:tcBorders>
              <w:top w:val="nil"/>
              <w:left w:val="nil"/>
              <w:bottom w:val="single" w:sz="4" w:space="0" w:color="auto"/>
              <w:right w:val="single" w:sz="4" w:space="0" w:color="auto"/>
            </w:tcBorders>
            <w:shd w:val="clear" w:color="auto" w:fill="auto"/>
            <w:noWrap/>
            <w:vAlign w:val="center"/>
            <w:hideMark/>
          </w:tcPr>
          <w:p w14:paraId="538401B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1471-6933</w:t>
            </w:r>
          </w:p>
        </w:tc>
      </w:tr>
      <w:tr w:rsidR="007A437A" w:rsidRPr="009B7464" w14:paraId="7591A315" w14:textId="77777777" w:rsidTr="005E01D2">
        <w:trPr>
          <w:trHeight w:val="161"/>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0C3F71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Review of Middle East Studies</w:t>
            </w:r>
          </w:p>
        </w:tc>
        <w:tc>
          <w:tcPr>
            <w:tcW w:w="992" w:type="dxa"/>
            <w:tcBorders>
              <w:top w:val="nil"/>
              <w:left w:val="nil"/>
              <w:bottom w:val="single" w:sz="4" w:space="0" w:color="auto"/>
              <w:right w:val="single" w:sz="4" w:space="0" w:color="auto"/>
            </w:tcBorders>
            <w:shd w:val="clear" w:color="auto" w:fill="auto"/>
            <w:noWrap/>
            <w:vAlign w:val="center"/>
            <w:hideMark/>
          </w:tcPr>
          <w:p w14:paraId="68EA835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RMS</w:t>
            </w:r>
          </w:p>
        </w:tc>
        <w:tc>
          <w:tcPr>
            <w:tcW w:w="993" w:type="dxa"/>
            <w:tcBorders>
              <w:top w:val="nil"/>
              <w:left w:val="nil"/>
              <w:bottom w:val="single" w:sz="4" w:space="0" w:color="auto"/>
              <w:right w:val="single" w:sz="4" w:space="0" w:color="auto"/>
            </w:tcBorders>
            <w:shd w:val="clear" w:color="auto" w:fill="auto"/>
            <w:noWrap/>
            <w:vAlign w:val="center"/>
            <w:hideMark/>
          </w:tcPr>
          <w:p w14:paraId="07BCBE7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EE31D9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2151-3481</w:t>
            </w:r>
          </w:p>
        </w:tc>
        <w:tc>
          <w:tcPr>
            <w:tcW w:w="2170" w:type="dxa"/>
            <w:tcBorders>
              <w:top w:val="nil"/>
              <w:left w:val="nil"/>
              <w:bottom w:val="single" w:sz="4" w:space="0" w:color="auto"/>
              <w:right w:val="single" w:sz="4" w:space="0" w:color="auto"/>
            </w:tcBorders>
            <w:shd w:val="clear" w:color="auto" w:fill="auto"/>
            <w:noWrap/>
            <w:vAlign w:val="center"/>
            <w:hideMark/>
          </w:tcPr>
          <w:p w14:paraId="19F20AB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2329-3225</w:t>
            </w:r>
          </w:p>
        </w:tc>
      </w:tr>
      <w:tr w:rsidR="007A437A" w:rsidRPr="009B7464" w14:paraId="1017C87B"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F2A5AF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Ramus</w:t>
            </w:r>
          </w:p>
        </w:tc>
        <w:tc>
          <w:tcPr>
            <w:tcW w:w="992" w:type="dxa"/>
            <w:tcBorders>
              <w:top w:val="nil"/>
              <w:left w:val="nil"/>
              <w:bottom w:val="single" w:sz="4" w:space="0" w:color="auto"/>
              <w:right w:val="single" w:sz="4" w:space="0" w:color="auto"/>
            </w:tcBorders>
            <w:shd w:val="clear" w:color="auto" w:fill="auto"/>
            <w:noWrap/>
            <w:vAlign w:val="center"/>
            <w:hideMark/>
          </w:tcPr>
          <w:p w14:paraId="46F04C6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RMU</w:t>
            </w:r>
          </w:p>
        </w:tc>
        <w:tc>
          <w:tcPr>
            <w:tcW w:w="993" w:type="dxa"/>
            <w:tcBorders>
              <w:top w:val="nil"/>
              <w:left w:val="nil"/>
              <w:bottom w:val="single" w:sz="4" w:space="0" w:color="auto"/>
              <w:right w:val="single" w:sz="4" w:space="0" w:color="auto"/>
            </w:tcBorders>
            <w:shd w:val="clear" w:color="auto" w:fill="auto"/>
            <w:noWrap/>
            <w:vAlign w:val="center"/>
            <w:hideMark/>
          </w:tcPr>
          <w:p w14:paraId="0BB119A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432525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0048-671X</w:t>
            </w:r>
          </w:p>
        </w:tc>
        <w:tc>
          <w:tcPr>
            <w:tcW w:w="2170" w:type="dxa"/>
            <w:tcBorders>
              <w:top w:val="nil"/>
              <w:left w:val="nil"/>
              <w:bottom w:val="single" w:sz="4" w:space="0" w:color="auto"/>
              <w:right w:val="single" w:sz="4" w:space="0" w:color="auto"/>
            </w:tcBorders>
            <w:shd w:val="clear" w:color="auto" w:fill="auto"/>
            <w:noWrap/>
            <w:vAlign w:val="center"/>
            <w:hideMark/>
          </w:tcPr>
          <w:p w14:paraId="398DCDA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2202-932X</w:t>
            </w:r>
          </w:p>
        </w:tc>
      </w:tr>
      <w:tr w:rsidR="007A437A" w:rsidRPr="009B7464" w14:paraId="4F4914FD"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B72C25D" w14:textId="77777777" w:rsidR="007A437A" w:rsidRPr="009B7464" w:rsidRDefault="007A437A" w:rsidP="005E01D2">
            <w:pPr>
              <w:spacing w:before="0" w:after="0"/>
              <w:contextualSpacing w:val="0"/>
              <w:jc w:val="left"/>
              <w:rPr>
                <w:rFonts w:ascii="Calibri" w:hAnsi="Calibri" w:cs="Calibri"/>
                <w:noProof w:val="0"/>
                <w:szCs w:val="16"/>
                <w:lang w:eastAsia="en-GB"/>
              </w:rPr>
            </w:pPr>
            <w:proofErr w:type="spellStart"/>
            <w:r w:rsidRPr="009B7464">
              <w:rPr>
                <w:rFonts w:ascii="Calibri" w:hAnsi="Calibri" w:cs="Calibri"/>
                <w:noProof w:val="0"/>
                <w:szCs w:val="16"/>
                <w:lang w:eastAsia="en-GB"/>
              </w:rPr>
              <w:t>Robotica</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7C97660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ROB</w:t>
            </w:r>
          </w:p>
        </w:tc>
        <w:tc>
          <w:tcPr>
            <w:tcW w:w="993" w:type="dxa"/>
            <w:tcBorders>
              <w:top w:val="nil"/>
              <w:left w:val="nil"/>
              <w:bottom w:val="single" w:sz="4" w:space="0" w:color="auto"/>
              <w:right w:val="single" w:sz="4" w:space="0" w:color="auto"/>
            </w:tcBorders>
            <w:shd w:val="clear" w:color="auto" w:fill="auto"/>
            <w:noWrap/>
            <w:vAlign w:val="center"/>
            <w:hideMark/>
          </w:tcPr>
          <w:p w14:paraId="5731879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22B612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0263-5747</w:t>
            </w:r>
          </w:p>
        </w:tc>
        <w:tc>
          <w:tcPr>
            <w:tcW w:w="2170" w:type="dxa"/>
            <w:tcBorders>
              <w:top w:val="nil"/>
              <w:left w:val="nil"/>
              <w:bottom w:val="single" w:sz="4" w:space="0" w:color="auto"/>
              <w:right w:val="single" w:sz="4" w:space="0" w:color="auto"/>
            </w:tcBorders>
            <w:shd w:val="clear" w:color="auto" w:fill="auto"/>
            <w:noWrap/>
            <w:vAlign w:val="center"/>
            <w:hideMark/>
          </w:tcPr>
          <w:p w14:paraId="753A0E7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1469-8668</w:t>
            </w:r>
          </w:p>
        </w:tc>
      </w:tr>
      <w:tr w:rsidR="007A437A" w:rsidRPr="009B7464" w14:paraId="046FFEAE"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1B7053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Papers of the British School at Rome</w:t>
            </w:r>
          </w:p>
        </w:tc>
        <w:tc>
          <w:tcPr>
            <w:tcW w:w="992" w:type="dxa"/>
            <w:tcBorders>
              <w:top w:val="nil"/>
              <w:left w:val="nil"/>
              <w:bottom w:val="single" w:sz="4" w:space="0" w:color="auto"/>
              <w:right w:val="single" w:sz="4" w:space="0" w:color="auto"/>
            </w:tcBorders>
            <w:shd w:val="clear" w:color="auto" w:fill="auto"/>
            <w:noWrap/>
            <w:vAlign w:val="center"/>
            <w:hideMark/>
          </w:tcPr>
          <w:p w14:paraId="254F66D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ROM</w:t>
            </w:r>
          </w:p>
        </w:tc>
        <w:tc>
          <w:tcPr>
            <w:tcW w:w="993" w:type="dxa"/>
            <w:tcBorders>
              <w:top w:val="nil"/>
              <w:left w:val="nil"/>
              <w:bottom w:val="single" w:sz="4" w:space="0" w:color="auto"/>
              <w:right w:val="single" w:sz="4" w:space="0" w:color="auto"/>
            </w:tcBorders>
            <w:shd w:val="clear" w:color="auto" w:fill="auto"/>
            <w:noWrap/>
            <w:vAlign w:val="center"/>
            <w:hideMark/>
          </w:tcPr>
          <w:p w14:paraId="7228525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FEBBB7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0068-2462</w:t>
            </w:r>
          </w:p>
        </w:tc>
        <w:tc>
          <w:tcPr>
            <w:tcW w:w="2170" w:type="dxa"/>
            <w:tcBorders>
              <w:top w:val="nil"/>
              <w:left w:val="nil"/>
              <w:bottom w:val="single" w:sz="4" w:space="0" w:color="auto"/>
              <w:right w:val="single" w:sz="4" w:space="0" w:color="auto"/>
            </w:tcBorders>
            <w:shd w:val="clear" w:color="auto" w:fill="auto"/>
            <w:noWrap/>
            <w:vAlign w:val="center"/>
            <w:hideMark/>
          </w:tcPr>
          <w:p w14:paraId="6183480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2045-239X</w:t>
            </w:r>
          </w:p>
        </w:tc>
      </w:tr>
      <w:tr w:rsidR="007A437A" w:rsidRPr="009B7464" w14:paraId="483DFEE7"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78A188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Review of Politics</w:t>
            </w:r>
          </w:p>
        </w:tc>
        <w:tc>
          <w:tcPr>
            <w:tcW w:w="992" w:type="dxa"/>
            <w:tcBorders>
              <w:top w:val="nil"/>
              <w:left w:val="nil"/>
              <w:bottom w:val="single" w:sz="4" w:space="0" w:color="auto"/>
              <w:right w:val="single" w:sz="4" w:space="0" w:color="auto"/>
            </w:tcBorders>
            <w:shd w:val="clear" w:color="auto" w:fill="auto"/>
            <w:noWrap/>
            <w:vAlign w:val="center"/>
            <w:hideMark/>
          </w:tcPr>
          <w:p w14:paraId="67DBB92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ROP</w:t>
            </w:r>
          </w:p>
        </w:tc>
        <w:tc>
          <w:tcPr>
            <w:tcW w:w="993" w:type="dxa"/>
            <w:tcBorders>
              <w:top w:val="nil"/>
              <w:left w:val="nil"/>
              <w:bottom w:val="single" w:sz="4" w:space="0" w:color="auto"/>
              <w:right w:val="single" w:sz="4" w:space="0" w:color="auto"/>
            </w:tcBorders>
            <w:shd w:val="clear" w:color="auto" w:fill="auto"/>
            <w:noWrap/>
            <w:vAlign w:val="center"/>
            <w:hideMark/>
          </w:tcPr>
          <w:p w14:paraId="735BCDC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3F27B1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0034-6705</w:t>
            </w:r>
          </w:p>
        </w:tc>
        <w:tc>
          <w:tcPr>
            <w:tcW w:w="2170" w:type="dxa"/>
            <w:tcBorders>
              <w:top w:val="nil"/>
              <w:left w:val="nil"/>
              <w:bottom w:val="single" w:sz="4" w:space="0" w:color="auto"/>
              <w:right w:val="single" w:sz="4" w:space="0" w:color="auto"/>
            </w:tcBorders>
            <w:shd w:val="clear" w:color="auto" w:fill="auto"/>
            <w:noWrap/>
            <w:vAlign w:val="center"/>
            <w:hideMark/>
          </w:tcPr>
          <w:p w14:paraId="286866D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1748-6858</w:t>
            </w:r>
          </w:p>
        </w:tc>
      </w:tr>
      <w:tr w:rsidR="007A437A" w:rsidRPr="009B7464" w14:paraId="1DD3C2C4" w14:textId="77777777" w:rsidTr="005E01D2">
        <w:trPr>
          <w:trHeight w:val="266"/>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D68B19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Renaissance Quarterly</w:t>
            </w:r>
          </w:p>
        </w:tc>
        <w:tc>
          <w:tcPr>
            <w:tcW w:w="992" w:type="dxa"/>
            <w:tcBorders>
              <w:top w:val="nil"/>
              <w:left w:val="nil"/>
              <w:bottom w:val="single" w:sz="4" w:space="0" w:color="auto"/>
              <w:right w:val="single" w:sz="4" w:space="0" w:color="auto"/>
            </w:tcBorders>
            <w:shd w:val="clear" w:color="auto" w:fill="auto"/>
            <w:noWrap/>
            <w:vAlign w:val="center"/>
            <w:hideMark/>
          </w:tcPr>
          <w:p w14:paraId="0472E21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RQX</w:t>
            </w:r>
          </w:p>
        </w:tc>
        <w:tc>
          <w:tcPr>
            <w:tcW w:w="993" w:type="dxa"/>
            <w:tcBorders>
              <w:top w:val="nil"/>
              <w:left w:val="nil"/>
              <w:bottom w:val="single" w:sz="4" w:space="0" w:color="auto"/>
              <w:right w:val="single" w:sz="4" w:space="0" w:color="auto"/>
            </w:tcBorders>
            <w:shd w:val="clear" w:color="auto" w:fill="auto"/>
            <w:noWrap/>
            <w:vAlign w:val="center"/>
            <w:hideMark/>
          </w:tcPr>
          <w:p w14:paraId="4658C1E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613BF8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0034-4338</w:t>
            </w:r>
          </w:p>
        </w:tc>
        <w:tc>
          <w:tcPr>
            <w:tcW w:w="2170" w:type="dxa"/>
            <w:tcBorders>
              <w:top w:val="nil"/>
              <w:left w:val="nil"/>
              <w:bottom w:val="single" w:sz="4" w:space="0" w:color="auto"/>
              <w:right w:val="single" w:sz="4" w:space="0" w:color="auto"/>
            </w:tcBorders>
            <w:shd w:val="clear" w:color="auto" w:fill="auto"/>
            <w:noWrap/>
            <w:vAlign w:val="center"/>
            <w:hideMark/>
          </w:tcPr>
          <w:p w14:paraId="4EA7FE4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1935-0236</w:t>
            </w:r>
          </w:p>
        </w:tc>
      </w:tr>
      <w:tr w:rsidR="007A437A" w:rsidRPr="009B7464" w14:paraId="228590FF"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FE3972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Royal Musical Association Research Chronicle</w:t>
            </w:r>
          </w:p>
        </w:tc>
        <w:tc>
          <w:tcPr>
            <w:tcW w:w="992" w:type="dxa"/>
            <w:tcBorders>
              <w:top w:val="nil"/>
              <w:left w:val="nil"/>
              <w:bottom w:val="single" w:sz="4" w:space="0" w:color="auto"/>
              <w:right w:val="single" w:sz="4" w:space="0" w:color="auto"/>
            </w:tcBorders>
            <w:shd w:val="clear" w:color="auto" w:fill="auto"/>
            <w:noWrap/>
            <w:vAlign w:val="center"/>
            <w:hideMark/>
          </w:tcPr>
          <w:p w14:paraId="392B2EC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RRC</w:t>
            </w:r>
          </w:p>
        </w:tc>
        <w:tc>
          <w:tcPr>
            <w:tcW w:w="993" w:type="dxa"/>
            <w:tcBorders>
              <w:top w:val="nil"/>
              <w:left w:val="nil"/>
              <w:bottom w:val="single" w:sz="4" w:space="0" w:color="auto"/>
              <w:right w:val="single" w:sz="4" w:space="0" w:color="auto"/>
            </w:tcBorders>
            <w:shd w:val="clear" w:color="auto" w:fill="auto"/>
            <w:noWrap/>
            <w:vAlign w:val="center"/>
            <w:hideMark/>
          </w:tcPr>
          <w:p w14:paraId="48AE602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4ACC76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1472-3808</w:t>
            </w:r>
          </w:p>
        </w:tc>
        <w:tc>
          <w:tcPr>
            <w:tcW w:w="2170" w:type="dxa"/>
            <w:tcBorders>
              <w:top w:val="nil"/>
              <w:left w:val="nil"/>
              <w:bottom w:val="single" w:sz="4" w:space="0" w:color="auto"/>
              <w:right w:val="single" w:sz="4" w:space="0" w:color="auto"/>
            </w:tcBorders>
            <w:shd w:val="clear" w:color="auto" w:fill="auto"/>
            <w:noWrap/>
            <w:vAlign w:val="center"/>
            <w:hideMark/>
          </w:tcPr>
          <w:p w14:paraId="5369F26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2167-4027</w:t>
            </w:r>
          </w:p>
        </w:tc>
      </w:tr>
      <w:tr w:rsidR="007A437A" w:rsidRPr="009B7464" w14:paraId="742BAAEA"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9183AD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Review of Symbolic Logic</w:t>
            </w:r>
          </w:p>
        </w:tc>
        <w:tc>
          <w:tcPr>
            <w:tcW w:w="992" w:type="dxa"/>
            <w:tcBorders>
              <w:top w:val="nil"/>
              <w:left w:val="nil"/>
              <w:bottom w:val="single" w:sz="4" w:space="0" w:color="auto"/>
              <w:right w:val="single" w:sz="4" w:space="0" w:color="auto"/>
            </w:tcBorders>
            <w:shd w:val="clear" w:color="auto" w:fill="auto"/>
            <w:noWrap/>
            <w:vAlign w:val="center"/>
            <w:hideMark/>
          </w:tcPr>
          <w:p w14:paraId="3196FAE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RSL</w:t>
            </w:r>
          </w:p>
        </w:tc>
        <w:tc>
          <w:tcPr>
            <w:tcW w:w="993" w:type="dxa"/>
            <w:tcBorders>
              <w:top w:val="nil"/>
              <w:left w:val="nil"/>
              <w:bottom w:val="single" w:sz="4" w:space="0" w:color="auto"/>
              <w:right w:val="single" w:sz="4" w:space="0" w:color="auto"/>
            </w:tcBorders>
            <w:shd w:val="clear" w:color="auto" w:fill="auto"/>
            <w:noWrap/>
            <w:vAlign w:val="center"/>
            <w:hideMark/>
          </w:tcPr>
          <w:p w14:paraId="0824B98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3EF283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1755-0203</w:t>
            </w:r>
          </w:p>
        </w:tc>
        <w:tc>
          <w:tcPr>
            <w:tcW w:w="2170" w:type="dxa"/>
            <w:tcBorders>
              <w:top w:val="nil"/>
              <w:left w:val="nil"/>
              <w:bottom w:val="single" w:sz="4" w:space="0" w:color="auto"/>
              <w:right w:val="single" w:sz="4" w:space="0" w:color="auto"/>
            </w:tcBorders>
            <w:shd w:val="clear" w:color="auto" w:fill="auto"/>
            <w:noWrap/>
            <w:vAlign w:val="center"/>
            <w:hideMark/>
          </w:tcPr>
          <w:p w14:paraId="08E5D51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1755-0211</w:t>
            </w:r>
          </w:p>
        </w:tc>
      </w:tr>
      <w:tr w:rsidR="007A437A" w:rsidRPr="009B7464" w14:paraId="661C1515"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A48C69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Rural History</w:t>
            </w:r>
          </w:p>
        </w:tc>
        <w:tc>
          <w:tcPr>
            <w:tcW w:w="992" w:type="dxa"/>
            <w:tcBorders>
              <w:top w:val="nil"/>
              <w:left w:val="nil"/>
              <w:bottom w:val="single" w:sz="4" w:space="0" w:color="auto"/>
              <w:right w:val="single" w:sz="4" w:space="0" w:color="auto"/>
            </w:tcBorders>
            <w:shd w:val="clear" w:color="auto" w:fill="auto"/>
            <w:noWrap/>
            <w:vAlign w:val="center"/>
            <w:hideMark/>
          </w:tcPr>
          <w:p w14:paraId="64F8A61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RUH</w:t>
            </w:r>
          </w:p>
        </w:tc>
        <w:tc>
          <w:tcPr>
            <w:tcW w:w="993" w:type="dxa"/>
            <w:tcBorders>
              <w:top w:val="nil"/>
              <w:left w:val="nil"/>
              <w:bottom w:val="single" w:sz="4" w:space="0" w:color="auto"/>
              <w:right w:val="single" w:sz="4" w:space="0" w:color="auto"/>
            </w:tcBorders>
            <w:shd w:val="clear" w:color="auto" w:fill="auto"/>
            <w:noWrap/>
            <w:vAlign w:val="center"/>
            <w:hideMark/>
          </w:tcPr>
          <w:p w14:paraId="3208A28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04F537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0956-7933</w:t>
            </w:r>
          </w:p>
        </w:tc>
        <w:tc>
          <w:tcPr>
            <w:tcW w:w="2170" w:type="dxa"/>
            <w:tcBorders>
              <w:top w:val="nil"/>
              <w:left w:val="nil"/>
              <w:bottom w:val="single" w:sz="4" w:space="0" w:color="auto"/>
              <w:right w:val="single" w:sz="4" w:space="0" w:color="auto"/>
            </w:tcBorders>
            <w:shd w:val="clear" w:color="auto" w:fill="auto"/>
            <w:noWrap/>
            <w:vAlign w:val="center"/>
            <w:hideMark/>
          </w:tcPr>
          <w:p w14:paraId="4E4271F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1474-0656</w:t>
            </w:r>
          </w:p>
        </w:tc>
      </w:tr>
      <w:tr w:rsidR="007A437A" w:rsidRPr="009B7464" w14:paraId="2BD2F7DD" w14:textId="77777777" w:rsidTr="005E01D2">
        <w:trPr>
          <w:trHeight w:val="321"/>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E61B17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the Society for American Music</w:t>
            </w:r>
          </w:p>
        </w:tc>
        <w:tc>
          <w:tcPr>
            <w:tcW w:w="992" w:type="dxa"/>
            <w:tcBorders>
              <w:top w:val="nil"/>
              <w:left w:val="nil"/>
              <w:bottom w:val="single" w:sz="4" w:space="0" w:color="auto"/>
              <w:right w:val="single" w:sz="4" w:space="0" w:color="auto"/>
            </w:tcBorders>
            <w:shd w:val="clear" w:color="auto" w:fill="auto"/>
            <w:noWrap/>
            <w:vAlign w:val="center"/>
            <w:hideMark/>
          </w:tcPr>
          <w:p w14:paraId="64E26FE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SAM</w:t>
            </w:r>
          </w:p>
        </w:tc>
        <w:tc>
          <w:tcPr>
            <w:tcW w:w="993" w:type="dxa"/>
            <w:tcBorders>
              <w:top w:val="nil"/>
              <w:left w:val="nil"/>
              <w:bottom w:val="single" w:sz="4" w:space="0" w:color="auto"/>
              <w:right w:val="single" w:sz="4" w:space="0" w:color="auto"/>
            </w:tcBorders>
            <w:shd w:val="clear" w:color="auto" w:fill="auto"/>
            <w:noWrap/>
            <w:vAlign w:val="center"/>
            <w:hideMark/>
          </w:tcPr>
          <w:p w14:paraId="5DEC084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3063BF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1752-1963</w:t>
            </w:r>
          </w:p>
        </w:tc>
        <w:tc>
          <w:tcPr>
            <w:tcW w:w="2170" w:type="dxa"/>
            <w:tcBorders>
              <w:top w:val="nil"/>
              <w:left w:val="nil"/>
              <w:bottom w:val="single" w:sz="4" w:space="0" w:color="auto"/>
              <w:right w:val="single" w:sz="4" w:space="0" w:color="auto"/>
            </w:tcBorders>
            <w:shd w:val="clear" w:color="auto" w:fill="auto"/>
            <w:noWrap/>
            <w:vAlign w:val="center"/>
            <w:hideMark/>
          </w:tcPr>
          <w:p w14:paraId="6137916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1752-1971</w:t>
            </w:r>
          </w:p>
        </w:tc>
      </w:tr>
      <w:tr w:rsidR="007A437A" w:rsidRPr="009B7464" w14:paraId="046047B8"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77B970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Studies in American Political Development</w:t>
            </w:r>
          </w:p>
        </w:tc>
        <w:tc>
          <w:tcPr>
            <w:tcW w:w="992" w:type="dxa"/>
            <w:tcBorders>
              <w:top w:val="nil"/>
              <w:left w:val="nil"/>
              <w:bottom w:val="single" w:sz="4" w:space="0" w:color="auto"/>
              <w:right w:val="single" w:sz="4" w:space="0" w:color="auto"/>
            </w:tcBorders>
            <w:shd w:val="clear" w:color="auto" w:fill="auto"/>
            <w:noWrap/>
            <w:vAlign w:val="center"/>
            <w:hideMark/>
          </w:tcPr>
          <w:p w14:paraId="3B5DB4C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SAP</w:t>
            </w:r>
          </w:p>
        </w:tc>
        <w:tc>
          <w:tcPr>
            <w:tcW w:w="993" w:type="dxa"/>
            <w:tcBorders>
              <w:top w:val="nil"/>
              <w:left w:val="nil"/>
              <w:bottom w:val="single" w:sz="4" w:space="0" w:color="auto"/>
              <w:right w:val="single" w:sz="4" w:space="0" w:color="auto"/>
            </w:tcBorders>
            <w:shd w:val="clear" w:color="auto" w:fill="auto"/>
            <w:noWrap/>
            <w:vAlign w:val="center"/>
            <w:hideMark/>
          </w:tcPr>
          <w:p w14:paraId="14EDB40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E1F3F2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0898-588X</w:t>
            </w:r>
          </w:p>
        </w:tc>
        <w:tc>
          <w:tcPr>
            <w:tcW w:w="2170" w:type="dxa"/>
            <w:tcBorders>
              <w:top w:val="nil"/>
              <w:left w:val="nil"/>
              <w:bottom w:val="single" w:sz="4" w:space="0" w:color="auto"/>
              <w:right w:val="single" w:sz="4" w:space="0" w:color="auto"/>
            </w:tcBorders>
            <w:shd w:val="clear" w:color="auto" w:fill="auto"/>
            <w:noWrap/>
            <w:vAlign w:val="center"/>
            <w:hideMark/>
          </w:tcPr>
          <w:p w14:paraId="0FC7F07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1469-8692</w:t>
            </w:r>
          </w:p>
        </w:tc>
      </w:tr>
      <w:tr w:rsidR="007A437A" w:rsidRPr="009B7464" w14:paraId="4CB7F318"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CAC0C7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Southeast Asian Studies</w:t>
            </w:r>
          </w:p>
        </w:tc>
        <w:tc>
          <w:tcPr>
            <w:tcW w:w="992" w:type="dxa"/>
            <w:tcBorders>
              <w:top w:val="nil"/>
              <w:left w:val="nil"/>
              <w:bottom w:val="single" w:sz="4" w:space="0" w:color="auto"/>
              <w:right w:val="single" w:sz="4" w:space="0" w:color="auto"/>
            </w:tcBorders>
            <w:shd w:val="clear" w:color="auto" w:fill="auto"/>
            <w:noWrap/>
            <w:vAlign w:val="center"/>
            <w:hideMark/>
          </w:tcPr>
          <w:p w14:paraId="6F6670D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SEA</w:t>
            </w:r>
          </w:p>
        </w:tc>
        <w:tc>
          <w:tcPr>
            <w:tcW w:w="993" w:type="dxa"/>
            <w:tcBorders>
              <w:top w:val="nil"/>
              <w:left w:val="nil"/>
              <w:bottom w:val="single" w:sz="4" w:space="0" w:color="auto"/>
              <w:right w:val="single" w:sz="4" w:space="0" w:color="auto"/>
            </w:tcBorders>
            <w:shd w:val="clear" w:color="auto" w:fill="auto"/>
            <w:noWrap/>
            <w:vAlign w:val="center"/>
            <w:hideMark/>
          </w:tcPr>
          <w:p w14:paraId="4804CD7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B4A24F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0022-4634</w:t>
            </w:r>
          </w:p>
        </w:tc>
        <w:tc>
          <w:tcPr>
            <w:tcW w:w="2170" w:type="dxa"/>
            <w:tcBorders>
              <w:top w:val="nil"/>
              <w:left w:val="nil"/>
              <w:bottom w:val="single" w:sz="4" w:space="0" w:color="auto"/>
              <w:right w:val="single" w:sz="4" w:space="0" w:color="auto"/>
            </w:tcBorders>
            <w:shd w:val="clear" w:color="auto" w:fill="auto"/>
            <w:noWrap/>
            <w:vAlign w:val="center"/>
            <w:hideMark/>
          </w:tcPr>
          <w:p w14:paraId="66790B6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1474-0680</w:t>
            </w:r>
          </w:p>
        </w:tc>
      </w:tr>
      <w:tr w:rsidR="007A437A" w:rsidRPr="009B7464" w14:paraId="678816DA"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7F5B6C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Science in Context</w:t>
            </w:r>
          </w:p>
        </w:tc>
        <w:tc>
          <w:tcPr>
            <w:tcW w:w="992" w:type="dxa"/>
            <w:tcBorders>
              <w:top w:val="nil"/>
              <w:left w:val="nil"/>
              <w:bottom w:val="single" w:sz="4" w:space="0" w:color="auto"/>
              <w:right w:val="single" w:sz="4" w:space="0" w:color="auto"/>
            </w:tcBorders>
            <w:shd w:val="clear" w:color="auto" w:fill="auto"/>
            <w:noWrap/>
            <w:vAlign w:val="center"/>
            <w:hideMark/>
          </w:tcPr>
          <w:p w14:paraId="3872196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SIC</w:t>
            </w:r>
          </w:p>
        </w:tc>
        <w:tc>
          <w:tcPr>
            <w:tcW w:w="993" w:type="dxa"/>
            <w:tcBorders>
              <w:top w:val="nil"/>
              <w:left w:val="nil"/>
              <w:bottom w:val="single" w:sz="4" w:space="0" w:color="auto"/>
              <w:right w:val="single" w:sz="4" w:space="0" w:color="auto"/>
            </w:tcBorders>
            <w:shd w:val="clear" w:color="auto" w:fill="auto"/>
            <w:noWrap/>
            <w:vAlign w:val="center"/>
            <w:hideMark/>
          </w:tcPr>
          <w:p w14:paraId="0C45833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1C6FBE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0269-8897</w:t>
            </w:r>
          </w:p>
        </w:tc>
        <w:tc>
          <w:tcPr>
            <w:tcW w:w="2170" w:type="dxa"/>
            <w:tcBorders>
              <w:top w:val="nil"/>
              <w:left w:val="nil"/>
              <w:bottom w:val="single" w:sz="4" w:space="0" w:color="auto"/>
              <w:right w:val="single" w:sz="4" w:space="0" w:color="auto"/>
            </w:tcBorders>
            <w:shd w:val="clear" w:color="auto" w:fill="auto"/>
            <w:noWrap/>
            <w:vAlign w:val="center"/>
            <w:hideMark/>
          </w:tcPr>
          <w:p w14:paraId="29BA34C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1474-0664</w:t>
            </w:r>
          </w:p>
        </w:tc>
      </w:tr>
      <w:tr w:rsidR="007A437A" w:rsidRPr="009B7464" w14:paraId="5DDFA17B" w14:textId="77777777" w:rsidTr="005E01D2">
        <w:trPr>
          <w:trHeight w:val="12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AE1917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The Spanish Journal of Psychology</w:t>
            </w:r>
          </w:p>
        </w:tc>
        <w:tc>
          <w:tcPr>
            <w:tcW w:w="992" w:type="dxa"/>
            <w:tcBorders>
              <w:top w:val="nil"/>
              <w:left w:val="nil"/>
              <w:bottom w:val="single" w:sz="4" w:space="0" w:color="auto"/>
              <w:right w:val="single" w:sz="4" w:space="0" w:color="auto"/>
            </w:tcBorders>
            <w:shd w:val="clear" w:color="auto" w:fill="auto"/>
            <w:noWrap/>
            <w:vAlign w:val="center"/>
            <w:hideMark/>
          </w:tcPr>
          <w:p w14:paraId="6A9788F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SJP</w:t>
            </w:r>
          </w:p>
        </w:tc>
        <w:tc>
          <w:tcPr>
            <w:tcW w:w="993" w:type="dxa"/>
            <w:tcBorders>
              <w:top w:val="nil"/>
              <w:left w:val="nil"/>
              <w:bottom w:val="single" w:sz="4" w:space="0" w:color="auto"/>
              <w:right w:val="single" w:sz="4" w:space="0" w:color="auto"/>
            </w:tcBorders>
            <w:shd w:val="clear" w:color="auto" w:fill="auto"/>
            <w:noWrap/>
            <w:vAlign w:val="center"/>
            <w:hideMark/>
          </w:tcPr>
          <w:p w14:paraId="526EE8E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3EA29C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1138-7416</w:t>
            </w:r>
          </w:p>
        </w:tc>
        <w:tc>
          <w:tcPr>
            <w:tcW w:w="2170" w:type="dxa"/>
            <w:tcBorders>
              <w:top w:val="nil"/>
              <w:left w:val="nil"/>
              <w:bottom w:val="single" w:sz="4" w:space="0" w:color="auto"/>
              <w:right w:val="single" w:sz="4" w:space="0" w:color="auto"/>
            </w:tcBorders>
            <w:shd w:val="clear" w:color="auto" w:fill="auto"/>
            <w:noWrap/>
            <w:vAlign w:val="center"/>
            <w:hideMark/>
          </w:tcPr>
          <w:p w14:paraId="4951B02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1988-2904</w:t>
            </w:r>
          </w:p>
        </w:tc>
      </w:tr>
      <w:tr w:rsidR="007A437A" w:rsidRPr="009B7464" w14:paraId="6FC4395C"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742D94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lastRenderedPageBreak/>
              <w:t>Scottish Journal of Theology</w:t>
            </w:r>
          </w:p>
        </w:tc>
        <w:tc>
          <w:tcPr>
            <w:tcW w:w="992" w:type="dxa"/>
            <w:tcBorders>
              <w:top w:val="nil"/>
              <w:left w:val="nil"/>
              <w:bottom w:val="single" w:sz="4" w:space="0" w:color="auto"/>
              <w:right w:val="single" w:sz="4" w:space="0" w:color="auto"/>
            </w:tcBorders>
            <w:shd w:val="clear" w:color="auto" w:fill="auto"/>
            <w:noWrap/>
            <w:vAlign w:val="center"/>
            <w:hideMark/>
          </w:tcPr>
          <w:p w14:paraId="0A97553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SJT</w:t>
            </w:r>
          </w:p>
        </w:tc>
        <w:tc>
          <w:tcPr>
            <w:tcW w:w="993" w:type="dxa"/>
            <w:tcBorders>
              <w:top w:val="nil"/>
              <w:left w:val="nil"/>
              <w:bottom w:val="single" w:sz="4" w:space="0" w:color="auto"/>
              <w:right w:val="single" w:sz="4" w:space="0" w:color="auto"/>
            </w:tcBorders>
            <w:shd w:val="clear" w:color="auto" w:fill="auto"/>
            <w:noWrap/>
            <w:vAlign w:val="center"/>
            <w:hideMark/>
          </w:tcPr>
          <w:p w14:paraId="6AACC43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0F07CC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0036-9306</w:t>
            </w:r>
          </w:p>
        </w:tc>
        <w:tc>
          <w:tcPr>
            <w:tcW w:w="2170" w:type="dxa"/>
            <w:tcBorders>
              <w:top w:val="nil"/>
              <w:left w:val="nil"/>
              <w:bottom w:val="single" w:sz="4" w:space="0" w:color="auto"/>
              <w:right w:val="single" w:sz="4" w:space="0" w:color="auto"/>
            </w:tcBorders>
            <w:shd w:val="clear" w:color="auto" w:fill="auto"/>
            <w:noWrap/>
            <w:vAlign w:val="center"/>
            <w:hideMark/>
          </w:tcPr>
          <w:p w14:paraId="24EE948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1475-3065</w:t>
            </w:r>
          </w:p>
        </w:tc>
      </w:tr>
      <w:tr w:rsidR="007A437A" w:rsidRPr="009B7464" w14:paraId="275E2EAC" w14:textId="77777777" w:rsidTr="005E01D2">
        <w:trPr>
          <w:trHeight w:val="17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5D9669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Studies in Second Language Acquisition</w:t>
            </w:r>
          </w:p>
        </w:tc>
        <w:tc>
          <w:tcPr>
            <w:tcW w:w="992" w:type="dxa"/>
            <w:tcBorders>
              <w:top w:val="nil"/>
              <w:left w:val="nil"/>
              <w:bottom w:val="single" w:sz="4" w:space="0" w:color="auto"/>
              <w:right w:val="single" w:sz="4" w:space="0" w:color="auto"/>
            </w:tcBorders>
            <w:shd w:val="clear" w:color="auto" w:fill="auto"/>
            <w:noWrap/>
            <w:vAlign w:val="center"/>
            <w:hideMark/>
          </w:tcPr>
          <w:p w14:paraId="10424B5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SLA</w:t>
            </w:r>
          </w:p>
        </w:tc>
        <w:tc>
          <w:tcPr>
            <w:tcW w:w="993" w:type="dxa"/>
            <w:tcBorders>
              <w:top w:val="nil"/>
              <w:left w:val="nil"/>
              <w:bottom w:val="single" w:sz="4" w:space="0" w:color="auto"/>
              <w:right w:val="single" w:sz="4" w:space="0" w:color="auto"/>
            </w:tcBorders>
            <w:shd w:val="clear" w:color="auto" w:fill="auto"/>
            <w:noWrap/>
            <w:vAlign w:val="center"/>
            <w:hideMark/>
          </w:tcPr>
          <w:p w14:paraId="5A51D65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098EA9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0272-2631</w:t>
            </w:r>
          </w:p>
        </w:tc>
        <w:tc>
          <w:tcPr>
            <w:tcW w:w="2170" w:type="dxa"/>
            <w:tcBorders>
              <w:top w:val="nil"/>
              <w:left w:val="nil"/>
              <w:bottom w:val="single" w:sz="4" w:space="0" w:color="auto"/>
              <w:right w:val="single" w:sz="4" w:space="0" w:color="auto"/>
            </w:tcBorders>
            <w:shd w:val="clear" w:color="auto" w:fill="auto"/>
            <w:noWrap/>
            <w:vAlign w:val="center"/>
            <w:hideMark/>
          </w:tcPr>
          <w:p w14:paraId="556BE5D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1470-1545</w:t>
            </w:r>
          </w:p>
        </w:tc>
      </w:tr>
      <w:tr w:rsidR="007A437A" w:rsidRPr="009B7464" w14:paraId="539B6B95"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33138B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Slavic Review</w:t>
            </w:r>
          </w:p>
        </w:tc>
        <w:tc>
          <w:tcPr>
            <w:tcW w:w="992" w:type="dxa"/>
            <w:tcBorders>
              <w:top w:val="nil"/>
              <w:left w:val="nil"/>
              <w:bottom w:val="single" w:sz="4" w:space="0" w:color="auto"/>
              <w:right w:val="single" w:sz="4" w:space="0" w:color="auto"/>
            </w:tcBorders>
            <w:shd w:val="clear" w:color="auto" w:fill="auto"/>
            <w:noWrap/>
            <w:vAlign w:val="center"/>
            <w:hideMark/>
          </w:tcPr>
          <w:p w14:paraId="725A12E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SLR</w:t>
            </w:r>
          </w:p>
        </w:tc>
        <w:tc>
          <w:tcPr>
            <w:tcW w:w="993" w:type="dxa"/>
            <w:tcBorders>
              <w:top w:val="nil"/>
              <w:left w:val="nil"/>
              <w:bottom w:val="single" w:sz="4" w:space="0" w:color="auto"/>
              <w:right w:val="single" w:sz="4" w:space="0" w:color="auto"/>
            </w:tcBorders>
            <w:shd w:val="clear" w:color="auto" w:fill="auto"/>
            <w:noWrap/>
            <w:vAlign w:val="center"/>
            <w:hideMark/>
          </w:tcPr>
          <w:p w14:paraId="0494383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53E034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0037-6779</w:t>
            </w:r>
          </w:p>
        </w:tc>
        <w:tc>
          <w:tcPr>
            <w:tcW w:w="2170" w:type="dxa"/>
            <w:tcBorders>
              <w:top w:val="nil"/>
              <w:left w:val="nil"/>
              <w:bottom w:val="single" w:sz="4" w:space="0" w:color="auto"/>
              <w:right w:val="single" w:sz="4" w:space="0" w:color="auto"/>
            </w:tcBorders>
            <w:shd w:val="clear" w:color="auto" w:fill="auto"/>
            <w:noWrap/>
            <w:vAlign w:val="center"/>
            <w:hideMark/>
          </w:tcPr>
          <w:p w14:paraId="77109E7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2325-7784</w:t>
            </w:r>
          </w:p>
        </w:tc>
      </w:tr>
      <w:tr w:rsidR="007A437A" w:rsidRPr="009B7464" w14:paraId="30961C9B"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C7B09D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Social Philosophy and Policy</w:t>
            </w:r>
          </w:p>
        </w:tc>
        <w:tc>
          <w:tcPr>
            <w:tcW w:w="992" w:type="dxa"/>
            <w:tcBorders>
              <w:top w:val="nil"/>
              <w:left w:val="nil"/>
              <w:bottom w:val="single" w:sz="4" w:space="0" w:color="auto"/>
              <w:right w:val="single" w:sz="4" w:space="0" w:color="auto"/>
            </w:tcBorders>
            <w:shd w:val="clear" w:color="auto" w:fill="auto"/>
            <w:noWrap/>
            <w:vAlign w:val="center"/>
            <w:hideMark/>
          </w:tcPr>
          <w:p w14:paraId="67349D3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SOY</w:t>
            </w:r>
          </w:p>
        </w:tc>
        <w:tc>
          <w:tcPr>
            <w:tcW w:w="993" w:type="dxa"/>
            <w:tcBorders>
              <w:top w:val="nil"/>
              <w:left w:val="nil"/>
              <w:bottom w:val="single" w:sz="4" w:space="0" w:color="auto"/>
              <w:right w:val="single" w:sz="4" w:space="0" w:color="auto"/>
            </w:tcBorders>
            <w:shd w:val="clear" w:color="auto" w:fill="auto"/>
            <w:noWrap/>
            <w:vAlign w:val="center"/>
            <w:hideMark/>
          </w:tcPr>
          <w:p w14:paraId="687F742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C9913E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0265-0525</w:t>
            </w:r>
          </w:p>
        </w:tc>
        <w:tc>
          <w:tcPr>
            <w:tcW w:w="2170" w:type="dxa"/>
            <w:tcBorders>
              <w:top w:val="nil"/>
              <w:left w:val="nil"/>
              <w:bottom w:val="single" w:sz="4" w:space="0" w:color="auto"/>
              <w:right w:val="single" w:sz="4" w:space="0" w:color="auto"/>
            </w:tcBorders>
            <w:shd w:val="clear" w:color="auto" w:fill="auto"/>
            <w:noWrap/>
            <w:vAlign w:val="center"/>
            <w:hideMark/>
          </w:tcPr>
          <w:p w14:paraId="179E57A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1471-6437</w:t>
            </w:r>
          </w:p>
        </w:tc>
      </w:tr>
      <w:tr w:rsidR="007A437A" w:rsidRPr="009B7464" w14:paraId="51958406"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9D425D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State Politics &amp; Policy Quarterly</w:t>
            </w:r>
          </w:p>
        </w:tc>
        <w:tc>
          <w:tcPr>
            <w:tcW w:w="992" w:type="dxa"/>
            <w:tcBorders>
              <w:top w:val="nil"/>
              <w:left w:val="nil"/>
              <w:bottom w:val="single" w:sz="4" w:space="0" w:color="auto"/>
              <w:right w:val="single" w:sz="4" w:space="0" w:color="auto"/>
            </w:tcBorders>
            <w:shd w:val="clear" w:color="auto" w:fill="auto"/>
            <w:noWrap/>
            <w:vAlign w:val="center"/>
            <w:hideMark/>
          </w:tcPr>
          <w:p w14:paraId="2ABCD0D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SPQ</w:t>
            </w:r>
          </w:p>
        </w:tc>
        <w:tc>
          <w:tcPr>
            <w:tcW w:w="993" w:type="dxa"/>
            <w:tcBorders>
              <w:top w:val="nil"/>
              <w:left w:val="nil"/>
              <w:bottom w:val="single" w:sz="4" w:space="0" w:color="auto"/>
              <w:right w:val="single" w:sz="4" w:space="0" w:color="auto"/>
            </w:tcBorders>
            <w:shd w:val="clear" w:color="auto" w:fill="auto"/>
            <w:noWrap/>
            <w:vAlign w:val="center"/>
            <w:hideMark/>
          </w:tcPr>
          <w:p w14:paraId="28A5C91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B20352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1532-4400</w:t>
            </w:r>
          </w:p>
        </w:tc>
        <w:tc>
          <w:tcPr>
            <w:tcW w:w="2170" w:type="dxa"/>
            <w:tcBorders>
              <w:top w:val="nil"/>
              <w:left w:val="nil"/>
              <w:bottom w:val="single" w:sz="4" w:space="0" w:color="auto"/>
              <w:right w:val="single" w:sz="4" w:space="0" w:color="auto"/>
            </w:tcBorders>
            <w:shd w:val="clear" w:color="auto" w:fill="auto"/>
            <w:noWrap/>
            <w:vAlign w:val="center"/>
            <w:hideMark/>
          </w:tcPr>
          <w:p w14:paraId="1DA4AD3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1946-1607</w:t>
            </w:r>
          </w:p>
        </w:tc>
      </w:tr>
      <w:tr w:rsidR="007A437A" w:rsidRPr="009B7464" w14:paraId="55D69CAF" w14:textId="77777777" w:rsidTr="005E01D2">
        <w:trPr>
          <w:trHeight w:val="77"/>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FF6B5BD"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Social Policy and Society</w:t>
            </w:r>
          </w:p>
        </w:tc>
        <w:tc>
          <w:tcPr>
            <w:tcW w:w="992" w:type="dxa"/>
            <w:tcBorders>
              <w:top w:val="nil"/>
              <w:left w:val="nil"/>
              <w:bottom w:val="single" w:sz="4" w:space="0" w:color="auto"/>
              <w:right w:val="single" w:sz="4" w:space="0" w:color="auto"/>
            </w:tcBorders>
            <w:shd w:val="clear" w:color="auto" w:fill="auto"/>
            <w:noWrap/>
            <w:vAlign w:val="center"/>
            <w:hideMark/>
          </w:tcPr>
          <w:p w14:paraId="66A7128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SPS</w:t>
            </w:r>
          </w:p>
        </w:tc>
        <w:tc>
          <w:tcPr>
            <w:tcW w:w="993" w:type="dxa"/>
            <w:tcBorders>
              <w:top w:val="nil"/>
              <w:left w:val="nil"/>
              <w:bottom w:val="single" w:sz="4" w:space="0" w:color="auto"/>
              <w:right w:val="single" w:sz="4" w:space="0" w:color="auto"/>
            </w:tcBorders>
            <w:shd w:val="clear" w:color="auto" w:fill="auto"/>
            <w:noWrap/>
            <w:vAlign w:val="center"/>
            <w:hideMark/>
          </w:tcPr>
          <w:p w14:paraId="327E195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A9FBC3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1474-7464</w:t>
            </w:r>
          </w:p>
        </w:tc>
        <w:tc>
          <w:tcPr>
            <w:tcW w:w="2170" w:type="dxa"/>
            <w:tcBorders>
              <w:top w:val="nil"/>
              <w:left w:val="nil"/>
              <w:bottom w:val="single" w:sz="4" w:space="0" w:color="auto"/>
              <w:right w:val="single" w:sz="4" w:space="0" w:color="auto"/>
            </w:tcBorders>
            <w:shd w:val="clear" w:color="auto" w:fill="auto"/>
            <w:noWrap/>
            <w:vAlign w:val="center"/>
            <w:hideMark/>
          </w:tcPr>
          <w:p w14:paraId="4D050D2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1475-3073</w:t>
            </w:r>
          </w:p>
        </w:tc>
      </w:tr>
      <w:tr w:rsidR="007A437A" w:rsidRPr="009B7464" w14:paraId="39348E0F"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545C7A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Social Science History</w:t>
            </w:r>
          </w:p>
        </w:tc>
        <w:tc>
          <w:tcPr>
            <w:tcW w:w="992" w:type="dxa"/>
            <w:tcBorders>
              <w:top w:val="nil"/>
              <w:left w:val="nil"/>
              <w:bottom w:val="single" w:sz="4" w:space="0" w:color="auto"/>
              <w:right w:val="single" w:sz="4" w:space="0" w:color="auto"/>
            </w:tcBorders>
            <w:shd w:val="clear" w:color="auto" w:fill="auto"/>
            <w:noWrap/>
            <w:vAlign w:val="center"/>
            <w:hideMark/>
          </w:tcPr>
          <w:p w14:paraId="010948F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SSH</w:t>
            </w:r>
          </w:p>
        </w:tc>
        <w:tc>
          <w:tcPr>
            <w:tcW w:w="993" w:type="dxa"/>
            <w:tcBorders>
              <w:top w:val="nil"/>
              <w:left w:val="nil"/>
              <w:bottom w:val="single" w:sz="4" w:space="0" w:color="auto"/>
              <w:right w:val="single" w:sz="4" w:space="0" w:color="auto"/>
            </w:tcBorders>
            <w:shd w:val="clear" w:color="auto" w:fill="auto"/>
            <w:noWrap/>
            <w:vAlign w:val="center"/>
            <w:hideMark/>
          </w:tcPr>
          <w:p w14:paraId="5C40991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53D3EF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0145-5532</w:t>
            </w:r>
          </w:p>
        </w:tc>
        <w:tc>
          <w:tcPr>
            <w:tcW w:w="2170" w:type="dxa"/>
            <w:tcBorders>
              <w:top w:val="nil"/>
              <w:left w:val="nil"/>
              <w:bottom w:val="single" w:sz="4" w:space="0" w:color="auto"/>
              <w:right w:val="single" w:sz="4" w:space="0" w:color="auto"/>
            </w:tcBorders>
            <w:shd w:val="clear" w:color="auto" w:fill="auto"/>
            <w:noWrap/>
            <w:vAlign w:val="center"/>
            <w:hideMark/>
          </w:tcPr>
          <w:p w14:paraId="09A5D04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1527-8034</w:t>
            </w:r>
          </w:p>
        </w:tc>
      </w:tr>
      <w:tr w:rsidR="007A437A" w:rsidRPr="009B7464" w14:paraId="4B1485CE"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03AB3D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Seed Science Research</w:t>
            </w:r>
          </w:p>
        </w:tc>
        <w:tc>
          <w:tcPr>
            <w:tcW w:w="992" w:type="dxa"/>
            <w:tcBorders>
              <w:top w:val="nil"/>
              <w:left w:val="nil"/>
              <w:bottom w:val="single" w:sz="4" w:space="0" w:color="auto"/>
              <w:right w:val="single" w:sz="4" w:space="0" w:color="auto"/>
            </w:tcBorders>
            <w:shd w:val="clear" w:color="auto" w:fill="auto"/>
            <w:noWrap/>
            <w:vAlign w:val="center"/>
            <w:hideMark/>
          </w:tcPr>
          <w:p w14:paraId="5712D3A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SSR</w:t>
            </w:r>
          </w:p>
        </w:tc>
        <w:tc>
          <w:tcPr>
            <w:tcW w:w="993" w:type="dxa"/>
            <w:tcBorders>
              <w:top w:val="nil"/>
              <w:left w:val="nil"/>
              <w:bottom w:val="single" w:sz="4" w:space="0" w:color="auto"/>
              <w:right w:val="single" w:sz="4" w:space="0" w:color="auto"/>
            </w:tcBorders>
            <w:shd w:val="clear" w:color="auto" w:fill="auto"/>
            <w:noWrap/>
            <w:vAlign w:val="center"/>
            <w:hideMark/>
          </w:tcPr>
          <w:p w14:paraId="084F0B4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B71946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0960-2585</w:t>
            </w:r>
          </w:p>
        </w:tc>
        <w:tc>
          <w:tcPr>
            <w:tcW w:w="2170" w:type="dxa"/>
            <w:tcBorders>
              <w:top w:val="nil"/>
              <w:left w:val="nil"/>
              <w:bottom w:val="single" w:sz="4" w:space="0" w:color="auto"/>
              <w:right w:val="single" w:sz="4" w:space="0" w:color="auto"/>
            </w:tcBorders>
            <w:shd w:val="clear" w:color="auto" w:fill="auto"/>
            <w:noWrap/>
            <w:vAlign w:val="center"/>
            <w:hideMark/>
          </w:tcPr>
          <w:p w14:paraId="2F57819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1475-2735</w:t>
            </w:r>
          </w:p>
        </w:tc>
      </w:tr>
      <w:tr w:rsidR="007A437A" w:rsidRPr="009B7464" w14:paraId="298FF79B" w14:textId="77777777" w:rsidTr="005E01D2">
        <w:trPr>
          <w:trHeight w:val="19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D5E0FE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Studies in Church History</w:t>
            </w:r>
          </w:p>
        </w:tc>
        <w:tc>
          <w:tcPr>
            <w:tcW w:w="992" w:type="dxa"/>
            <w:tcBorders>
              <w:top w:val="nil"/>
              <w:left w:val="nil"/>
              <w:bottom w:val="single" w:sz="4" w:space="0" w:color="auto"/>
              <w:right w:val="single" w:sz="4" w:space="0" w:color="auto"/>
            </w:tcBorders>
            <w:shd w:val="clear" w:color="auto" w:fill="auto"/>
            <w:noWrap/>
            <w:vAlign w:val="center"/>
            <w:hideMark/>
          </w:tcPr>
          <w:p w14:paraId="4C9498C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STC</w:t>
            </w:r>
          </w:p>
        </w:tc>
        <w:tc>
          <w:tcPr>
            <w:tcW w:w="993" w:type="dxa"/>
            <w:tcBorders>
              <w:top w:val="nil"/>
              <w:left w:val="nil"/>
              <w:bottom w:val="single" w:sz="4" w:space="0" w:color="auto"/>
              <w:right w:val="single" w:sz="4" w:space="0" w:color="auto"/>
            </w:tcBorders>
            <w:shd w:val="clear" w:color="auto" w:fill="auto"/>
            <w:noWrap/>
            <w:vAlign w:val="center"/>
            <w:hideMark/>
          </w:tcPr>
          <w:p w14:paraId="7BB633B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7EA74A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0424-2084</w:t>
            </w:r>
          </w:p>
        </w:tc>
        <w:tc>
          <w:tcPr>
            <w:tcW w:w="2170" w:type="dxa"/>
            <w:tcBorders>
              <w:top w:val="nil"/>
              <w:left w:val="nil"/>
              <w:bottom w:val="single" w:sz="4" w:space="0" w:color="auto"/>
              <w:right w:val="single" w:sz="4" w:space="0" w:color="auto"/>
            </w:tcBorders>
            <w:shd w:val="clear" w:color="auto" w:fill="auto"/>
            <w:noWrap/>
            <w:vAlign w:val="center"/>
            <w:hideMark/>
          </w:tcPr>
          <w:p w14:paraId="188B0D7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2059-0644</w:t>
            </w:r>
          </w:p>
        </w:tc>
      </w:tr>
      <w:tr w:rsidR="007A437A" w:rsidRPr="009B7464" w14:paraId="51E2F660"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31AAE5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Global Sustainability</w:t>
            </w:r>
          </w:p>
        </w:tc>
        <w:tc>
          <w:tcPr>
            <w:tcW w:w="992" w:type="dxa"/>
            <w:tcBorders>
              <w:top w:val="nil"/>
              <w:left w:val="nil"/>
              <w:bottom w:val="single" w:sz="4" w:space="0" w:color="auto"/>
              <w:right w:val="single" w:sz="4" w:space="0" w:color="auto"/>
            </w:tcBorders>
            <w:shd w:val="clear" w:color="auto" w:fill="auto"/>
            <w:noWrap/>
            <w:vAlign w:val="center"/>
            <w:hideMark/>
          </w:tcPr>
          <w:p w14:paraId="019EAF2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SUS</w:t>
            </w:r>
          </w:p>
        </w:tc>
        <w:tc>
          <w:tcPr>
            <w:tcW w:w="993" w:type="dxa"/>
            <w:tcBorders>
              <w:top w:val="nil"/>
              <w:left w:val="nil"/>
              <w:bottom w:val="single" w:sz="4" w:space="0" w:color="auto"/>
              <w:right w:val="single" w:sz="4" w:space="0" w:color="auto"/>
            </w:tcBorders>
            <w:shd w:val="clear" w:color="auto" w:fill="auto"/>
            <w:noWrap/>
            <w:vAlign w:val="center"/>
            <w:hideMark/>
          </w:tcPr>
          <w:p w14:paraId="3FB1139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0749BE8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331F469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2059-4798</w:t>
            </w:r>
          </w:p>
        </w:tc>
      </w:tr>
      <w:tr w:rsidR="007A437A" w:rsidRPr="009B7464" w14:paraId="387ECDFC" w14:textId="77777777" w:rsidTr="005E01D2">
        <w:trPr>
          <w:trHeight w:val="172"/>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B12A89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Americas</w:t>
            </w:r>
          </w:p>
        </w:tc>
        <w:tc>
          <w:tcPr>
            <w:tcW w:w="992" w:type="dxa"/>
            <w:tcBorders>
              <w:top w:val="nil"/>
              <w:left w:val="nil"/>
              <w:bottom w:val="single" w:sz="4" w:space="0" w:color="auto"/>
              <w:right w:val="single" w:sz="4" w:space="0" w:color="auto"/>
            </w:tcBorders>
            <w:shd w:val="clear" w:color="auto" w:fill="auto"/>
            <w:noWrap/>
            <w:vAlign w:val="center"/>
            <w:hideMark/>
          </w:tcPr>
          <w:p w14:paraId="65D9F83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TAM</w:t>
            </w:r>
          </w:p>
        </w:tc>
        <w:tc>
          <w:tcPr>
            <w:tcW w:w="993" w:type="dxa"/>
            <w:tcBorders>
              <w:top w:val="nil"/>
              <w:left w:val="nil"/>
              <w:bottom w:val="single" w:sz="4" w:space="0" w:color="auto"/>
              <w:right w:val="single" w:sz="4" w:space="0" w:color="auto"/>
            </w:tcBorders>
            <w:shd w:val="clear" w:color="auto" w:fill="auto"/>
            <w:noWrap/>
            <w:vAlign w:val="center"/>
            <w:hideMark/>
          </w:tcPr>
          <w:p w14:paraId="7614A75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1642EB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0003-1615</w:t>
            </w:r>
          </w:p>
        </w:tc>
        <w:tc>
          <w:tcPr>
            <w:tcW w:w="2170" w:type="dxa"/>
            <w:tcBorders>
              <w:top w:val="nil"/>
              <w:left w:val="nil"/>
              <w:bottom w:val="single" w:sz="4" w:space="0" w:color="auto"/>
              <w:right w:val="single" w:sz="4" w:space="0" w:color="auto"/>
            </w:tcBorders>
            <w:shd w:val="clear" w:color="auto" w:fill="auto"/>
            <w:noWrap/>
            <w:vAlign w:val="center"/>
            <w:hideMark/>
          </w:tcPr>
          <w:p w14:paraId="4B5FE27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1533-6247</w:t>
            </w:r>
          </w:p>
        </w:tc>
      </w:tr>
      <w:tr w:rsidR="007A437A" w:rsidRPr="009B7464" w14:paraId="2A460FB7"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3B11A9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Canadian Entomologist</w:t>
            </w:r>
          </w:p>
        </w:tc>
        <w:tc>
          <w:tcPr>
            <w:tcW w:w="992" w:type="dxa"/>
            <w:tcBorders>
              <w:top w:val="nil"/>
              <w:left w:val="nil"/>
              <w:bottom w:val="single" w:sz="4" w:space="0" w:color="auto"/>
              <w:right w:val="single" w:sz="4" w:space="0" w:color="auto"/>
            </w:tcBorders>
            <w:shd w:val="clear" w:color="auto" w:fill="auto"/>
            <w:noWrap/>
            <w:vAlign w:val="center"/>
            <w:hideMark/>
          </w:tcPr>
          <w:p w14:paraId="6C559E6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TCE</w:t>
            </w:r>
          </w:p>
        </w:tc>
        <w:tc>
          <w:tcPr>
            <w:tcW w:w="993" w:type="dxa"/>
            <w:tcBorders>
              <w:top w:val="nil"/>
              <w:left w:val="nil"/>
              <w:bottom w:val="single" w:sz="4" w:space="0" w:color="auto"/>
              <w:right w:val="single" w:sz="4" w:space="0" w:color="auto"/>
            </w:tcBorders>
            <w:shd w:val="clear" w:color="auto" w:fill="auto"/>
            <w:noWrap/>
            <w:vAlign w:val="center"/>
            <w:hideMark/>
          </w:tcPr>
          <w:p w14:paraId="2BAA61A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2704EB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0008-347X</w:t>
            </w:r>
          </w:p>
        </w:tc>
        <w:tc>
          <w:tcPr>
            <w:tcW w:w="2170" w:type="dxa"/>
            <w:tcBorders>
              <w:top w:val="nil"/>
              <w:left w:val="nil"/>
              <w:bottom w:val="single" w:sz="4" w:space="0" w:color="auto"/>
              <w:right w:val="single" w:sz="4" w:space="0" w:color="auto"/>
            </w:tcBorders>
            <w:shd w:val="clear" w:color="auto" w:fill="auto"/>
            <w:noWrap/>
            <w:vAlign w:val="center"/>
            <w:hideMark/>
          </w:tcPr>
          <w:p w14:paraId="69883AD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1918-3240</w:t>
            </w:r>
          </w:p>
        </w:tc>
      </w:tr>
      <w:tr w:rsidR="007A437A" w:rsidRPr="009B7464" w14:paraId="7EBB610B" w14:textId="77777777" w:rsidTr="005E01D2">
        <w:trPr>
          <w:trHeight w:val="149"/>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CD5AF8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Twentieth-Century Music</w:t>
            </w:r>
          </w:p>
        </w:tc>
        <w:tc>
          <w:tcPr>
            <w:tcW w:w="992" w:type="dxa"/>
            <w:tcBorders>
              <w:top w:val="nil"/>
              <w:left w:val="nil"/>
              <w:bottom w:val="single" w:sz="4" w:space="0" w:color="auto"/>
              <w:right w:val="single" w:sz="4" w:space="0" w:color="auto"/>
            </w:tcBorders>
            <w:shd w:val="clear" w:color="auto" w:fill="auto"/>
            <w:noWrap/>
            <w:vAlign w:val="center"/>
            <w:hideMark/>
          </w:tcPr>
          <w:p w14:paraId="0CBAC16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TCM</w:t>
            </w:r>
          </w:p>
        </w:tc>
        <w:tc>
          <w:tcPr>
            <w:tcW w:w="993" w:type="dxa"/>
            <w:tcBorders>
              <w:top w:val="nil"/>
              <w:left w:val="nil"/>
              <w:bottom w:val="single" w:sz="4" w:space="0" w:color="auto"/>
              <w:right w:val="single" w:sz="4" w:space="0" w:color="auto"/>
            </w:tcBorders>
            <w:shd w:val="clear" w:color="auto" w:fill="auto"/>
            <w:noWrap/>
            <w:vAlign w:val="center"/>
            <w:hideMark/>
          </w:tcPr>
          <w:p w14:paraId="739A689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5AADFA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1478-5722</w:t>
            </w:r>
          </w:p>
        </w:tc>
        <w:tc>
          <w:tcPr>
            <w:tcW w:w="2170" w:type="dxa"/>
            <w:tcBorders>
              <w:top w:val="nil"/>
              <w:left w:val="nil"/>
              <w:bottom w:val="single" w:sz="4" w:space="0" w:color="auto"/>
              <w:right w:val="single" w:sz="4" w:space="0" w:color="auto"/>
            </w:tcBorders>
            <w:shd w:val="clear" w:color="auto" w:fill="auto"/>
            <w:noWrap/>
            <w:vAlign w:val="center"/>
            <w:hideMark/>
          </w:tcPr>
          <w:p w14:paraId="0752636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1478-5730</w:t>
            </w:r>
          </w:p>
        </w:tc>
      </w:tr>
      <w:tr w:rsidR="007A437A" w:rsidRPr="009B7464" w14:paraId="422A0A36"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586D6E8" w14:textId="77777777" w:rsidR="007A437A" w:rsidRPr="009B7464" w:rsidRDefault="007A437A" w:rsidP="005E01D2">
            <w:pPr>
              <w:spacing w:before="0" w:after="0"/>
              <w:contextualSpacing w:val="0"/>
              <w:jc w:val="left"/>
              <w:rPr>
                <w:rFonts w:ascii="Calibri" w:hAnsi="Calibri" w:cs="Calibri"/>
                <w:noProof w:val="0"/>
                <w:szCs w:val="16"/>
                <w:lang w:eastAsia="en-GB"/>
              </w:rPr>
            </w:pPr>
            <w:proofErr w:type="spellStart"/>
            <w:r w:rsidRPr="009B7464">
              <w:rPr>
                <w:rFonts w:ascii="Calibri" w:hAnsi="Calibri" w:cs="Calibri"/>
                <w:noProof w:val="0"/>
                <w:szCs w:val="16"/>
                <w:lang w:eastAsia="en-GB"/>
              </w:rPr>
              <w:t>Traditio</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50EF827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TDO</w:t>
            </w:r>
          </w:p>
        </w:tc>
        <w:tc>
          <w:tcPr>
            <w:tcW w:w="993" w:type="dxa"/>
            <w:tcBorders>
              <w:top w:val="nil"/>
              <w:left w:val="nil"/>
              <w:bottom w:val="single" w:sz="4" w:space="0" w:color="auto"/>
              <w:right w:val="single" w:sz="4" w:space="0" w:color="auto"/>
            </w:tcBorders>
            <w:shd w:val="clear" w:color="auto" w:fill="auto"/>
            <w:noWrap/>
            <w:vAlign w:val="center"/>
            <w:hideMark/>
          </w:tcPr>
          <w:p w14:paraId="0F6DA0C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BBE6C1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0362-1529</w:t>
            </w:r>
          </w:p>
        </w:tc>
        <w:tc>
          <w:tcPr>
            <w:tcW w:w="2170" w:type="dxa"/>
            <w:tcBorders>
              <w:top w:val="nil"/>
              <w:left w:val="nil"/>
              <w:bottom w:val="single" w:sz="4" w:space="0" w:color="auto"/>
              <w:right w:val="single" w:sz="4" w:space="0" w:color="auto"/>
            </w:tcBorders>
            <w:shd w:val="clear" w:color="auto" w:fill="auto"/>
            <w:noWrap/>
            <w:vAlign w:val="center"/>
            <w:hideMark/>
          </w:tcPr>
          <w:p w14:paraId="534611E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2166-5508</w:t>
            </w:r>
          </w:p>
        </w:tc>
      </w:tr>
      <w:tr w:rsidR="007A437A" w:rsidRPr="009B7464" w14:paraId="00DBC3FB" w14:textId="77777777" w:rsidTr="005E01D2">
        <w:trPr>
          <w:trHeight w:val="113"/>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1D6890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TDR: The Drama Review</w:t>
            </w:r>
          </w:p>
        </w:tc>
        <w:tc>
          <w:tcPr>
            <w:tcW w:w="992" w:type="dxa"/>
            <w:tcBorders>
              <w:top w:val="nil"/>
              <w:left w:val="nil"/>
              <w:bottom w:val="single" w:sz="4" w:space="0" w:color="auto"/>
              <w:right w:val="single" w:sz="4" w:space="0" w:color="auto"/>
            </w:tcBorders>
            <w:shd w:val="clear" w:color="auto" w:fill="auto"/>
            <w:noWrap/>
            <w:vAlign w:val="center"/>
            <w:hideMark/>
          </w:tcPr>
          <w:p w14:paraId="7E54332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TDR</w:t>
            </w:r>
          </w:p>
        </w:tc>
        <w:tc>
          <w:tcPr>
            <w:tcW w:w="993" w:type="dxa"/>
            <w:tcBorders>
              <w:top w:val="nil"/>
              <w:left w:val="nil"/>
              <w:bottom w:val="single" w:sz="4" w:space="0" w:color="auto"/>
              <w:right w:val="single" w:sz="4" w:space="0" w:color="auto"/>
            </w:tcBorders>
            <w:shd w:val="clear" w:color="auto" w:fill="auto"/>
            <w:noWrap/>
            <w:vAlign w:val="center"/>
            <w:hideMark/>
          </w:tcPr>
          <w:p w14:paraId="7F3B35E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D90F8D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1054-2043</w:t>
            </w:r>
          </w:p>
        </w:tc>
        <w:tc>
          <w:tcPr>
            <w:tcW w:w="2170" w:type="dxa"/>
            <w:tcBorders>
              <w:top w:val="nil"/>
              <w:left w:val="nil"/>
              <w:bottom w:val="single" w:sz="4" w:space="0" w:color="auto"/>
              <w:right w:val="single" w:sz="4" w:space="0" w:color="auto"/>
            </w:tcBorders>
            <w:shd w:val="clear" w:color="auto" w:fill="auto"/>
            <w:noWrap/>
            <w:vAlign w:val="center"/>
            <w:hideMark/>
          </w:tcPr>
          <w:p w14:paraId="5DA793B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1531-4715</w:t>
            </w:r>
          </w:p>
        </w:tc>
      </w:tr>
      <w:tr w:rsidR="007A437A" w:rsidRPr="009B7464" w14:paraId="4D735FC0"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9FA338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 xml:space="preserve">Transnational Environmental Law </w:t>
            </w:r>
          </w:p>
        </w:tc>
        <w:tc>
          <w:tcPr>
            <w:tcW w:w="992" w:type="dxa"/>
            <w:tcBorders>
              <w:top w:val="nil"/>
              <w:left w:val="nil"/>
              <w:bottom w:val="single" w:sz="4" w:space="0" w:color="auto"/>
              <w:right w:val="single" w:sz="4" w:space="0" w:color="auto"/>
            </w:tcBorders>
            <w:shd w:val="clear" w:color="auto" w:fill="auto"/>
            <w:noWrap/>
            <w:vAlign w:val="center"/>
            <w:hideMark/>
          </w:tcPr>
          <w:p w14:paraId="5E967BA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TEL</w:t>
            </w:r>
          </w:p>
        </w:tc>
        <w:tc>
          <w:tcPr>
            <w:tcW w:w="993" w:type="dxa"/>
            <w:tcBorders>
              <w:top w:val="nil"/>
              <w:left w:val="nil"/>
              <w:bottom w:val="single" w:sz="4" w:space="0" w:color="auto"/>
              <w:right w:val="single" w:sz="4" w:space="0" w:color="auto"/>
            </w:tcBorders>
            <w:shd w:val="clear" w:color="auto" w:fill="auto"/>
            <w:noWrap/>
            <w:vAlign w:val="center"/>
            <w:hideMark/>
          </w:tcPr>
          <w:p w14:paraId="4E11DBC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1E29C62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2047-1025</w:t>
            </w:r>
          </w:p>
        </w:tc>
        <w:tc>
          <w:tcPr>
            <w:tcW w:w="2170" w:type="dxa"/>
            <w:tcBorders>
              <w:top w:val="nil"/>
              <w:left w:val="nil"/>
              <w:bottom w:val="single" w:sz="4" w:space="0" w:color="auto"/>
              <w:right w:val="single" w:sz="4" w:space="0" w:color="auto"/>
            </w:tcBorders>
            <w:shd w:val="clear" w:color="auto" w:fill="auto"/>
            <w:noWrap/>
            <w:vAlign w:val="center"/>
            <w:hideMark/>
          </w:tcPr>
          <w:p w14:paraId="43A2892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2047-1033</w:t>
            </w:r>
          </w:p>
        </w:tc>
      </w:tr>
      <w:tr w:rsidR="007A437A" w:rsidRPr="009B7464" w14:paraId="65D4D33E" w14:textId="77777777" w:rsidTr="005E01D2">
        <w:trPr>
          <w:trHeight w:val="233"/>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E2D1B6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Tempo</w:t>
            </w:r>
          </w:p>
        </w:tc>
        <w:tc>
          <w:tcPr>
            <w:tcW w:w="992" w:type="dxa"/>
            <w:tcBorders>
              <w:top w:val="nil"/>
              <w:left w:val="nil"/>
              <w:bottom w:val="single" w:sz="4" w:space="0" w:color="auto"/>
              <w:right w:val="single" w:sz="4" w:space="0" w:color="auto"/>
            </w:tcBorders>
            <w:shd w:val="clear" w:color="auto" w:fill="auto"/>
            <w:noWrap/>
            <w:vAlign w:val="center"/>
            <w:hideMark/>
          </w:tcPr>
          <w:p w14:paraId="0380D8F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TEM</w:t>
            </w:r>
          </w:p>
        </w:tc>
        <w:tc>
          <w:tcPr>
            <w:tcW w:w="993" w:type="dxa"/>
            <w:tcBorders>
              <w:top w:val="nil"/>
              <w:left w:val="nil"/>
              <w:bottom w:val="single" w:sz="4" w:space="0" w:color="auto"/>
              <w:right w:val="single" w:sz="4" w:space="0" w:color="auto"/>
            </w:tcBorders>
            <w:shd w:val="clear" w:color="auto" w:fill="auto"/>
            <w:noWrap/>
            <w:vAlign w:val="center"/>
            <w:hideMark/>
          </w:tcPr>
          <w:p w14:paraId="010F7AE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9EBCD1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0040-2982</w:t>
            </w:r>
          </w:p>
        </w:tc>
        <w:tc>
          <w:tcPr>
            <w:tcW w:w="2170" w:type="dxa"/>
            <w:tcBorders>
              <w:top w:val="nil"/>
              <w:left w:val="nil"/>
              <w:bottom w:val="single" w:sz="4" w:space="0" w:color="auto"/>
              <w:right w:val="single" w:sz="4" w:space="0" w:color="auto"/>
            </w:tcBorders>
            <w:shd w:val="clear" w:color="auto" w:fill="auto"/>
            <w:noWrap/>
            <w:vAlign w:val="center"/>
            <w:hideMark/>
          </w:tcPr>
          <w:p w14:paraId="7627898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1478-2286</w:t>
            </w:r>
          </w:p>
        </w:tc>
      </w:tr>
      <w:tr w:rsidR="007A437A" w:rsidRPr="009B7464" w14:paraId="5F1D3441"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0B8D67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International Journal of Technology Assessment in Health Care</w:t>
            </w:r>
          </w:p>
        </w:tc>
        <w:tc>
          <w:tcPr>
            <w:tcW w:w="992" w:type="dxa"/>
            <w:tcBorders>
              <w:top w:val="nil"/>
              <w:left w:val="nil"/>
              <w:bottom w:val="single" w:sz="4" w:space="0" w:color="auto"/>
              <w:right w:val="single" w:sz="4" w:space="0" w:color="auto"/>
            </w:tcBorders>
            <w:shd w:val="clear" w:color="auto" w:fill="auto"/>
            <w:noWrap/>
            <w:vAlign w:val="center"/>
            <w:hideMark/>
          </w:tcPr>
          <w:p w14:paraId="3E07ED5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THC</w:t>
            </w:r>
          </w:p>
        </w:tc>
        <w:tc>
          <w:tcPr>
            <w:tcW w:w="993" w:type="dxa"/>
            <w:tcBorders>
              <w:top w:val="nil"/>
              <w:left w:val="nil"/>
              <w:bottom w:val="single" w:sz="4" w:space="0" w:color="auto"/>
              <w:right w:val="single" w:sz="4" w:space="0" w:color="auto"/>
            </w:tcBorders>
            <w:shd w:val="clear" w:color="auto" w:fill="auto"/>
            <w:noWrap/>
            <w:vAlign w:val="center"/>
            <w:hideMark/>
          </w:tcPr>
          <w:p w14:paraId="512819B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A6F3A6E"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0266-4623</w:t>
            </w:r>
          </w:p>
        </w:tc>
        <w:tc>
          <w:tcPr>
            <w:tcW w:w="2170" w:type="dxa"/>
            <w:tcBorders>
              <w:top w:val="nil"/>
              <w:left w:val="nil"/>
              <w:bottom w:val="single" w:sz="4" w:space="0" w:color="auto"/>
              <w:right w:val="single" w:sz="4" w:space="0" w:color="auto"/>
            </w:tcBorders>
            <w:shd w:val="clear" w:color="auto" w:fill="auto"/>
            <w:noWrap/>
            <w:vAlign w:val="center"/>
            <w:hideMark/>
          </w:tcPr>
          <w:p w14:paraId="6821433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1471-6348</w:t>
            </w:r>
          </w:p>
        </w:tc>
      </w:tr>
      <w:tr w:rsidR="007A437A" w:rsidRPr="009B7464" w14:paraId="595451BF" w14:textId="77777777" w:rsidTr="005E01D2">
        <w:trPr>
          <w:trHeight w:val="155"/>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E6A8B2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Twin Research and Human Genetics</w:t>
            </w:r>
          </w:p>
        </w:tc>
        <w:tc>
          <w:tcPr>
            <w:tcW w:w="992" w:type="dxa"/>
            <w:tcBorders>
              <w:top w:val="nil"/>
              <w:left w:val="nil"/>
              <w:bottom w:val="single" w:sz="4" w:space="0" w:color="auto"/>
              <w:right w:val="single" w:sz="4" w:space="0" w:color="auto"/>
            </w:tcBorders>
            <w:shd w:val="clear" w:color="auto" w:fill="auto"/>
            <w:noWrap/>
            <w:vAlign w:val="center"/>
            <w:hideMark/>
          </w:tcPr>
          <w:p w14:paraId="586A87A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THG</w:t>
            </w:r>
          </w:p>
        </w:tc>
        <w:tc>
          <w:tcPr>
            <w:tcW w:w="993" w:type="dxa"/>
            <w:tcBorders>
              <w:top w:val="nil"/>
              <w:left w:val="nil"/>
              <w:bottom w:val="single" w:sz="4" w:space="0" w:color="auto"/>
              <w:right w:val="single" w:sz="4" w:space="0" w:color="auto"/>
            </w:tcBorders>
            <w:shd w:val="clear" w:color="auto" w:fill="auto"/>
            <w:noWrap/>
            <w:vAlign w:val="center"/>
            <w:hideMark/>
          </w:tcPr>
          <w:p w14:paraId="09E2FBF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3EA0F7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1832-4274</w:t>
            </w:r>
          </w:p>
        </w:tc>
        <w:tc>
          <w:tcPr>
            <w:tcW w:w="2170" w:type="dxa"/>
            <w:tcBorders>
              <w:top w:val="nil"/>
              <w:left w:val="nil"/>
              <w:bottom w:val="single" w:sz="4" w:space="0" w:color="auto"/>
              <w:right w:val="single" w:sz="4" w:space="0" w:color="auto"/>
            </w:tcBorders>
            <w:shd w:val="clear" w:color="auto" w:fill="auto"/>
            <w:noWrap/>
            <w:vAlign w:val="center"/>
            <w:hideMark/>
          </w:tcPr>
          <w:p w14:paraId="255F6FE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1839-2628</w:t>
            </w:r>
          </w:p>
        </w:tc>
      </w:tr>
      <w:tr w:rsidR="007A437A" w:rsidRPr="009B7464" w14:paraId="2F00A5A2" w14:textId="77777777" w:rsidTr="005E01D2">
        <w:trPr>
          <w:trHeight w:val="101"/>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2D0F70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Think</w:t>
            </w:r>
          </w:p>
        </w:tc>
        <w:tc>
          <w:tcPr>
            <w:tcW w:w="992" w:type="dxa"/>
            <w:tcBorders>
              <w:top w:val="nil"/>
              <w:left w:val="nil"/>
              <w:bottom w:val="single" w:sz="4" w:space="0" w:color="auto"/>
              <w:right w:val="single" w:sz="4" w:space="0" w:color="auto"/>
            </w:tcBorders>
            <w:shd w:val="clear" w:color="auto" w:fill="auto"/>
            <w:noWrap/>
            <w:vAlign w:val="center"/>
            <w:hideMark/>
          </w:tcPr>
          <w:p w14:paraId="75A0F3C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THI</w:t>
            </w:r>
          </w:p>
        </w:tc>
        <w:tc>
          <w:tcPr>
            <w:tcW w:w="993" w:type="dxa"/>
            <w:tcBorders>
              <w:top w:val="nil"/>
              <w:left w:val="nil"/>
              <w:bottom w:val="single" w:sz="4" w:space="0" w:color="auto"/>
              <w:right w:val="single" w:sz="4" w:space="0" w:color="auto"/>
            </w:tcBorders>
            <w:shd w:val="clear" w:color="auto" w:fill="auto"/>
            <w:noWrap/>
            <w:vAlign w:val="center"/>
            <w:hideMark/>
          </w:tcPr>
          <w:p w14:paraId="3AB4C9E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44B3383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1477-1756</w:t>
            </w:r>
          </w:p>
        </w:tc>
        <w:tc>
          <w:tcPr>
            <w:tcW w:w="2170" w:type="dxa"/>
            <w:tcBorders>
              <w:top w:val="nil"/>
              <w:left w:val="nil"/>
              <w:bottom w:val="single" w:sz="4" w:space="0" w:color="auto"/>
              <w:right w:val="single" w:sz="4" w:space="0" w:color="auto"/>
            </w:tcBorders>
            <w:shd w:val="clear" w:color="auto" w:fill="auto"/>
            <w:noWrap/>
            <w:vAlign w:val="center"/>
            <w:hideMark/>
          </w:tcPr>
          <w:p w14:paraId="2A80EC9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1755-1196</w:t>
            </w:r>
          </w:p>
        </w:tc>
      </w:tr>
      <w:tr w:rsidR="007A437A" w:rsidRPr="009B7464" w14:paraId="34EED49A"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6DF16B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Theory and Practice of Logic Programming</w:t>
            </w:r>
          </w:p>
        </w:tc>
        <w:tc>
          <w:tcPr>
            <w:tcW w:w="992" w:type="dxa"/>
            <w:tcBorders>
              <w:top w:val="nil"/>
              <w:left w:val="nil"/>
              <w:bottom w:val="single" w:sz="4" w:space="0" w:color="auto"/>
              <w:right w:val="single" w:sz="4" w:space="0" w:color="auto"/>
            </w:tcBorders>
            <w:shd w:val="clear" w:color="auto" w:fill="auto"/>
            <w:noWrap/>
            <w:vAlign w:val="center"/>
            <w:hideMark/>
          </w:tcPr>
          <w:p w14:paraId="77771C4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TLP</w:t>
            </w:r>
          </w:p>
        </w:tc>
        <w:tc>
          <w:tcPr>
            <w:tcW w:w="993" w:type="dxa"/>
            <w:tcBorders>
              <w:top w:val="nil"/>
              <w:left w:val="nil"/>
              <w:bottom w:val="single" w:sz="4" w:space="0" w:color="auto"/>
              <w:right w:val="single" w:sz="4" w:space="0" w:color="auto"/>
            </w:tcBorders>
            <w:shd w:val="clear" w:color="auto" w:fill="auto"/>
            <w:noWrap/>
            <w:vAlign w:val="center"/>
            <w:hideMark/>
          </w:tcPr>
          <w:p w14:paraId="2F85D48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C36D9A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1471-0684</w:t>
            </w:r>
          </w:p>
        </w:tc>
        <w:tc>
          <w:tcPr>
            <w:tcW w:w="2170" w:type="dxa"/>
            <w:tcBorders>
              <w:top w:val="nil"/>
              <w:left w:val="nil"/>
              <w:bottom w:val="single" w:sz="4" w:space="0" w:color="auto"/>
              <w:right w:val="single" w:sz="4" w:space="0" w:color="auto"/>
            </w:tcBorders>
            <w:shd w:val="clear" w:color="auto" w:fill="auto"/>
            <w:noWrap/>
            <w:vAlign w:val="center"/>
            <w:hideMark/>
          </w:tcPr>
          <w:p w14:paraId="1F4854E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1475-3081</w:t>
            </w:r>
          </w:p>
        </w:tc>
      </w:tr>
      <w:tr w:rsidR="007A437A" w:rsidRPr="009B7464" w14:paraId="7BFC7D30"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95EDCE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Earth and Environmental Science Transactions of The Royal Society of Edinburgh</w:t>
            </w:r>
          </w:p>
        </w:tc>
        <w:tc>
          <w:tcPr>
            <w:tcW w:w="992" w:type="dxa"/>
            <w:tcBorders>
              <w:top w:val="nil"/>
              <w:left w:val="nil"/>
              <w:bottom w:val="single" w:sz="4" w:space="0" w:color="auto"/>
              <w:right w:val="single" w:sz="4" w:space="0" w:color="auto"/>
            </w:tcBorders>
            <w:shd w:val="clear" w:color="auto" w:fill="auto"/>
            <w:noWrap/>
            <w:vAlign w:val="center"/>
            <w:hideMark/>
          </w:tcPr>
          <w:p w14:paraId="574C81C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TRE</w:t>
            </w:r>
          </w:p>
        </w:tc>
        <w:tc>
          <w:tcPr>
            <w:tcW w:w="993" w:type="dxa"/>
            <w:tcBorders>
              <w:top w:val="nil"/>
              <w:left w:val="nil"/>
              <w:bottom w:val="single" w:sz="4" w:space="0" w:color="auto"/>
              <w:right w:val="single" w:sz="4" w:space="0" w:color="auto"/>
            </w:tcBorders>
            <w:shd w:val="clear" w:color="auto" w:fill="auto"/>
            <w:noWrap/>
            <w:vAlign w:val="center"/>
            <w:hideMark/>
          </w:tcPr>
          <w:p w14:paraId="2D1B613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E6C93F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1755-6910</w:t>
            </w:r>
          </w:p>
        </w:tc>
        <w:tc>
          <w:tcPr>
            <w:tcW w:w="2170" w:type="dxa"/>
            <w:tcBorders>
              <w:top w:val="nil"/>
              <w:left w:val="nil"/>
              <w:bottom w:val="single" w:sz="4" w:space="0" w:color="auto"/>
              <w:right w:val="single" w:sz="4" w:space="0" w:color="auto"/>
            </w:tcBorders>
            <w:shd w:val="clear" w:color="auto" w:fill="auto"/>
            <w:noWrap/>
            <w:vAlign w:val="center"/>
            <w:hideMark/>
          </w:tcPr>
          <w:p w14:paraId="7674DAD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1755-6929</w:t>
            </w:r>
          </w:p>
        </w:tc>
      </w:tr>
      <w:tr w:rsidR="007A437A" w:rsidRPr="009B7464" w14:paraId="60E88ECF" w14:textId="77777777" w:rsidTr="005E01D2">
        <w:trPr>
          <w:trHeight w:val="242"/>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05B89D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Theatre Research International</w:t>
            </w:r>
          </w:p>
        </w:tc>
        <w:tc>
          <w:tcPr>
            <w:tcW w:w="992" w:type="dxa"/>
            <w:tcBorders>
              <w:top w:val="nil"/>
              <w:left w:val="nil"/>
              <w:bottom w:val="single" w:sz="4" w:space="0" w:color="auto"/>
              <w:right w:val="single" w:sz="4" w:space="0" w:color="auto"/>
            </w:tcBorders>
            <w:shd w:val="clear" w:color="auto" w:fill="auto"/>
            <w:noWrap/>
            <w:vAlign w:val="center"/>
            <w:hideMark/>
          </w:tcPr>
          <w:p w14:paraId="72C4744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TRI</w:t>
            </w:r>
          </w:p>
        </w:tc>
        <w:tc>
          <w:tcPr>
            <w:tcW w:w="993" w:type="dxa"/>
            <w:tcBorders>
              <w:top w:val="nil"/>
              <w:left w:val="nil"/>
              <w:bottom w:val="single" w:sz="4" w:space="0" w:color="auto"/>
              <w:right w:val="single" w:sz="4" w:space="0" w:color="auto"/>
            </w:tcBorders>
            <w:shd w:val="clear" w:color="auto" w:fill="auto"/>
            <w:noWrap/>
            <w:vAlign w:val="center"/>
            <w:hideMark/>
          </w:tcPr>
          <w:p w14:paraId="75AE440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9739D6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0307-8833</w:t>
            </w:r>
          </w:p>
        </w:tc>
        <w:tc>
          <w:tcPr>
            <w:tcW w:w="2170" w:type="dxa"/>
            <w:tcBorders>
              <w:top w:val="nil"/>
              <w:left w:val="nil"/>
              <w:bottom w:val="single" w:sz="4" w:space="0" w:color="auto"/>
              <w:right w:val="single" w:sz="4" w:space="0" w:color="auto"/>
            </w:tcBorders>
            <w:shd w:val="clear" w:color="auto" w:fill="auto"/>
            <w:noWrap/>
            <w:vAlign w:val="center"/>
            <w:hideMark/>
          </w:tcPr>
          <w:p w14:paraId="236B27F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1474-0672</w:t>
            </w:r>
          </w:p>
        </w:tc>
      </w:tr>
      <w:tr w:rsidR="007A437A" w:rsidRPr="009B7464" w14:paraId="7EADC395"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4BB8CDD" w14:textId="77777777" w:rsidR="007A437A" w:rsidRPr="009B7464" w:rsidRDefault="007A437A" w:rsidP="005E01D2">
            <w:pPr>
              <w:spacing w:before="0" w:after="0"/>
              <w:contextualSpacing w:val="0"/>
              <w:jc w:val="left"/>
              <w:rPr>
                <w:rFonts w:ascii="Calibri" w:hAnsi="Calibri" w:cs="Calibri"/>
                <w:noProof w:val="0"/>
                <w:szCs w:val="16"/>
                <w:lang w:eastAsia="en-GB"/>
              </w:rPr>
            </w:pPr>
            <w:proofErr w:type="spellStart"/>
            <w:r w:rsidRPr="009B7464">
              <w:rPr>
                <w:rFonts w:ascii="Calibri" w:hAnsi="Calibri" w:cs="Calibri"/>
                <w:noProof w:val="0"/>
                <w:szCs w:val="16"/>
                <w:lang w:eastAsia="en-GB"/>
              </w:rPr>
              <w:t>TRaNS</w:t>
            </w:r>
            <w:proofErr w:type="spellEnd"/>
            <w:r w:rsidRPr="009B7464">
              <w:rPr>
                <w:rFonts w:ascii="Calibri" w:hAnsi="Calibri" w:cs="Calibri"/>
                <w:noProof w:val="0"/>
                <w:szCs w:val="16"/>
                <w:lang w:eastAsia="en-GB"/>
              </w:rPr>
              <w:t>: Trans-Regional and -National Studies of Southeast Asia</w:t>
            </w:r>
          </w:p>
        </w:tc>
        <w:tc>
          <w:tcPr>
            <w:tcW w:w="992" w:type="dxa"/>
            <w:tcBorders>
              <w:top w:val="nil"/>
              <w:left w:val="nil"/>
              <w:bottom w:val="single" w:sz="4" w:space="0" w:color="auto"/>
              <w:right w:val="single" w:sz="4" w:space="0" w:color="auto"/>
            </w:tcBorders>
            <w:shd w:val="clear" w:color="auto" w:fill="auto"/>
            <w:noWrap/>
            <w:vAlign w:val="center"/>
            <w:hideMark/>
          </w:tcPr>
          <w:p w14:paraId="3A17E92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TRN</w:t>
            </w:r>
          </w:p>
        </w:tc>
        <w:tc>
          <w:tcPr>
            <w:tcW w:w="993" w:type="dxa"/>
            <w:tcBorders>
              <w:top w:val="nil"/>
              <w:left w:val="nil"/>
              <w:bottom w:val="single" w:sz="4" w:space="0" w:color="auto"/>
              <w:right w:val="single" w:sz="4" w:space="0" w:color="auto"/>
            </w:tcBorders>
            <w:shd w:val="clear" w:color="auto" w:fill="auto"/>
            <w:noWrap/>
            <w:vAlign w:val="center"/>
            <w:hideMark/>
          </w:tcPr>
          <w:p w14:paraId="42595CF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94FF54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2051-364X</w:t>
            </w:r>
          </w:p>
        </w:tc>
        <w:tc>
          <w:tcPr>
            <w:tcW w:w="2170" w:type="dxa"/>
            <w:tcBorders>
              <w:top w:val="nil"/>
              <w:left w:val="nil"/>
              <w:bottom w:val="single" w:sz="4" w:space="0" w:color="auto"/>
              <w:right w:val="single" w:sz="4" w:space="0" w:color="auto"/>
            </w:tcBorders>
            <w:shd w:val="clear" w:color="auto" w:fill="auto"/>
            <w:noWrap/>
            <w:vAlign w:val="center"/>
            <w:hideMark/>
          </w:tcPr>
          <w:p w14:paraId="0B81693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2051-3658</w:t>
            </w:r>
          </w:p>
        </w:tc>
      </w:tr>
      <w:tr w:rsidR="007A437A" w:rsidRPr="009B7464" w14:paraId="15C7D917" w14:textId="77777777" w:rsidTr="005E01D2">
        <w:trPr>
          <w:trHeight w:val="1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B35273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Tropical Ecology</w:t>
            </w:r>
          </w:p>
        </w:tc>
        <w:tc>
          <w:tcPr>
            <w:tcW w:w="992" w:type="dxa"/>
            <w:tcBorders>
              <w:top w:val="nil"/>
              <w:left w:val="nil"/>
              <w:bottom w:val="single" w:sz="4" w:space="0" w:color="auto"/>
              <w:right w:val="single" w:sz="4" w:space="0" w:color="auto"/>
            </w:tcBorders>
            <w:shd w:val="clear" w:color="auto" w:fill="auto"/>
            <w:noWrap/>
            <w:vAlign w:val="center"/>
            <w:hideMark/>
          </w:tcPr>
          <w:p w14:paraId="712E14A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TRO</w:t>
            </w:r>
          </w:p>
        </w:tc>
        <w:tc>
          <w:tcPr>
            <w:tcW w:w="993" w:type="dxa"/>
            <w:tcBorders>
              <w:top w:val="nil"/>
              <w:left w:val="nil"/>
              <w:bottom w:val="single" w:sz="4" w:space="0" w:color="auto"/>
              <w:right w:val="single" w:sz="4" w:space="0" w:color="auto"/>
            </w:tcBorders>
            <w:shd w:val="clear" w:color="auto" w:fill="auto"/>
            <w:noWrap/>
            <w:vAlign w:val="center"/>
            <w:hideMark/>
          </w:tcPr>
          <w:p w14:paraId="0FDB93B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75BE210D"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0266-4674</w:t>
            </w:r>
          </w:p>
        </w:tc>
        <w:tc>
          <w:tcPr>
            <w:tcW w:w="2170" w:type="dxa"/>
            <w:tcBorders>
              <w:top w:val="nil"/>
              <w:left w:val="nil"/>
              <w:bottom w:val="single" w:sz="4" w:space="0" w:color="auto"/>
              <w:right w:val="single" w:sz="4" w:space="0" w:color="auto"/>
            </w:tcBorders>
            <w:shd w:val="clear" w:color="auto" w:fill="auto"/>
            <w:noWrap/>
            <w:vAlign w:val="center"/>
            <w:hideMark/>
          </w:tcPr>
          <w:p w14:paraId="1A06E690"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1469-7831</w:t>
            </w:r>
          </w:p>
        </w:tc>
      </w:tr>
      <w:tr w:rsidR="007A437A" w:rsidRPr="009B7464" w14:paraId="5B8E0FC5"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EDFF25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Theatre Survey</w:t>
            </w:r>
          </w:p>
        </w:tc>
        <w:tc>
          <w:tcPr>
            <w:tcW w:w="992" w:type="dxa"/>
            <w:tcBorders>
              <w:top w:val="nil"/>
              <w:left w:val="nil"/>
              <w:bottom w:val="single" w:sz="4" w:space="0" w:color="auto"/>
              <w:right w:val="single" w:sz="4" w:space="0" w:color="auto"/>
            </w:tcBorders>
            <w:shd w:val="clear" w:color="auto" w:fill="auto"/>
            <w:noWrap/>
            <w:vAlign w:val="center"/>
            <w:hideMark/>
          </w:tcPr>
          <w:p w14:paraId="6061BDA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TSY</w:t>
            </w:r>
          </w:p>
        </w:tc>
        <w:tc>
          <w:tcPr>
            <w:tcW w:w="993" w:type="dxa"/>
            <w:tcBorders>
              <w:top w:val="nil"/>
              <w:left w:val="nil"/>
              <w:bottom w:val="single" w:sz="4" w:space="0" w:color="auto"/>
              <w:right w:val="single" w:sz="4" w:space="0" w:color="auto"/>
            </w:tcBorders>
            <w:shd w:val="clear" w:color="auto" w:fill="auto"/>
            <w:noWrap/>
            <w:vAlign w:val="center"/>
            <w:hideMark/>
          </w:tcPr>
          <w:p w14:paraId="20B6017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16322DA"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0040-5574</w:t>
            </w:r>
          </w:p>
        </w:tc>
        <w:tc>
          <w:tcPr>
            <w:tcW w:w="2170" w:type="dxa"/>
            <w:tcBorders>
              <w:top w:val="nil"/>
              <w:left w:val="nil"/>
              <w:bottom w:val="single" w:sz="4" w:space="0" w:color="auto"/>
              <w:right w:val="single" w:sz="4" w:space="0" w:color="auto"/>
            </w:tcBorders>
            <w:shd w:val="clear" w:color="auto" w:fill="auto"/>
            <w:noWrap/>
            <w:vAlign w:val="center"/>
            <w:hideMark/>
          </w:tcPr>
          <w:p w14:paraId="533CB8E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1475-4533</w:t>
            </w:r>
          </w:p>
        </w:tc>
      </w:tr>
      <w:tr w:rsidR="007A437A" w:rsidRPr="009B7464" w14:paraId="73356AF8"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3FFD10E"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Urban History</w:t>
            </w:r>
          </w:p>
        </w:tc>
        <w:tc>
          <w:tcPr>
            <w:tcW w:w="992" w:type="dxa"/>
            <w:tcBorders>
              <w:top w:val="nil"/>
              <w:left w:val="nil"/>
              <w:bottom w:val="single" w:sz="4" w:space="0" w:color="auto"/>
              <w:right w:val="single" w:sz="4" w:space="0" w:color="auto"/>
            </w:tcBorders>
            <w:shd w:val="clear" w:color="auto" w:fill="auto"/>
            <w:noWrap/>
            <w:vAlign w:val="center"/>
            <w:hideMark/>
          </w:tcPr>
          <w:p w14:paraId="3803F3C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UHY</w:t>
            </w:r>
          </w:p>
        </w:tc>
        <w:tc>
          <w:tcPr>
            <w:tcW w:w="993" w:type="dxa"/>
            <w:tcBorders>
              <w:top w:val="nil"/>
              <w:left w:val="nil"/>
              <w:bottom w:val="single" w:sz="4" w:space="0" w:color="auto"/>
              <w:right w:val="single" w:sz="4" w:space="0" w:color="auto"/>
            </w:tcBorders>
            <w:shd w:val="clear" w:color="auto" w:fill="auto"/>
            <w:noWrap/>
            <w:vAlign w:val="center"/>
            <w:hideMark/>
          </w:tcPr>
          <w:p w14:paraId="0AAC168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6E7F3F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0963-9268</w:t>
            </w:r>
          </w:p>
        </w:tc>
        <w:tc>
          <w:tcPr>
            <w:tcW w:w="2170" w:type="dxa"/>
            <w:tcBorders>
              <w:top w:val="nil"/>
              <w:left w:val="nil"/>
              <w:bottom w:val="single" w:sz="4" w:space="0" w:color="auto"/>
              <w:right w:val="single" w:sz="4" w:space="0" w:color="auto"/>
            </w:tcBorders>
            <w:shd w:val="clear" w:color="auto" w:fill="auto"/>
            <w:noWrap/>
            <w:vAlign w:val="center"/>
            <w:hideMark/>
          </w:tcPr>
          <w:p w14:paraId="0B87C8F7"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1469-8706</w:t>
            </w:r>
          </w:p>
        </w:tc>
      </w:tr>
      <w:tr w:rsidR="007A437A" w:rsidRPr="009B7464" w14:paraId="7E481409" w14:textId="77777777" w:rsidTr="005E01D2">
        <w:trPr>
          <w:trHeight w:val="159"/>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355919F" w14:textId="77777777" w:rsidR="007A437A" w:rsidRPr="009B7464" w:rsidRDefault="007A437A" w:rsidP="005E01D2">
            <w:pPr>
              <w:spacing w:before="0" w:after="0"/>
              <w:contextualSpacing w:val="0"/>
              <w:jc w:val="left"/>
              <w:rPr>
                <w:rFonts w:ascii="Calibri" w:hAnsi="Calibri" w:cs="Calibri"/>
                <w:noProof w:val="0"/>
                <w:szCs w:val="16"/>
                <w:lang w:eastAsia="en-GB"/>
              </w:rPr>
            </w:pPr>
            <w:proofErr w:type="spellStart"/>
            <w:r w:rsidRPr="009B7464">
              <w:rPr>
                <w:rFonts w:ascii="Calibri" w:hAnsi="Calibri" w:cs="Calibri"/>
                <w:noProof w:val="0"/>
                <w:szCs w:val="16"/>
                <w:lang w:eastAsia="en-GB"/>
              </w:rPr>
              <w:t>Utilitas</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4C05F65"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UTI</w:t>
            </w:r>
          </w:p>
        </w:tc>
        <w:tc>
          <w:tcPr>
            <w:tcW w:w="993" w:type="dxa"/>
            <w:tcBorders>
              <w:top w:val="nil"/>
              <w:left w:val="nil"/>
              <w:bottom w:val="single" w:sz="4" w:space="0" w:color="auto"/>
              <w:right w:val="single" w:sz="4" w:space="0" w:color="auto"/>
            </w:tcBorders>
            <w:shd w:val="clear" w:color="auto" w:fill="auto"/>
            <w:noWrap/>
            <w:vAlign w:val="center"/>
            <w:hideMark/>
          </w:tcPr>
          <w:p w14:paraId="43188F5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203FDACB"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0953-8208</w:t>
            </w:r>
          </w:p>
        </w:tc>
        <w:tc>
          <w:tcPr>
            <w:tcW w:w="2170" w:type="dxa"/>
            <w:tcBorders>
              <w:top w:val="nil"/>
              <w:left w:val="nil"/>
              <w:bottom w:val="single" w:sz="4" w:space="0" w:color="auto"/>
              <w:right w:val="single" w:sz="4" w:space="0" w:color="auto"/>
            </w:tcBorders>
            <w:shd w:val="clear" w:color="auto" w:fill="auto"/>
            <w:noWrap/>
            <w:vAlign w:val="center"/>
            <w:hideMark/>
          </w:tcPr>
          <w:p w14:paraId="4CB95D9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1741-6183</w:t>
            </w:r>
          </w:p>
        </w:tc>
      </w:tr>
      <w:tr w:rsidR="007A437A" w:rsidRPr="009B7464" w14:paraId="01109123"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E35A79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Victorian Literature and Culture</w:t>
            </w:r>
          </w:p>
        </w:tc>
        <w:tc>
          <w:tcPr>
            <w:tcW w:w="992" w:type="dxa"/>
            <w:tcBorders>
              <w:top w:val="nil"/>
              <w:left w:val="nil"/>
              <w:bottom w:val="single" w:sz="4" w:space="0" w:color="auto"/>
              <w:right w:val="single" w:sz="4" w:space="0" w:color="auto"/>
            </w:tcBorders>
            <w:shd w:val="clear" w:color="auto" w:fill="auto"/>
            <w:noWrap/>
            <w:vAlign w:val="center"/>
            <w:hideMark/>
          </w:tcPr>
          <w:p w14:paraId="5B6B0B5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VLC</w:t>
            </w:r>
          </w:p>
        </w:tc>
        <w:tc>
          <w:tcPr>
            <w:tcW w:w="993" w:type="dxa"/>
            <w:tcBorders>
              <w:top w:val="nil"/>
              <w:left w:val="nil"/>
              <w:bottom w:val="single" w:sz="4" w:space="0" w:color="auto"/>
              <w:right w:val="single" w:sz="4" w:space="0" w:color="auto"/>
            </w:tcBorders>
            <w:shd w:val="clear" w:color="auto" w:fill="auto"/>
            <w:noWrap/>
            <w:vAlign w:val="center"/>
            <w:hideMark/>
          </w:tcPr>
          <w:p w14:paraId="349E1CD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0C5F61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1060-1503</w:t>
            </w:r>
          </w:p>
        </w:tc>
        <w:tc>
          <w:tcPr>
            <w:tcW w:w="2170" w:type="dxa"/>
            <w:tcBorders>
              <w:top w:val="nil"/>
              <w:left w:val="nil"/>
              <w:bottom w:val="single" w:sz="4" w:space="0" w:color="auto"/>
              <w:right w:val="single" w:sz="4" w:space="0" w:color="auto"/>
            </w:tcBorders>
            <w:shd w:val="clear" w:color="auto" w:fill="auto"/>
            <w:noWrap/>
            <w:vAlign w:val="center"/>
            <w:hideMark/>
          </w:tcPr>
          <w:p w14:paraId="357FC0B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1470-1553</w:t>
            </w:r>
          </w:p>
        </w:tc>
      </w:tr>
      <w:tr w:rsidR="007A437A" w:rsidRPr="009B7464" w14:paraId="48A7E430" w14:textId="77777777" w:rsidTr="005E01D2">
        <w:trPr>
          <w:trHeight w:val="138"/>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39C93B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Visual Neuroscience</w:t>
            </w:r>
          </w:p>
        </w:tc>
        <w:tc>
          <w:tcPr>
            <w:tcW w:w="992" w:type="dxa"/>
            <w:tcBorders>
              <w:top w:val="nil"/>
              <w:left w:val="nil"/>
              <w:bottom w:val="single" w:sz="4" w:space="0" w:color="auto"/>
              <w:right w:val="single" w:sz="4" w:space="0" w:color="auto"/>
            </w:tcBorders>
            <w:shd w:val="clear" w:color="auto" w:fill="auto"/>
            <w:noWrap/>
            <w:vAlign w:val="center"/>
            <w:hideMark/>
          </w:tcPr>
          <w:p w14:paraId="58DC204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VNS</w:t>
            </w:r>
          </w:p>
        </w:tc>
        <w:tc>
          <w:tcPr>
            <w:tcW w:w="993" w:type="dxa"/>
            <w:tcBorders>
              <w:top w:val="nil"/>
              <w:left w:val="nil"/>
              <w:bottom w:val="single" w:sz="4" w:space="0" w:color="auto"/>
              <w:right w:val="single" w:sz="4" w:space="0" w:color="auto"/>
            </w:tcBorders>
            <w:shd w:val="clear" w:color="auto" w:fill="auto"/>
            <w:noWrap/>
            <w:vAlign w:val="center"/>
            <w:hideMark/>
          </w:tcPr>
          <w:p w14:paraId="0FCE79B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7F1F3C7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0952-5238</w:t>
            </w:r>
          </w:p>
        </w:tc>
        <w:tc>
          <w:tcPr>
            <w:tcW w:w="2170" w:type="dxa"/>
            <w:tcBorders>
              <w:top w:val="nil"/>
              <w:left w:val="nil"/>
              <w:bottom w:val="single" w:sz="4" w:space="0" w:color="auto"/>
              <w:right w:val="single" w:sz="4" w:space="0" w:color="auto"/>
            </w:tcBorders>
            <w:shd w:val="clear" w:color="auto" w:fill="auto"/>
            <w:noWrap/>
            <w:vAlign w:val="center"/>
            <w:hideMark/>
          </w:tcPr>
          <w:p w14:paraId="6C60624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1469-8714</w:t>
            </w:r>
          </w:p>
        </w:tc>
      </w:tr>
      <w:tr w:rsidR="007A437A" w:rsidRPr="009B7464" w14:paraId="3A371F62"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BE9D289"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Weed Technology</w:t>
            </w:r>
          </w:p>
        </w:tc>
        <w:tc>
          <w:tcPr>
            <w:tcW w:w="992" w:type="dxa"/>
            <w:tcBorders>
              <w:top w:val="nil"/>
              <w:left w:val="nil"/>
              <w:bottom w:val="single" w:sz="4" w:space="0" w:color="auto"/>
              <w:right w:val="single" w:sz="4" w:space="0" w:color="auto"/>
            </w:tcBorders>
            <w:shd w:val="clear" w:color="auto" w:fill="auto"/>
            <w:noWrap/>
            <w:vAlign w:val="center"/>
            <w:hideMark/>
          </w:tcPr>
          <w:p w14:paraId="043ECE7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WET</w:t>
            </w:r>
          </w:p>
        </w:tc>
        <w:tc>
          <w:tcPr>
            <w:tcW w:w="993" w:type="dxa"/>
            <w:tcBorders>
              <w:top w:val="nil"/>
              <w:left w:val="nil"/>
              <w:bottom w:val="single" w:sz="4" w:space="0" w:color="auto"/>
              <w:right w:val="single" w:sz="4" w:space="0" w:color="auto"/>
            </w:tcBorders>
            <w:shd w:val="clear" w:color="auto" w:fill="auto"/>
            <w:noWrap/>
            <w:vAlign w:val="center"/>
            <w:hideMark/>
          </w:tcPr>
          <w:p w14:paraId="7882F53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305CD8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0890-037X</w:t>
            </w:r>
          </w:p>
        </w:tc>
        <w:tc>
          <w:tcPr>
            <w:tcW w:w="2170" w:type="dxa"/>
            <w:tcBorders>
              <w:top w:val="nil"/>
              <w:left w:val="nil"/>
              <w:bottom w:val="single" w:sz="4" w:space="0" w:color="auto"/>
              <w:right w:val="single" w:sz="4" w:space="0" w:color="auto"/>
            </w:tcBorders>
            <w:shd w:val="clear" w:color="auto" w:fill="auto"/>
            <w:noWrap/>
            <w:vAlign w:val="center"/>
            <w:hideMark/>
          </w:tcPr>
          <w:p w14:paraId="20AA241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1550-2740</w:t>
            </w:r>
          </w:p>
        </w:tc>
      </w:tr>
      <w:tr w:rsidR="007A437A" w:rsidRPr="009B7464" w14:paraId="4A40C786"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FBBBFB3"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Weed Science</w:t>
            </w:r>
          </w:p>
        </w:tc>
        <w:tc>
          <w:tcPr>
            <w:tcW w:w="992" w:type="dxa"/>
            <w:tcBorders>
              <w:top w:val="nil"/>
              <w:left w:val="nil"/>
              <w:bottom w:val="single" w:sz="4" w:space="0" w:color="auto"/>
              <w:right w:val="single" w:sz="4" w:space="0" w:color="auto"/>
            </w:tcBorders>
            <w:shd w:val="clear" w:color="auto" w:fill="auto"/>
            <w:noWrap/>
            <w:vAlign w:val="center"/>
            <w:hideMark/>
          </w:tcPr>
          <w:p w14:paraId="10B632B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WSC</w:t>
            </w:r>
          </w:p>
        </w:tc>
        <w:tc>
          <w:tcPr>
            <w:tcW w:w="993" w:type="dxa"/>
            <w:tcBorders>
              <w:top w:val="nil"/>
              <w:left w:val="nil"/>
              <w:bottom w:val="single" w:sz="4" w:space="0" w:color="auto"/>
              <w:right w:val="single" w:sz="4" w:space="0" w:color="auto"/>
            </w:tcBorders>
            <w:shd w:val="clear" w:color="auto" w:fill="auto"/>
            <w:noWrap/>
            <w:vAlign w:val="center"/>
            <w:hideMark/>
          </w:tcPr>
          <w:p w14:paraId="38C42D2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9063F56"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0043-1745</w:t>
            </w:r>
          </w:p>
        </w:tc>
        <w:tc>
          <w:tcPr>
            <w:tcW w:w="2170" w:type="dxa"/>
            <w:tcBorders>
              <w:top w:val="nil"/>
              <w:left w:val="nil"/>
              <w:bottom w:val="single" w:sz="4" w:space="0" w:color="auto"/>
              <w:right w:val="single" w:sz="4" w:space="0" w:color="auto"/>
            </w:tcBorders>
            <w:shd w:val="clear" w:color="auto" w:fill="auto"/>
            <w:noWrap/>
            <w:vAlign w:val="center"/>
            <w:hideMark/>
          </w:tcPr>
          <w:p w14:paraId="5FB8A939"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1550-2759</w:t>
            </w:r>
          </w:p>
        </w:tc>
      </w:tr>
      <w:tr w:rsidR="007A437A" w:rsidRPr="009B7464" w14:paraId="48BA9CA3"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2333506"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Wearable Technologies</w:t>
            </w:r>
          </w:p>
        </w:tc>
        <w:tc>
          <w:tcPr>
            <w:tcW w:w="992" w:type="dxa"/>
            <w:tcBorders>
              <w:top w:val="nil"/>
              <w:left w:val="nil"/>
              <w:bottom w:val="single" w:sz="4" w:space="0" w:color="auto"/>
              <w:right w:val="single" w:sz="4" w:space="0" w:color="auto"/>
            </w:tcBorders>
            <w:shd w:val="clear" w:color="auto" w:fill="auto"/>
            <w:noWrap/>
            <w:vAlign w:val="center"/>
            <w:hideMark/>
          </w:tcPr>
          <w:p w14:paraId="7185FCB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WTC</w:t>
            </w:r>
          </w:p>
        </w:tc>
        <w:tc>
          <w:tcPr>
            <w:tcW w:w="993" w:type="dxa"/>
            <w:tcBorders>
              <w:top w:val="nil"/>
              <w:left w:val="nil"/>
              <w:bottom w:val="single" w:sz="4" w:space="0" w:color="auto"/>
              <w:right w:val="single" w:sz="4" w:space="0" w:color="auto"/>
            </w:tcBorders>
            <w:shd w:val="clear" w:color="auto" w:fill="auto"/>
            <w:noWrap/>
            <w:vAlign w:val="center"/>
            <w:hideMark/>
          </w:tcPr>
          <w:p w14:paraId="3C3E15D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Gold OA</w:t>
            </w:r>
          </w:p>
        </w:tc>
        <w:tc>
          <w:tcPr>
            <w:tcW w:w="992" w:type="dxa"/>
            <w:tcBorders>
              <w:top w:val="nil"/>
              <w:left w:val="nil"/>
              <w:bottom w:val="single" w:sz="4" w:space="0" w:color="auto"/>
              <w:right w:val="single" w:sz="4" w:space="0" w:color="auto"/>
            </w:tcBorders>
            <w:shd w:val="clear" w:color="auto" w:fill="auto"/>
            <w:noWrap/>
            <w:vAlign w:val="center"/>
            <w:hideMark/>
          </w:tcPr>
          <w:p w14:paraId="34D9771C"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 </w:t>
            </w:r>
          </w:p>
        </w:tc>
        <w:tc>
          <w:tcPr>
            <w:tcW w:w="2170" w:type="dxa"/>
            <w:tcBorders>
              <w:top w:val="nil"/>
              <w:left w:val="nil"/>
              <w:bottom w:val="single" w:sz="4" w:space="0" w:color="auto"/>
              <w:right w:val="single" w:sz="4" w:space="0" w:color="auto"/>
            </w:tcBorders>
            <w:shd w:val="clear" w:color="auto" w:fill="auto"/>
            <w:noWrap/>
            <w:vAlign w:val="center"/>
            <w:hideMark/>
          </w:tcPr>
          <w:p w14:paraId="15BB2D04"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2631-7176</w:t>
            </w:r>
          </w:p>
        </w:tc>
      </w:tr>
      <w:tr w:rsidR="007A437A" w:rsidRPr="009B7464" w14:paraId="2B778956"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A17FD2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World Trade Review</w:t>
            </w:r>
          </w:p>
        </w:tc>
        <w:tc>
          <w:tcPr>
            <w:tcW w:w="992" w:type="dxa"/>
            <w:tcBorders>
              <w:top w:val="nil"/>
              <w:left w:val="nil"/>
              <w:bottom w:val="single" w:sz="4" w:space="0" w:color="auto"/>
              <w:right w:val="single" w:sz="4" w:space="0" w:color="auto"/>
            </w:tcBorders>
            <w:shd w:val="clear" w:color="auto" w:fill="auto"/>
            <w:noWrap/>
            <w:vAlign w:val="center"/>
            <w:hideMark/>
          </w:tcPr>
          <w:p w14:paraId="4558404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WTR</w:t>
            </w:r>
          </w:p>
        </w:tc>
        <w:tc>
          <w:tcPr>
            <w:tcW w:w="993" w:type="dxa"/>
            <w:tcBorders>
              <w:top w:val="nil"/>
              <w:left w:val="nil"/>
              <w:bottom w:val="single" w:sz="4" w:space="0" w:color="auto"/>
              <w:right w:val="single" w:sz="4" w:space="0" w:color="auto"/>
            </w:tcBorders>
            <w:shd w:val="clear" w:color="auto" w:fill="auto"/>
            <w:noWrap/>
            <w:vAlign w:val="center"/>
            <w:hideMark/>
          </w:tcPr>
          <w:p w14:paraId="65A7901B"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6850363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1474-7456</w:t>
            </w:r>
          </w:p>
        </w:tc>
        <w:tc>
          <w:tcPr>
            <w:tcW w:w="2170" w:type="dxa"/>
            <w:tcBorders>
              <w:top w:val="nil"/>
              <w:left w:val="nil"/>
              <w:bottom w:val="single" w:sz="4" w:space="0" w:color="auto"/>
              <w:right w:val="single" w:sz="4" w:space="0" w:color="auto"/>
            </w:tcBorders>
            <w:shd w:val="clear" w:color="auto" w:fill="auto"/>
            <w:noWrap/>
            <w:vAlign w:val="center"/>
            <w:hideMark/>
          </w:tcPr>
          <w:p w14:paraId="683DF1F1"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1475-3138</w:t>
            </w:r>
          </w:p>
        </w:tc>
      </w:tr>
      <w:tr w:rsidR="007A437A" w:rsidRPr="009B7464" w14:paraId="395DC035" w14:textId="77777777" w:rsidTr="005E01D2">
        <w:trPr>
          <w:trHeight w:val="24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3DC7977"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Journal of Experimental Political Science</w:t>
            </w:r>
          </w:p>
        </w:tc>
        <w:tc>
          <w:tcPr>
            <w:tcW w:w="992" w:type="dxa"/>
            <w:tcBorders>
              <w:top w:val="nil"/>
              <w:left w:val="nil"/>
              <w:bottom w:val="single" w:sz="4" w:space="0" w:color="auto"/>
              <w:right w:val="single" w:sz="4" w:space="0" w:color="auto"/>
            </w:tcBorders>
            <w:shd w:val="clear" w:color="auto" w:fill="auto"/>
            <w:noWrap/>
            <w:vAlign w:val="center"/>
            <w:hideMark/>
          </w:tcPr>
          <w:p w14:paraId="5C2CA02C"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XPS</w:t>
            </w:r>
          </w:p>
        </w:tc>
        <w:tc>
          <w:tcPr>
            <w:tcW w:w="993" w:type="dxa"/>
            <w:tcBorders>
              <w:top w:val="nil"/>
              <w:left w:val="nil"/>
              <w:bottom w:val="single" w:sz="4" w:space="0" w:color="auto"/>
              <w:right w:val="single" w:sz="4" w:space="0" w:color="auto"/>
            </w:tcBorders>
            <w:shd w:val="clear" w:color="auto" w:fill="auto"/>
            <w:noWrap/>
            <w:vAlign w:val="center"/>
            <w:hideMark/>
          </w:tcPr>
          <w:p w14:paraId="37099EF0"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072326B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2052-2630</w:t>
            </w:r>
          </w:p>
        </w:tc>
        <w:tc>
          <w:tcPr>
            <w:tcW w:w="2170" w:type="dxa"/>
            <w:tcBorders>
              <w:top w:val="nil"/>
              <w:left w:val="nil"/>
              <w:bottom w:val="single" w:sz="4" w:space="0" w:color="auto"/>
              <w:right w:val="single" w:sz="4" w:space="0" w:color="auto"/>
            </w:tcBorders>
            <w:shd w:val="clear" w:color="auto" w:fill="auto"/>
            <w:noWrap/>
            <w:vAlign w:val="center"/>
            <w:hideMark/>
          </w:tcPr>
          <w:p w14:paraId="6A903568"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2052-2649</w:t>
            </w:r>
          </w:p>
        </w:tc>
      </w:tr>
      <w:tr w:rsidR="007A437A" w:rsidRPr="009B7464" w14:paraId="5CF197E6" w14:textId="77777777" w:rsidTr="005E01D2">
        <w:trPr>
          <w:trHeight w:val="243"/>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CA37A88"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Yearbook for Traditional Music</w:t>
            </w:r>
          </w:p>
        </w:tc>
        <w:tc>
          <w:tcPr>
            <w:tcW w:w="992" w:type="dxa"/>
            <w:tcBorders>
              <w:top w:val="nil"/>
              <w:left w:val="nil"/>
              <w:bottom w:val="single" w:sz="4" w:space="0" w:color="auto"/>
              <w:right w:val="single" w:sz="4" w:space="0" w:color="auto"/>
            </w:tcBorders>
            <w:shd w:val="clear" w:color="auto" w:fill="auto"/>
            <w:noWrap/>
            <w:vAlign w:val="center"/>
            <w:hideMark/>
          </w:tcPr>
          <w:p w14:paraId="06A0A5FA"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YTM</w:t>
            </w:r>
          </w:p>
        </w:tc>
        <w:tc>
          <w:tcPr>
            <w:tcW w:w="993" w:type="dxa"/>
            <w:tcBorders>
              <w:top w:val="nil"/>
              <w:left w:val="nil"/>
              <w:bottom w:val="single" w:sz="4" w:space="0" w:color="auto"/>
              <w:right w:val="single" w:sz="4" w:space="0" w:color="auto"/>
            </w:tcBorders>
            <w:shd w:val="clear" w:color="auto" w:fill="auto"/>
            <w:noWrap/>
            <w:vAlign w:val="center"/>
            <w:hideMark/>
          </w:tcPr>
          <w:p w14:paraId="5C0C10E1"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55F07642"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0740-1558</w:t>
            </w:r>
          </w:p>
        </w:tc>
        <w:tc>
          <w:tcPr>
            <w:tcW w:w="2170" w:type="dxa"/>
            <w:tcBorders>
              <w:top w:val="nil"/>
              <w:left w:val="nil"/>
              <w:bottom w:val="single" w:sz="4" w:space="0" w:color="auto"/>
              <w:right w:val="single" w:sz="4" w:space="0" w:color="auto"/>
            </w:tcBorders>
            <w:shd w:val="clear" w:color="auto" w:fill="auto"/>
            <w:noWrap/>
            <w:vAlign w:val="center"/>
            <w:hideMark/>
          </w:tcPr>
          <w:p w14:paraId="04F598BF"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2304-3857</w:t>
            </w:r>
          </w:p>
        </w:tc>
      </w:tr>
      <w:tr w:rsidR="007A437A" w:rsidRPr="009B7464" w14:paraId="6C9B3AFF" w14:textId="77777777" w:rsidTr="005E01D2">
        <w:trPr>
          <w:trHeight w:val="13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B5D3B74"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Zygote</w:t>
            </w:r>
          </w:p>
        </w:tc>
        <w:tc>
          <w:tcPr>
            <w:tcW w:w="992" w:type="dxa"/>
            <w:tcBorders>
              <w:top w:val="nil"/>
              <w:left w:val="nil"/>
              <w:bottom w:val="single" w:sz="4" w:space="0" w:color="auto"/>
              <w:right w:val="single" w:sz="4" w:space="0" w:color="auto"/>
            </w:tcBorders>
            <w:shd w:val="clear" w:color="auto" w:fill="auto"/>
            <w:noWrap/>
            <w:vAlign w:val="center"/>
            <w:hideMark/>
          </w:tcPr>
          <w:p w14:paraId="02BEB65F"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ZYG</w:t>
            </w:r>
          </w:p>
        </w:tc>
        <w:tc>
          <w:tcPr>
            <w:tcW w:w="993" w:type="dxa"/>
            <w:tcBorders>
              <w:top w:val="nil"/>
              <w:left w:val="nil"/>
              <w:bottom w:val="single" w:sz="4" w:space="0" w:color="auto"/>
              <w:right w:val="single" w:sz="4" w:space="0" w:color="auto"/>
            </w:tcBorders>
            <w:shd w:val="clear" w:color="auto" w:fill="auto"/>
            <w:noWrap/>
            <w:vAlign w:val="center"/>
            <w:hideMark/>
          </w:tcPr>
          <w:p w14:paraId="69671D32" w14:textId="77777777" w:rsidR="007A437A" w:rsidRPr="009B7464" w:rsidRDefault="007A437A" w:rsidP="005E01D2">
            <w:pPr>
              <w:spacing w:before="0" w:after="0"/>
              <w:contextualSpacing w:val="0"/>
              <w:jc w:val="left"/>
              <w:rPr>
                <w:rFonts w:ascii="Calibri" w:hAnsi="Calibri" w:cs="Calibri"/>
                <w:noProof w:val="0"/>
                <w:szCs w:val="16"/>
                <w:lang w:eastAsia="en-GB"/>
              </w:rPr>
            </w:pPr>
            <w:r w:rsidRPr="009B7464">
              <w:rPr>
                <w:rFonts w:ascii="Calibri" w:hAnsi="Calibri" w:cs="Calibri"/>
                <w:noProof w:val="0"/>
                <w:szCs w:val="16"/>
                <w:lang w:eastAsia="en-GB"/>
              </w:rPr>
              <w:t>Hybrid OA</w:t>
            </w:r>
          </w:p>
        </w:tc>
        <w:tc>
          <w:tcPr>
            <w:tcW w:w="992" w:type="dxa"/>
            <w:tcBorders>
              <w:top w:val="nil"/>
              <w:left w:val="nil"/>
              <w:bottom w:val="single" w:sz="4" w:space="0" w:color="auto"/>
              <w:right w:val="single" w:sz="4" w:space="0" w:color="auto"/>
            </w:tcBorders>
            <w:shd w:val="clear" w:color="auto" w:fill="auto"/>
            <w:noWrap/>
            <w:vAlign w:val="center"/>
            <w:hideMark/>
          </w:tcPr>
          <w:p w14:paraId="33D7FA55"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0967-1994</w:t>
            </w:r>
          </w:p>
        </w:tc>
        <w:tc>
          <w:tcPr>
            <w:tcW w:w="2170" w:type="dxa"/>
            <w:tcBorders>
              <w:top w:val="nil"/>
              <w:left w:val="nil"/>
              <w:bottom w:val="single" w:sz="4" w:space="0" w:color="auto"/>
              <w:right w:val="single" w:sz="4" w:space="0" w:color="auto"/>
            </w:tcBorders>
            <w:shd w:val="clear" w:color="auto" w:fill="auto"/>
            <w:noWrap/>
            <w:vAlign w:val="center"/>
            <w:hideMark/>
          </w:tcPr>
          <w:p w14:paraId="7FAB6053" w14:textId="77777777" w:rsidR="007A437A" w:rsidRPr="009B7464" w:rsidRDefault="007A437A" w:rsidP="005E01D2">
            <w:pPr>
              <w:spacing w:before="0" w:after="0"/>
              <w:contextualSpacing w:val="0"/>
              <w:jc w:val="center"/>
              <w:rPr>
                <w:rFonts w:ascii="Calibri" w:hAnsi="Calibri" w:cs="Calibri"/>
                <w:noProof w:val="0"/>
                <w:szCs w:val="16"/>
                <w:lang w:eastAsia="en-GB"/>
              </w:rPr>
            </w:pPr>
            <w:r w:rsidRPr="009B7464">
              <w:rPr>
                <w:rFonts w:ascii="Calibri" w:hAnsi="Calibri" w:cs="Calibri"/>
                <w:noProof w:val="0"/>
                <w:szCs w:val="16"/>
                <w:lang w:eastAsia="en-GB"/>
              </w:rPr>
              <w:t>1469-8730</w:t>
            </w:r>
          </w:p>
        </w:tc>
      </w:tr>
    </w:tbl>
    <w:p w14:paraId="1A3349BE" w14:textId="77777777" w:rsidR="007A437A" w:rsidRDefault="007A437A" w:rsidP="007A437A">
      <w:pPr>
        <w:ind w:firstLine="426"/>
        <w:rPr>
          <w:szCs w:val="16"/>
        </w:rPr>
      </w:pPr>
    </w:p>
    <w:p w14:paraId="3CA0B04D" w14:textId="77777777" w:rsidR="007A437A" w:rsidRDefault="007A437A" w:rsidP="007A437A">
      <w:pPr>
        <w:rPr>
          <w:szCs w:val="16"/>
        </w:rPr>
      </w:pPr>
    </w:p>
    <w:p w14:paraId="7B984F3D" w14:textId="77777777" w:rsidR="007A437A" w:rsidRDefault="007A437A" w:rsidP="007A437A">
      <w:pPr>
        <w:rPr>
          <w:szCs w:val="16"/>
        </w:rPr>
      </w:pPr>
    </w:p>
    <w:p w14:paraId="1D24CC20" w14:textId="77777777" w:rsidR="007A437A" w:rsidRDefault="007A437A" w:rsidP="007A437A">
      <w:pPr>
        <w:rPr>
          <w:szCs w:val="16"/>
        </w:rPr>
      </w:pPr>
    </w:p>
    <w:p w14:paraId="27B7AFEF" w14:textId="77777777" w:rsidR="007A437A" w:rsidRDefault="007A437A" w:rsidP="007A437A">
      <w:pPr>
        <w:rPr>
          <w:szCs w:val="16"/>
        </w:rPr>
      </w:pPr>
    </w:p>
    <w:p w14:paraId="4CE5222A" w14:textId="77777777" w:rsidR="007A437A" w:rsidRDefault="007A437A" w:rsidP="007A437A">
      <w:pPr>
        <w:rPr>
          <w:szCs w:val="16"/>
        </w:rPr>
      </w:pPr>
    </w:p>
    <w:p w14:paraId="0D5C83E5" w14:textId="77777777" w:rsidR="007A437A" w:rsidRDefault="007A437A" w:rsidP="007A437A">
      <w:pPr>
        <w:rPr>
          <w:szCs w:val="16"/>
        </w:rPr>
      </w:pPr>
    </w:p>
    <w:p w14:paraId="313CAB7A" w14:textId="77777777" w:rsidR="007A437A" w:rsidRDefault="007A437A" w:rsidP="007A437A">
      <w:pPr>
        <w:rPr>
          <w:szCs w:val="16"/>
        </w:rPr>
      </w:pPr>
    </w:p>
    <w:p w14:paraId="7F8B4580" w14:textId="77777777" w:rsidR="007A437A" w:rsidRDefault="007A437A" w:rsidP="007A437A">
      <w:pPr>
        <w:rPr>
          <w:szCs w:val="16"/>
        </w:rPr>
      </w:pPr>
    </w:p>
    <w:p w14:paraId="1CF64C11" w14:textId="77777777" w:rsidR="007A437A" w:rsidRDefault="007A437A" w:rsidP="007A437A">
      <w:pPr>
        <w:rPr>
          <w:szCs w:val="16"/>
        </w:rPr>
      </w:pPr>
    </w:p>
    <w:p w14:paraId="2FD0F8BA" w14:textId="77777777" w:rsidR="007A437A" w:rsidRDefault="007A437A" w:rsidP="007A437A">
      <w:pPr>
        <w:rPr>
          <w:szCs w:val="16"/>
        </w:rPr>
      </w:pPr>
    </w:p>
    <w:p w14:paraId="7EE2B528" w14:textId="77777777" w:rsidR="007A437A" w:rsidRDefault="007A437A" w:rsidP="007A437A">
      <w:pPr>
        <w:rPr>
          <w:szCs w:val="16"/>
        </w:rPr>
      </w:pPr>
    </w:p>
    <w:p w14:paraId="5B16FE4D" w14:textId="77777777" w:rsidR="00C20312" w:rsidRDefault="00C20312">
      <w:pPr>
        <w:ind w:firstLine="426"/>
      </w:pPr>
    </w:p>
    <w:p w14:paraId="5D4E98D2" w14:textId="77777777" w:rsidR="00C20312" w:rsidRDefault="00C20312">
      <w:pPr>
        <w:ind w:firstLine="426"/>
        <w:rPr>
          <w:szCs w:val="16"/>
        </w:rPr>
      </w:pPr>
    </w:p>
    <w:p w14:paraId="2B49887B" w14:textId="77777777" w:rsidR="00C20312" w:rsidRDefault="00C20312">
      <w:pPr>
        <w:rPr>
          <w:szCs w:val="16"/>
        </w:rPr>
      </w:pPr>
    </w:p>
    <w:p w14:paraId="3F05A881" w14:textId="77777777" w:rsidR="00C20312" w:rsidRDefault="00C20312">
      <w:pPr>
        <w:rPr>
          <w:szCs w:val="16"/>
        </w:rPr>
      </w:pPr>
    </w:p>
    <w:p w14:paraId="571E4430" w14:textId="77777777" w:rsidR="00C20312" w:rsidRDefault="00C20312">
      <w:pPr>
        <w:rPr>
          <w:szCs w:val="16"/>
        </w:rPr>
      </w:pPr>
    </w:p>
    <w:p w14:paraId="3F2AD1C9" w14:textId="77777777" w:rsidR="00C20312" w:rsidRDefault="00C20312">
      <w:pPr>
        <w:rPr>
          <w:szCs w:val="16"/>
        </w:rPr>
      </w:pPr>
    </w:p>
    <w:p w14:paraId="68BED885" w14:textId="77777777" w:rsidR="00C20312" w:rsidRDefault="00C20312">
      <w:pPr>
        <w:rPr>
          <w:szCs w:val="16"/>
        </w:rPr>
      </w:pPr>
    </w:p>
    <w:p w14:paraId="7C85519C" w14:textId="77777777" w:rsidR="00C20312" w:rsidRDefault="00C20312">
      <w:pPr>
        <w:rPr>
          <w:szCs w:val="16"/>
        </w:rPr>
      </w:pPr>
    </w:p>
    <w:p w14:paraId="2198D213" w14:textId="77777777" w:rsidR="00C20312" w:rsidRDefault="00C20312">
      <w:pPr>
        <w:rPr>
          <w:szCs w:val="16"/>
        </w:rPr>
      </w:pPr>
    </w:p>
    <w:p w14:paraId="7EBFD4E0" w14:textId="77777777" w:rsidR="00C20312" w:rsidRDefault="00C20312">
      <w:pPr>
        <w:rPr>
          <w:szCs w:val="16"/>
        </w:rPr>
      </w:pPr>
    </w:p>
    <w:p w14:paraId="20569B80" w14:textId="77777777" w:rsidR="00C20312" w:rsidRDefault="00C20312">
      <w:pPr>
        <w:rPr>
          <w:szCs w:val="16"/>
        </w:rPr>
      </w:pPr>
    </w:p>
    <w:p w14:paraId="3598365F" w14:textId="77777777" w:rsidR="00C20312" w:rsidRDefault="00C20312">
      <w:pPr>
        <w:rPr>
          <w:szCs w:val="16"/>
        </w:rPr>
      </w:pPr>
    </w:p>
    <w:p w14:paraId="2B6AAF2F" w14:textId="77777777" w:rsidR="00C20312" w:rsidRDefault="00C20312">
      <w:pPr>
        <w:rPr>
          <w:szCs w:val="16"/>
        </w:rPr>
      </w:pPr>
      <w:bookmarkStart w:id="43" w:name="_Ref82160409"/>
      <w:bookmarkEnd w:id="43"/>
    </w:p>
    <w:sectPr w:rsidR="00C20312">
      <w:headerReference w:type="default" r:id="rId12"/>
      <w:footerReference w:type="default" r:id="rId13"/>
      <w:headerReference w:type="first" r:id="rId14"/>
      <w:footerReference w:type="first" r:id="rId15"/>
      <w:pgSz w:w="11900" w:h="16840" w:code="9"/>
      <w:pgMar w:top="737" w:right="907" w:bottom="737" w:left="907" w:header="283"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98ACD" w14:textId="77777777" w:rsidR="00746878" w:rsidRDefault="00746878" w:rsidP="00A40A6B">
      <w:r>
        <w:separator/>
      </w:r>
    </w:p>
  </w:endnote>
  <w:endnote w:type="continuationSeparator" w:id="0">
    <w:p w14:paraId="2C186ECD" w14:textId="77777777" w:rsidR="00746878" w:rsidRDefault="00746878" w:rsidP="00A4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Frutiger 87ExtraBlackCn">
    <w:altName w:val="Courier New"/>
    <w:charset w:val="00"/>
    <w:family w:val="auto"/>
    <w:pitch w:val="default"/>
    <w:sig w:usb0="00000000" w:usb1="00000000" w:usb2="00000000" w:usb3="00000000" w:csb0="00000001" w:csb1="00000000"/>
  </w:font>
  <w:font w:name="AGaramond">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Garamond Bold">
    <w:altName w:val="Courier New"/>
    <w:charset w:val="00"/>
    <w:family w:val="auto"/>
    <w:pitch w:val="default"/>
    <w:sig w:usb0="00000000" w:usb1="00000000" w:usb2="00000000" w:usb3="00000000" w:csb0="00000001" w:csb1="00000000"/>
  </w:font>
  <w:font w:name="Frutiger 57Cn">
    <w:altName w:val="Courier New"/>
    <w:charset w:val="00"/>
    <w:family w:val="auto"/>
    <w:pitch w:val="default"/>
    <w:sig w:usb0="00000000"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958025"/>
      <w:docPartObj>
        <w:docPartGallery w:val="Page Numbers (Top of Page)"/>
        <w:docPartUnique/>
      </w:docPartObj>
    </w:sdtPr>
    <w:sdtEndPr/>
    <w:sdtContent>
      <w:p w14:paraId="24EF5222" w14:textId="7450C4D6" w:rsidR="007708A3" w:rsidRDefault="007708A3">
        <w:pPr>
          <w:pStyle w:val="Pieddepage"/>
          <w:rPr>
            <w:rFonts w:asciiTheme="minorHAnsi" w:eastAsia="Times New Roman" w:hAnsiTheme="minorHAnsi"/>
            <w:noProof/>
            <w:sz w:val="18"/>
            <w:lang w:eastAsia="en-US"/>
          </w:rPr>
        </w:pPr>
        <w:r>
          <w:t xml:space="preserve">Page </w:t>
        </w:r>
        <w:r>
          <w:rPr>
            <w:b/>
            <w:sz w:val="24"/>
            <w:szCs w:val="24"/>
          </w:rPr>
          <w:fldChar w:fldCharType="begin"/>
        </w:r>
        <w:r>
          <w:rPr>
            <w:b/>
          </w:rPr>
          <w:instrText xml:space="preserve"> PAGE </w:instrText>
        </w:r>
        <w:r>
          <w:rPr>
            <w:b/>
            <w:sz w:val="24"/>
            <w:szCs w:val="24"/>
          </w:rPr>
          <w:fldChar w:fldCharType="separate"/>
        </w:r>
        <w:r w:rsidR="006B37B5">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B37B5">
          <w:rPr>
            <w:b/>
            <w:noProof/>
          </w:rPr>
          <w:t>31</w:t>
        </w:r>
        <w:r>
          <w:rPr>
            <w:b/>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853682"/>
      <w:docPartObj>
        <w:docPartGallery w:val="Page Numbers (Top of Page)"/>
        <w:docPartUnique/>
      </w:docPartObj>
    </w:sdtPr>
    <w:sdtEndPr/>
    <w:sdtContent>
      <w:p w14:paraId="6CC18835" w14:textId="478DAAE5" w:rsidR="007708A3" w:rsidRDefault="007708A3">
        <w:pPr>
          <w:pStyle w:val="Pieddepage"/>
          <w:rPr>
            <w:b/>
            <w:sz w:val="24"/>
            <w:szCs w:val="24"/>
          </w:rPr>
        </w:pPr>
        <w:r>
          <w:t xml:space="preserve">Page </w:t>
        </w:r>
        <w:r>
          <w:rPr>
            <w:b/>
            <w:sz w:val="24"/>
            <w:szCs w:val="24"/>
          </w:rPr>
          <w:fldChar w:fldCharType="begin"/>
        </w:r>
        <w:r>
          <w:rPr>
            <w:b/>
          </w:rPr>
          <w:instrText xml:space="preserve"> PAGE </w:instrText>
        </w:r>
        <w:r>
          <w:rPr>
            <w:b/>
            <w:sz w:val="24"/>
            <w:szCs w:val="24"/>
          </w:rPr>
          <w:fldChar w:fldCharType="separate"/>
        </w:r>
        <w:r w:rsidR="006B37B5">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B37B5">
          <w:rPr>
            <w:b/>
            <w:noProof/>
          </w:rPr>
          <w:t>31</w:t>
        </w:r>
        <w:r>
          <w:rPr>
            <w:b/>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285E8" w14:textId="77777777" w:rsidR="00746878" w:rsidRDefault="00746878" w:rsidP="00A40A6B">
      <w:r>
        <w:separator/>
      </w:r>
    </w:p>
  </w:footnote>
  <w:footnote w:type="continuationSeparator" w:id="0">
    <w:p w14:paraId="09A83E63" w14:textId="77777777" w:rsidR="00746878" w:rsidRDefault="00746878" w:rsidP="00A40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DB7D2" w14:textId="77777777" w:rsidR="007708A3" w:rsidRDefault="007708A3">
    <w:pPr>
      <w:pStyle w:val="En-tte"/>
      <w:spacing w:before="0"/>
      <w:rPr>
        <w:i/>
        <w:sz w:val="12"/>
      </w:rPr>
    </w:pPr>
    <w:r>
      <w:rPr>
        <w:noProof/>
        <w:lang w:val="fr-FR" w:eastAsia="fr-FR"/>
      </w:rPr>
      <w:drawing>
        <wp:anchor distT="0" distB="0" distL="114300" distR="114300" simplePos="0" relativeHeight="251661312" behindDoc="1" locked="0" layoutInCell="1" allowOverlap="1" wp14:anchorId="148678C0" wp14:editId="05D30DC8">
          <wp:simplePos x="0" y="0"/>
          <wp:positionH relativeFrom="column">
            <wp:posOffset>0</wp:posOffset>
          </wp:positionH>
          <wp:positionV relativeFrom="paragraph">
            <wp:posOffset>-1905</wp:posOffset>
          </wp:positionV>
          <wp:extent cx="1454150" cy="245745"/>
          <wp:effectExtent l="0" t="0" r="0" b="1905"/>
          <wp:wrapTight wrapText="bothSides">
            <wp:wrapPolygon edited="0">
              <wp:start x="0" y="0"/>
              <wp:lineTo x="0" y="18419"/>
              <wp:lineTo x="283" y="20093"/>
              <wp:lineTo x="21223" y="20093"/>
              <wp:lineTo x="212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bridge_Press&amp;Assessment_Landscape_Logo_A4.png"/>
                  <pic:cNvPicPr/>
                </pic:nvPicPr>
                <pic:blipFill>
                  <a:blip r:embed="rId1">
                    <a:extLst>
                      <a:ext uri="{28A0092B-C50C-407E-A947-70E740481C1C}">
                        <a14:useLocalDpi xmlns:a14="http://schemas.microsoft.com/office/drawing/2010/main" val="0"/>
                      </a:ext>
                    </a:extLst>
                  </a:blip>
                  <a:stretch>
                    <a:fillRect/>
                  </a:stretch>
                </pic:blipFill>
                <pic:spPr>
                  <a:xfrm>
                    <a:off x="0" y="0"/>
                    <a:ext cx="1454150" cy="245745"/>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Pr>
        <w:i/>
        <w:sz w:val="12"/>
      </w:rPr>
      <w:t>Academic Sales Agreement (Version1.0)</w:t>
    </w:r>
  </w:p>
  <w:p w14:paraId="4F31B454" w14:textId="77777777" w:rsidR="007708A3" w:rsidRDefault="007708A3">
    <w:pPr>
      <w:pStyle w:val="En-tte"/>
      <w:spacing w:before="0"/>
      <w:rPr>
        <w:i/>
        <w:color w:val="FF0000"/>
        <w:sz w:val="12"/>
      </w:rPr>
    </w:pPr>
    <w:r>
      <w:rPr>
        <w:i/>
        <w:sz w:val="12"/>
      </w:rPr>
      <w:ptab w:relativeTo="margin" w:alignment="right" w:leader="none"/>
    </w:r>
  </w:p>
  <w:p w14:paraId="40DFC778" w14:textId="77777777" w:rsidR="007708A3" w:rsidRDefault="007708A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09685" w14:textId="77777777" w:rsidR="007708A3" w:rsidRDefault="007708A3">
    <w:pPr>
      <w:pStyle w:val="En-tte"/>
      <w:spacing w:before="0"/>
      <w:rPr>
        <w:i/>
        <w:sz w:val="12"/>
      </w:rPr>
    </w:pPr>
    <w:r>
      <w:rPr>
        <w:noProof/>
        <w:lang w:val="fr-FR" w:eastAsia="fr-FR"/>
      </w:rPr>
      <w:drawing>
        <wp:anchor distT="0" distB="0" distL="114300" distR="114300" simplePos="0" relativeHeight="251659264" behindDoc="1" locked="0" layoutInCell="1" allowOverlap="1" wp14:anchorId="0CC475B2" wp14:editId="67E3DE71">
          <wp:simplePos x="0" y="0"/>
          <wp:positionH relativeFrom="column">
            <wp:posOffset>0</wp:posOffset>
          </wp:positionH>
          <wp:positionV relativeFrom="paragraph">
            <wp:posOffset>-1905</wp:posOffset>
          </wp:positionV>
          <wp:extent cx="1454150" cy="245745"/>
          <wp:effectExtent l="0" t="0" r="0" b="1905"/>
          <wp:wrapTight wrapText="bothSides">
            <wp:wrapPolygon edited="0">
              <wp:start x="0" y="0"/>
              <wp:lineTo x="0" y="18419"/>
              <wp:lineTo x="283" y="20093"/>
              <wp:lineTo x="21223" y="20093"/>
              <wp:lineTo x="212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bridge_Press&amp;Assessment_Landscape_Logo_A4.png"/>
                  <pic:cNvPicPr/>
                </pic:nvPicPr>
                <pic:blipFill>
                  <a:blip r:embed="rId1">
                    <a:extLst>
                      <a:ext uri="{28A0092B-C50C-407E-A947-70E740481C1C}">
                        <a14:useLocalDpi xmlns:a14="http://schemas.microsoft.com/office/drawing/2010/main" val="0"/>
                      </a:ext>
                    </a:extLst>
                  </a:blip>
                  <a:stretch>
                    <a:fillRect/>
                  </a:stretch>
                </pic:blipFill>
                <pic:spPr>
                  <a:xfrm>
                    <a:off x="0" y="0"/>
                    <a:ext cx="1454150" cy="245745"/>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Pr>
        <w:i/>
        <w:sz w:val="12"/>
      </w:rPr>
      <w:t>Academic Sales Agreement (Version1.0)</w:t>
    </w:r>
  </w:p>
  <w:p w14:paraId="18AB6D58" w14:textId="77777777" w:rsidR="007708A3" w:rsidRDefault="007708A3">
    <w:pPr>
      <w:pStyle w:val="En-tte"/>
      <w:spacing w:before="0"/>
      <w:rPr>
        <w:i/>
        <w:color w:val="FF0000"/>
        <w:sz w:val="12"/>
      </w:rPr>
    </w:pPr>
    <w:r>
      <w:rPr>
        <w:i/>
        <w:sz w:val="12"/>
      </w:rPr>
      <w:ptab w:relativeTo="margin" w:alignment="right" w:leader="none"/>
    </w:r>
  </w:p>
  <w:p w14:paraId="038E9AB8" w14:textId="77777777" w:rsidR="007708A3" w:rsidRDefault="007708A3">
    <w:pPr>
      <w:pStyle w:val="En-tte"/>
      <w:spacing w:before="0"/>
      <w:rPr>
        <w:i/>
        <w:color w:val="FF0000"/>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001"/>
    <w:multiLevelType w:val="hybridMultilevel"/>
    <w:tmpl w:val="A42A6506"/>
    <w:lvl w:ilvl="0" w:tplc="0D14FDF8">
      <w:start w:val="2"/>
      <w:numFmt w:val="upperRoman"/>
      <w:pStyle w:val="SectionTitle"/>
      <w:lvlText w:val="Section %1"/>
      <w:lvlJc w:val="center"/>
      <w:pPr>
        <w:ind w:left="6030" w:hanging="360"/>
      </w:pPr>
      <w:rPr>
        <w:rFonts w:cs="Times New Roman" w:hint="default"/>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0BA6CC9"/>
    <w:multiLevelType w:val="hybridMultilevel"/>
    <w:tmpl w:val="C214346A"/>
    <w:lvl w:ilvl="0" w:tplc="3F8066E4">
      <w:start w:val="1"/>
      <w:numFmt w:val="lowerRoman"/>
      <w:pStyle w:val="Titre4"/>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cs="Times New Roman" w:hint="default"/>
        <w:b w:val="0"/>
        <w:i w:val="0"/>
        <w:sz w:val="22"/>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
    <w:nsid w:val="544114E5"/>
    <w:multiLevelType w:val="multilevel"/>
    <w:tmpl w:val="A7ECB616"/>
    <w:lvl w:ilvl="0">
      <w:start w:val="1"/>
      <w:numFmt w:val="decimal"/>
      <w:pStyle w:val="Numbering1"/>
      <w:lvlText w:val="%1"/>
      <w:lvlJc w:val="left"/>
      <w:pPr>
        <w:ind w:left="432" w:hanging="432"/>
      </w:pPr>
      <w:rPr>
        <w:rFonts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umbering2"/>
      <w:lvlText w:val="%1.%2"/>
      <w:lvlJc w:val="left"/>
      <w:pPr>
        <w:ind w:left="576" w:hanging="576"/>
      </w:pPr>
    </w:lvl>
    <w:lvl w:ilvl="2">
      <w:start w:val="1"/>
      <w:numFmt w:val="decimal"/>
      <w:pStyle w:val="Number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77D61255"/>
    <w:multiLevelType w:val="multilevel"/>
    <w:tmpl w:val="5CC8C6CC"/>
    <w:lvl w:ilvl="0">
      <w:start w:val="1"/>
      <w:numFmt w:val="decimal"/>
      <w:pStyle w:val="Titre1"/>
      <w:lvlText w:val="%1"/>
      <w:lvlJc w:val="left"/>
      <w:pPr>
        <w:tabs>
          <w:tab w:val="num" w:pos="578"/>
        </w:tabs>
        <w:ind w:left="578" w:hanging="578"/>
      </w:pPr>
      <w:rPr>
        <w:rFonts w:hint="default"/>
        <w:b/>
        <w:i w:val="0"/>
        <w:caps/>
        <w:sz w:val="16"/>
        <w:szCs w:val="16"/>
      </w:rPr>
    </w:lvl>
    <w:lvl w:ilvl="1">
      <w:start w:val="1"/>
      <w:numFmt w:val="decimal"/>
      <w:pStyle w:val="Titre2"/>
      <w:lvlText w:val="%1.%2"/>
      <w:lvlJc w:val="left"/>
      <w:pPr>
        <w:tabs>
          <w:tab w:val="num" w:pos="578"/>
        </w:tabs>
        <w:ind w:left="578" w:hanging="578"/>
      </w:pPr>
      <w:rPr>
        <w:rFonts w:cs="Times New Roman" w:hint="default"/>
        <w:b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tabs>
          <w:tab w:val="num" w:pos="578"/>
        </w:tabs>
        <w:ind w:left="578" w:hanging="57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578"/>
        </w:tabs>
        <w:ind w:left="578" w:hanging="57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578"/>
        </w:tabs>
        <w:ind w:left="578" w:hanging="578"/>
      </w:pPr>
      <w:rPr>
        <w:rFonts w:hint="default"/>
        <w:b w:val="0"/>
        <w:i w:val="0"/>
        <w:sz w:val="22"/>
      </w:rPr>
    </w:lvl>
    <w:lvl w:ilvl="5">
      <w:start w:val="1"/>
      <w:numFmt w:val="decimal"/>
      <w:pStyle w:val="Titre6"/>
      <w:lvlText w:val="%1.%2.%3.%4.%5.%6"/>
      <w:lvlJc w:val="left"/>
      <w:pPr>
        <w:tabs>
          <w:tab w:val="num" w:pos="578"/>
        </w:tabs>
        <w:ind w:left="578" w:hanging="578"/>
      </w:pPr>
      <w:rPr>
        <w:rFonts w:hint="default"/>
        <w:b w:val="0"/>
        <w:i w:val="0"/>
        <w:sz w:val="22"/>
      </w:rPr>
    </w:lvl>
    <w:lvl w:ilvl="6">
      <w:start w:val="1"/>
      <w:numFmt w:val="decimal"/>
      <w:pStyle w:val="Titre7"/>
      <w:lvlText w:val="%1.%2.%3.%4.%5.%6.%7"/>
      <w:lvlJc w:val="left"/>
      <w:pPr>
        <w:tabs>
          <w:tab w:val="num" w:pos="578"/>
        </w:tabs>
        <w:ind w:left="578" w:hanging="578"/>
      </w:pPr>
      <w:rPr>
        <w:rFonts w:hint="default"/>
      </w:rPr>
    </w:lvl>
    <w:lvl w:ilvl="7">
      <w:start w:val="1"/>
      <w:numFmt w:val="decimal"/>
      <w:pStyle w:val="Titre8"/>
      <w:lvlText w:val="%1.%2.%3.%4.%5.%6.%7.%8"/>
      <w:lvlJc w:val="left"/>
      <w:pPr>
        <w:tabs>
          <w:tab w:val="num" w:pos="578"/>
        </w:tabs>
        <w:ind w:left="578" w:hanging="578"/>
      </w:pPr>
      <w:rPr>
        <w:rFonts w:hint="default"/>
        <w:b w:val="0"/>
        <w:i w:val="0"/>
        <w:sz w:val="22"/>
      </w:rPr>
    </w:lvl>
    <w:lvl w:ilvl="8">
      <w:start w:val="1"/>
      <w:numFmt w:val="decimal"/>
      <w:pStyle w:val="Titre9"/>
      <w:lvlText w:val="%1.%2.%3.%4.%5.%6.%7.%8.%9"/>
      <w:lvlJc w:val="left"/>
      <w:pPr>
        <w:tabs>
          <w:tab w:val="num" w:pos="578"/>
        </w:tabs>
        <w:ind w:left="578" w:hanging="578"/>
      </w:pPr>
      <w:rPr>
        <w:rFonts w:hint="default"/>
        <w:b w:val="0"/>
        <w:i w:val="0"/>
        <w:sz w:val="22"/>
      </w:rPr>
    </w:lvl>
  </w:abstractNum>
  <w:abstractNum w:abstractNumId="5">
    <w:nsid w:val="7C675F4C"/>
    <w:multiLevelType w:val="multilevel"/>
    <w:tmpl w:val="7C675F4C"/>
    <w:lvl w:ilvl="0">
      <w:start w:val="2"/>
      <w:numFmt w:val="decimal"/>
      <w:lvlText w:val="%1"/>
      <w:lvlJc w:val="left"/>
      <w:pPr>
        <w:tabs>
          <w:tab w:val="left" w:pos="720"/>
        </w:tabs>
        <w:ind w:left="720" w:hanging="720"/>
      </w:pPr>
    </w:lvl>
    <w:lvl w:ilvl="1">
      <w:start w:val="1"/>
      <w:numFmt w:val="decimal"/>
      <w:pStyle w:val="NumberedList1stLevel"/>
      <w:lvlText w:val="%1.%2"/>
      <w:lvlJc w:val="left"/>
      <w:pPr>
        <w:tabs>
          <w:tab w:val="left" w:pos="1288"/>
        </w:tabs>
        <w:ind w:left="1288" w:hanging="720"/>
      </w:pPr>
      <w:rPr>
        <w:b w:val="0"/>
      </w:r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200"/>
        </w:tabs>
        <w:ind w:left="7200" w:hanging="1440"/>
      </w:pPr>
    </w:lvl>
  </w:abstractNum>
  <w:abstractNum w:abstractNumId="6">
    <w:nsid w:val="7DEB6E0D"/>
    <w:multiLevelType w:val="multilevel"/>
    <w:tmpl w:val="576E7248"/>
    <w:name w:val="main_list"/>
    <w:lvl w:ilvl="0">
      <w:start w:val="1"/>
      <w:numFmt w:val="decimal"/>
      <w:lvlText w:val="%1."/>
      <w:lvlJc w:val="left"/>
      <w:pPr>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2280"/>
        </w:tabs>
        <w:ind w:left="2280" w:hanging="720"/>
      </w:pPr>
      <w:rPr>
        <w:rFonts w:hint="default"/>
        <w:b w:val="0"/>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2"/>
  </w:num>
  <w:num w:numId="2">
    <w:abstractNumId w:val="4"/>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2"/>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48F"/>
    <w:rsid w:val="00001D86"/>
    <w:rsid w:val="000055D0"/>
    <w:rsid w:val="00005F1D"/>
    <w:rsid w:val="00007E28"/>
    <w:rsid w:val="00013721"/>
    <w:rsid w:val="00015699"/>
    <w:rsid w:val="00017FDD"/>
    <w:rsid w:val="000220E1"/>
    <w:rsid w:val="00023980"/>
    <w:rsid w:val="00023B29"/>
    <w:rsid w:val="00023E65"/>
    <w:rsid w:val="000309EB"/>
    <w:rsid w:val="0003119D"/>
    <w:rsid w:val="000358A5"/>
    <w:rsid w:val="000376FF"/>
    <w:rsid w:val="00042337"/>
    <w:rsid w:val="000427B2"/>
    <w:rsid w:val="00051084"/>
    <w:rsid w:val="0006210C"/>
    <w:rsid w:val="00064B17"/>
    <w:rsid w:val="00080C3E"/>
    <w:rsid w:val="00084574"/>
    <w:rsid w:val="00085538"/>
    <w:rsid w:val="00087158"/>
    <w:rsid w:val="00087810"/>
    <w:rsid w:val="0009145F"/>
    <w:rsid w:val="0009238B"/>
    <w:rsid w:val="0009342C"/>
    <w:rsid w:val="00093A8A"/>
    <w:rsid w:val="00093CDD"/>
    <w:rsid w:val="000959A4"/>
    <w:rsid w:val="000970B7"/>
    <w:rsid w:val="000A1AEE"/>
    <w:rsid w:val="000A2148"/>
    <w:rsid w:val="000A2992"/>
    <w:rsid w:val="000B4757"/>
    <w:rsid w:val="000B47EF"/>
    <w:rsid w:val="000B529C"/>
    <w:rsid w:val="000B5F32"/>
    <w:rsid w:val="000B7829"/>
    <w:rsid w:val="000C652A"/>
    <w:rsid w:val="000C777F"/>
    <w:rsid w:val="000D0C77"/>
    <w:rsid w:val="000D216B"/>
    <w:rsid w:val="000D4681"/>
    <w:rsid w:val="000E080F"/>
    <w:rsid w:val="000E1AA2"/>
    <w:rsid w:val="000E32E8"/>
    <w:rsid w:val="000F1D1E"/>
    <w:rsid w:val="000F43A6"/>
    <w:rsid w:val="000F51E1"/>
    <w:rsid w:val="000F60C7"/>
    <w:rsid w:val="000F79B6"/>
    <w:rsid w:val="001006A4"/>
    <w:rsid w:val="001058ED"/>
    <w:rsid w:val="00110B93"/>
    <w:rsid w:val="001171AE"/>
    <w:rsid w:val="00121D73"/>
    <w:rsid w:val="0012247C"/>
    <w:rsid w:val="00123B56"/>
    <w:rsid w:val="0012490B"/>
    <w:rsid w:val="00126D85"/>
    <w:rsid w:val="00131139"/>
    <w:rsid w:val="00132048"/>
    <w:rsid w:val="00137171"/>
    <w:rsid w:val="00140EDE"/>
    <w:rsid w:val="001413F8"/>
    <w:rsid w:val="00143C57"/>
    <w:rsid w:val="00144335"/>
    <w:rsid w:val="00144CF9"/>
    <w:rsid w:val="00146479"/>
    <w:rsid w:val="00147463"/>
    <w:rsid w:val="00153895"/>
    <w:rsid w:val="001608A1"/>
    <w:rsid w:val="001646D8"/>
    <w:rsid w:val="00166723"/>
    <w:rsid w:val="00172127"/>
    <w:rsid w:val="0017218D"/>
    <w:rsid w:val="001754B1"/>
    <w:rsid w:val="001774F1"/>
    <w:rsid w:val="00177ECD"/>
    <w:rsid w:val="00181CDD"/>
    <w:rsid w:val="00183E7F"/>
    <w:rsid w:val="00184541"/>
    <w:rsid w:val="0018629A"/>
    <w:rsid w:val="00186A92"/>
    <w:rsid w:val="00190943"/>
    <w:rsid w:val="00192E1D"/>
    <w:rsid w:val="00192FCF"/>
    <w:rsid w:val="0019372D"/>
    <w:rsid w:val="001A57BF"/>
    <w:rsid w:val="001A70B6"/>
    <w:rsid w:val="001A7312"/>
    <w:rsid w:val="001B2596"/>
    <w:rsid w:val="001B603C"/>
    <w:rsid w:val="001C569B"/>
    <w:rsid w:val="001D16E7"/>
    <w:rsid w:val="001D5916"/>
    <w:rsid w:val="001D6424"/>
    <w:rsid w:val="001D6D22"/>
    <w:rsid w:val="001E56B5"/>
    <w:rsid w:val="001E5BAF"/>
    <w:rsid w:val="001E7D37"/>
    <w:rsid w:val="001F2BF3"/>
    <w:rsid w:val="0020165F"/>
    <w:rsid w:val="00203574"/>
    <w:rsid w:val="00203845"/>
    <w:rsid w:val="00205A57"/>
    <w:rsid w:val="00210666"/>
    <w:rsid w:val="00211CAE"/>
    <w:rsid w:val="00211F6D"/>
    <w:rsid w:val="00223DEF"/>
    <w:rsid w:val="0022683D"/>
    <w:rsid w:val="00230443"/>
    <w:rsid w:val="0023337C"/>
    <w:rsid w:val="00234FC4"/>
    <w:rsid w:val="0024280B"/>
    <w:rsid w:val="00267110"/>
    <w:rsid w:val="00267812"/>
    <w:rsid w:val="002726CA"/>
    <w:rsid w:val="00275315"/>
    <w:rsid w:val="00275648"/>
    <w:rsid w:val="002776D3"/>
    <w:rsid w:val="0027788B"/>
    <w:rsid w:val="0028043B"/>
    <w:rsid w:val="00282CC2"/>
    <w:rsid w:val="00286B1D"/>
    <w:rsid w:val="002923E7"/>
    <w:rsid w:val="00293F6B"/>
    <w:rsid w:val="002948F5"/>
    <w:rsid w:val="00297503"/>
    <w:rsid w:val="00297570"/>
    <w:rsid w:val="002A0300"/>
    <w:rsid w:val="002A0602"/>
    <w:rsid w:val="002A1B7C"/>
    <w:rsid w:val="002A5AB2"/>
    <w:rsid w:val="002C0F66"/>
    <w:rsid w:val="002C20F6"/>
    <w:rsid w:val="002D08D3"/>
    <w:rsid w:val="002D59AB"/>
    <w:rsid w:val="002D5BEC"/>
    <w:rsid w:val="002D6289"/>
    <w:rsid w:val="002D76EC"/>
    <w:rsid w:val="002E2162"/>
    <w:rsid w:val="002E42DC"/>
    <w:rsid w:val="002E787A"/>
    <w:rsid w:val="002F1DA4"/>
    <w:rsid w:val="002F5F16"/>
    <w:rsid w:val="002F68D9"/>
    <w:rsid w:val="002F7DB5"/>
    <w:rsid w:val="00301EA0"/>
    <w:rsid w:val="00305F5F"/>
    <w:rsid w:val="003128F4"/>
    <w:rsid w:val="003153C7"/>
    <w:rsid w:val="00316EB0"/>
    <w:rsid w:val="00320AF0"/>
    <w:rsid w:val="00322F98"/>
    <w:rsid w:val="003240AD"/>
    <w:rsid w:val="00324815"/>
    <w:rsid w:val="003277A0"/>
    <w:rsid w:val="00330139"/>
    <w:rsid w:val="00332410"/>
    <w:rsid w:val="00332FCD"/>
    <w:rsid w:val="00333AC8"/>
    <w:rsid w:val="00334448"/>
    <w:rsid w:val="00334469"/>
    <w:rsid w:val="0033640E"/>
    <w:rsid w:val="00347CFD"/>
    <w:rsid w:val="003529DE"/>
    <w:rsid w:val="00355717"/>
    <w:rsid w:val="00361F46"/>
    <w:rsid w:val="00363DB7"/>
    <w:rsid w:val="00363E18"/>
    <w:rsid w:val="003752E2"/>
    <w:rsid w:val="00380552"/>
    <w:rsid w:val="00383A82"/>
    <w:rsid w:val="00384378"/>
    <w:rsid w:val="00386B68"/>
    <w:rsid w:val="00387AE1"/>
    <w:rsid w:val="00397E20"/>
    <w:rsid w:val="003A3194"/>
    <w:rsid w:val="003A58B3"/>
    <w:rsid w:val="003B0052"/>
    <w:rsid w:val="003B3F31"/>
    <w:rsid w:val="003B6A6B"/>
    <w:rsid w:val="003C1574"/>
    <w:rsid w:val="003C3572"/>
    <w:rsid w:val="003C6079"/>
    <w:rsid w:val="003C6B50"/>
    <w:rsid w:val="003C70CF"/>
    <w:rsid w:val="003D2D5C"/>
    <w:rsid w:val="003D425E"/>
    <w:rsid w:val="003D52F1"/>
    <w:rsid w:val="003D5510"/>
    <w:rsid w:val="003D6A38"/>
    <w:rsid w:val="003D77EF"/>
    <w:rsid w:val="003E09C8"/>
    <w:rsid w:val="003E304D"/>
    <w:rsid w:val="003F1E37"/>
    <w:rsid w:val="003F6259"/>
    <w:rsid w:val="0040059C"/>
    <w:rsid w:val="0040099A"/>
    <w:rsid w:val="004037E0"/>
    <w:rsid w:val="004045E1"/>
    <w:rsid w:val="00414BF2"/>
    <w:rsid w:val="00416A95"/>
    <w:rsid w:val="004173D3"/>
    <w:rsid w:val="0041783E"/>
    <w:rsid w:val="004208BD"/>
    <w:rsid w:val="0042370D"/>
    <w:rsid w:val="00424983"/>
    <w:rsid w:val="0043039F"/>
    <w:rsid w:val="004326D2"/>
    <w:rsid w:val="00433045"/>
    <w:rsid w:val="00433CE8"/>
    <w:rsid w:val="00434E0C"/>
    <w:rsid w:val="00442EC5"/>
    <w:rsid w:val="004477F0"/>
    <w:rsid w:val="0045022D"/>
    <w:rsid w:val="00450C2E"/>
    <w:rsid w:val="00457D5D"/>
    <w:rsid w:val="00457EA2"/>
    <w:rsid w:val="004600AB"/>
    <w:rsid w:val="00460A5F"/>
    <w:rsid w:val="00462482"/>
    <w:rsid w:val="004631B8"/>
    <w:rsid w:val="00467BF2"/>
    <w:rsid w:val="004705A4"/>
    <w:rsid w:val="00476078"/>
    <w:rsid w:val="004813AD"/>
    <w:rsid w:val="00481DDA"/>
    <w:rsid w:val="00482264"/>
    <w:rsid w:val="00482E50"/>
    <w:rsid w:val="00485932"/>
    <w:rsid w:val="0048712D"/>
    <w:rsid w:val="00487ED2"/>
    <w:rsid w:val="00490B6E"/>
    <w:rsid w:val="00491009"/>
    <w:rsid w:val="00492DEC"/>
    <w:rsid w:val="00497502"/>
    <w:rsid w:val="004A3A63"/>
    <w:rsid w:val="004A6C9F"/>
    <w:rsid w:val="004A7C4A"/>
    <w:rsid w:val="004B057C"/>
    <w:rsid w:val="004B0E5A"/>
    <w:rsid w:val="004B29E4"/>
    <w:rsid w:val="004B6268"/>
    <w:rsid w:val="004B6649"/>
    <w:rsid w:val="004B75BC"/>
    <w:rsid w:val="004C2891"/>
    <w:rsid w:val="004C598B"/>
    <w:rsid w:val="004C7C74"/>
    <w:rsid w:val="004D2614"/>
    <w:rsid w:val="004D3CBD"/>
    <w:rsid w:val="004E18AD"/>
    <w:rsid w:val="004E302B"/>
    <w:rsid w:val="004E33B5"/>
    <w:rsid w:val="004F0E98"/>
    <w:rsid w:val="004F1500"/>
    <w:rsid w:val="004F22A2"/>
    <w:rsid w:val="004F2B94"/>
    <w:rsid w:val="004F3EFF"/>
    <w:rsid w:val="00507FFC"/>
    <w:rsid w:val="00510479"/>
    <w:rsid w:val="00510BDE"/>
    <w:rsid w:val="00513C96"/>
    <w:rsid w:val="00517574"/>
    <w:rsid w:val="00517DBA"/>
    <w:rsid w:val="00521C50"/>
    <w:rsid w:val="00531149"/>
    <w:rsid w:val="00531C5C"/>
    <w:rsid w:val="00540671"/>
    <w:rsid w:val="00541DF1"/>
    <w:rsid w:val="00543EF2"/>
    <w:rsid w:val="00545772"/>
    <w:rsid w:val="00547201"/>
    <w:rsid w:val="005474BE"/>
    <w:rsid w:val="00551491"/>
    <w:rsid w:val="00551D14"/>
    <w:rsid w:val="005541C9"/>
    <w:rsid w:val="0055558E"/>
    <w:rsid w:val="00556663"/>
    <w:rsid w:val="005566DC"/>
    <w:rsid w:val="00564636"/>
    <w:rsid w:val="005700C7"/>
    <w:rsid w:val="00570DA2"/>
    <w:rsid w:val="00571662"/>
    <w:rsid w:val="005720B4"/>
    <w:rsid w:val="00575236"/>
    <w:rsid w:val="00580BDC"/>
    <w:rsid w:val="00586AA4"/>
    <w:rsid w:val="00587AB4"/>
    <w:rsid w:val="00592ED5"/>
    <w:rsid w:val="0059478B"/>
    <w:rsid w:val="005A6CBD"/>
    <w:rsid w:val="005A75A4"/>
    <w:rsid w:val="005B1415"/>
    <w:rsid w:val="005B2FFE"/>
    <w:rsid w:val="005C3220"/>
    <w:rsid w:val="005C4AF3"/>
    <w:rsid w:val="005D0023"/>
    <w:rsid w:val="005D012A"/>
    <w:rsid w:val="005D10F2"/>
    <w:rsid w:val="005D1E0A"/>
    <w:rsid w:val="005D2803"/>
    <w:rsid w:val="005D5F57"/>
    <w:rsid w:val="005D6C97"/>
    <w:rsid w:val="005D70BA"/>
    <w:rsid w:val="005D7BBA"/>
    <w:rsid w:val="005E01D2"/>
    <w:rsid w:val="005E55CE"/>
    <w:rsid w:val="005E7E21"/>
    <w:rsid w:val="005F3BF0"/>
    <w:rsid w:val="005F4A06"/>
    <w:rsid w:val="005F7D3C"/>
    <w:rsid w:val="0060026F"/>
    <w:rsid w:val="0060434B"/>
    <w:rsid w:val="00605568"/>
    <w:rsid w:val="0060610D"/>
    <w:rsid w:val="00606554"/>
    <w:rsid w:val="0060742B"/>
    <w:rsid w:val="00607A92"/>
    <w:rsid w:val="00610211"/>
    <w:rsid w:val="00610DDB"/>
    <w:rsid w:val="0061166F"/>
    <w:rsid w:val="006120BE"/>
    <w:rsid w:val="00613526"/>
    <w:rsid w:val="006140C7"/>
    <w:rsid w:val="006213E9"/>
    <w:rsid w:val="00622831"/>
    <w:rsid w:val="00624849"/>
    <w:rsid w:val="006257E7"/>
    <w:rsid w:val="00625E3B"/>
    <w:rsid w:val="0062628B"/>
    <w:rsid w:val="00626645"/>
    <w:rsid w:val="006351EE"/>
    <w:rsid w:val="0063649B"/>
    <w:rsid w:val="00641423"/>
    <w:rsid w:val="00641BC2"/>
    <w:rsid w:val="00641D70"/>
    <w:rsid w:val="00642CB4"/>
    <w:rsid w:val="00643568"/>
    <w:rsid w:val="00645612"/>
    <w:rsid w:val="0065174E"/>
    <w:rsid w:val="00652AB6"/>
    <w:rsid w:val="0065318D"/>
    <w:rsid w:val="00657745"/>
    <w:rsid w:val="00667DE4"/>
    <w:rsid w:val="006706AA"/>
    <w:rsid w:val="0067423A"/>
    <w:rsid w:val="006742BD"/>
    <w:rsid w:val="0067460C"/>
    <w:rsid w:val="00680F3B"/>
    <w:rsid w:val="00681929"/>
    <w:rsid w:val="00681F95"/>
    <w:rsid w:val="0068339A"/>
    <w:rsid w:val="006908F2"/>
    <w:rsid w:val="00690DBB"/>
    <w:rsid w:val="00691EA3"/>
    <w:rsid w:val="00691FE2"/>
    <w:rsid w:val="0069320D"/>
    <w:rsid w:val="00697CF7"/>
    <w:rsid w:val="006A1433"/>
    <w:rsid w:val="006A28AC"/>
    <w:rsid w:val="006A73F5"/>
    <w:rsid w:val="006B16C5"/>
    <w:rsid w:val="006B36DC"/>
    <w:rsid w:val="006B37B5"/>
    <w:rsid w:val="006B62AC"/>
    <w:rsid w:val="006B6BA5"/>
    <w:rsid w:val="006C193D"/>
    <w:rsid w:val="006C263A"/>
    <w:rsid w:val="006C34D7"/>
    <w:rsid w:val="006C44DC"/>
    <w:rsid w:val="006C4718"/>
    <w:rsid w:val="006C79CD"/>
    <w:rsid w:val="006C7E4C"/>
    <w:rsid w:val="006D448C"/>
    <w:rsid w:val="006E7644"/>
    <w:rsid w:val="006E7CB8"/>
    <w:rsid w:val="006F188C"/>
    <w:rsid w:val="006F3993"/>
    <w:rsid w:val="006F3EFA"/>
    <w:rsid w:val="006F5503"/>
    <w:rsid w:val="006F5E4D"/>
    <w:rsid w:val="006F5FD9"/>
    <w:rsid w:val="006F79AA"/>
    <w:rsid w:val="00702045"/>
    <w:rsid w:val="0070355C"/>
    <w:rsid w:val="00706052"/>
    <w:rsid w:val="00710AD7"/>
    <w:rsid w:val="0071180A"/>
    <w:rsid w:val="00711DD5"/>
    <w:rsid w:val="0071489D"/>
    <w:rsid w:val="00720386"/>
    <w:rsid w:val="00720694"/>
    <w:rsid w:val="0072466D"/>
    <w:rsid w:val="00724AD5"/>
    <w:rsid w:val="00725BCC"/>
    <w:rsid w:val="0072610E"/>
    <w:rsid w:val="00731B65"/>
    <w:rsid w:val="0073290B"/>
    <w:rsid w:val="00732BF6"/>
    <w:rsid w:val="007346A8"/>
    <w:rsid w:val="00742ECF"/>
    <w:rsid w:val="00746878"/>
    <w:rsid w:val="00747121"/>
    <w:rsid w:val="007478C6"/>
    <w:rsid w:val="0075378A"/>
    <w:rsid w:val="00756B04"/>
    <w:rsid w:val="007659ED"/>
    <w:rsid w:val="00765AB2"/>
    <w:rsid w:val="00765C68"/>
    <w:rsid w:val="0076716E"/>
    <w:rsid w:val="007708A3"/>
    <w:rsid w:val="00771C81"/>
    <w:rsid w:val="007745CF"/>
    <w:rsid w:val="00777B48"/>
    <w:rsid w:val="00784AEA"/>
    <w:rsid w:val="00785689"/>
    <w:rsid w:val="00793631"/>
    <w:rsid w:val="0079386B"/>
    <w:rsid w:val="00796D4D"/>
    <w:rsid w:val="007975CD"/>
    <w:rsid w:val="007A437A"/>
    <w:rsid w:val="007B12AB"/>
    <w:rsid w:val="007B132B"/>
    <w:rsid w:val="007B6D3E"/>
    <w:rsid w:val="007C37D9"/>
    <w:rsid w:val="007D002A"/>
    <w:rsid w:val="007D364D"/>
    <w:rsid w:val="007D47FB"/>
    <w:rsid w:val="007E090C"/>
    <w:rsid w:val="007E285F"/>
    <w:rsid w:val="007E6736"/>
    <w:rsid w:val="007F0254"/>
    <w:rsid w:val="007F0BF3"/>
    <w:rsid w:val="007F1678"/>
    <w:rsid w:val="007F63B4"/>
    <w:rsid w:val="00801D6E"/>
    <w:rsid w:val="00802D57"/>
    <w:rsid w:val="00804899"/>
    <w:rsid w:val="00807615"/>
    <w:rsid w:val="00807B3A"/>
    <w:rsid w:val="008103C8"/>
    <w:rsid w:val="00811C0E"/>
    <w:rsid w:val="00813877"/>
    <w:rsid w:val="008157FA"/>
    <w:rsid w:val="008229B6"/>
    <w:rsid w:val="008246BC"/>
    <w:rsid w:val="00824A68"/>
    <w:rsid w:val="00825544"/>
    <w:rsid w:val="00826AE1"/>
    <w:rsid w:val="00827398"/>
    <w:rsid w:val="00827571"/>
    <w:rsid w:val="008300D2"/>
    <w:rsid w:val="00831414"/>
    <w:rsid w:val="00832504"/>
    <w:rsid w:val="008346D7"/>
    <w:rsid w:val="00845F6C"/>
    <w:rsid w:val="008469D8"/>
    <w:rsid w:val="00847E56"/>
    <w:rsid w:val="00850837"/>
    <w:rsid w:val="00851E58"/>
    <w:rsid w:val="008528BE"/>
    <w:rsid w:val="00853C20"/>
    <w:rsid w:val="00865DAB"/>
    <w:rsid w:val="00870611"/>
    <w:rsid w:val="00872EA2"/>
    <w:rsid w:val="00872FE9"/>
    <w:rsid w:val="00877BA5"/>
    <w:rsid w:val="0088156D"/>
    <w:rsid w:val="008931A8"/>
    <w:rsid w:val="00897D36"/>
    <w:rsid w:val="008A00B2"/>
    <w:rsid w:val="008B0A93"/>
    <w:rsid w:val="008B269C"/>
    <w:rsid w:val="008B470D"/>
    <w:rsid w:val="008B7545"/>
    <w:rsid w:val="008C21AD"/>
    <w:rsid w:val="008C2C98"/>
    <w:rsid w:val="008D083D"/>
    <w:rsid w:val="008D3F28"/>
    <w:rsid w:val="008D6C7B"/>
    <w:rsid w:val="008E0D13"/>
    <w:rsid w:val="008E15FE"/>
    <w:rsid w:val="008E2187"/>
    <w:rsid w:val="008E67A2"/>
    <w:rsid w:val="008F224F"/>
    <w:rsid w:val="0090006B"/>
    <w:rsid w:val="00911C7C"/>
    <w:rsid w:val="009155BB"/>
    <w:rsid w:val="00916882"/>
    <w:rsid w:val="00916AA3"/>
    <w:rsid w:val="00917E31"/>
    <w:rsid w:val="009237EC"/>
    <w:rsid w:val="00924581"/>
    <w:rsid w:val="00925BEA"/>
    <w:rsid w:val="00932BC6"/>
    <w:rsid w:val="009470A2"/>
    <w:rsid w:val="009556BA"/>
    <w:rsid w:val="0095744B"/>
    <w:rsid w:val="009576E6"/>
    <w:rsid w:val="009578F9"/>
    <w:rsid w:val="00965C7F"/>
    <w:rsid w:val="009700E6"/>
    <w:rsid w:val="00973CD4"/>
    <w:rsid w:val="0097571D"/>
    <w:rsid w:val="0097671D"/>
    <w:rsid w:val="009806BA"/>
    <w:rsid w:val="00983895"/>
    <w:rsid w:val="00987F87"/>
    <w:rsid w:val="00992782"/>
    <w:rsid w:val="009930F7"/>
    <w:rsid w:val="009941D3"/>
    <w:rsid w:val="009948B1"/>
    <w:rsid w:val="00996575"/>
    <w:rsid w:val="00996DF8"/>
    <w:rsid w:val="009A14FC"/>
    <w:rsid w:val="009A5CF3"/>
    <w:rsid w:val="009A7891"/>
    <w:rsid w:val="009A7913"/>
    <w:rsid w:val="009B47EA"/>
    <w:rsid w:val="009B4D32"/>
    <w:rsid w:val="009B7F6C"/>
    <w:rsid w:val="009C6A18"/>
    <w:rsid w:val="009E4C55"/>
    <w:rsid w:val="009E732C"/>
    <w:rsid w:val="00A060CD"/>
    <w:rsid w:val="00A067DF"/>
    <w:rsid w:val="00A108FE"/>
    <w:rsid w:val="00A12FEA"/>
    <w:rsid w:val="00A14680"/>
    <w:rsid w:val="00A20A5D"/>
    <w:rsid w:val="00A2188A"/>
    <w:rsid w:val="00A24C97"/>
    <w:rsid w:val="00A31C79"/>
    <w:rsid w:val="00A33529"/>
    <w:rsid w:val="00A34A1A"/>
    <w:rsid w:val="00A34ED0"/>
    <w:rsid w:val="00A356A2"/>
    <w:rsid w:val="00A37842"/>
    <w:rsid w:val="00A37E7F"/>
    <w:rsid w:val="00A40A6B"/>
    <w:rsid w:val="00A43697"/>
    <w:rsid w:val="00A46681"/>
    <w:rsid w:val="00A51C84"/>
    <w:rsid w:val="00A51D25"/>
    <w:rsid w:val="00A52EE0"/>
    <w:rsid w:val="00A55BA6"/>
    <w:rsid w:val="00A61F0C"/>
    <w:rsid w:val="00A64F4A"/>
    <w:rsid w:val="00A655A3"/>
    <w:rsid w:val="00A664F6"/>
    <w:rsid w:val="00A67B85"/>
    <w:rsid w:val="00A73067"/>
    <w:rsid w:val="00A75B8E"/>
    <w:rsid w:val="00A84611"/>
    <w:rsid w:val="00A84D47"/>
    <w:rsid w:val="00A85484"/>
    <w:rsid w:val="00A908CB"/>
    <w:rsid w:val="00A919B7"/>
    <w:rsid w:val="00A91EFF"/>
    <w:rsid w:val="00A92C45"/>
    <w:rsid w:val="00A92F53"/>
    <w:rsid w:val="00A94A0B"/>
    <w:rsid w:val="00A95A9D"/>
    <w:rsid w:val="00AA0C55"/>
    <w:rsid w:val="00AA1695"/>
    <w:rsid w:val="00AA5545"/>
    <w:rsid w:val="00AA7DB9"/>
    <w:rsid w:val="00AB0F3F"/>
    <w:rsid w:val="00AC3A33"/>
    <w:rsid w:val="00AC4507"/>
    <w:rsid w:val="00AC5FA7"/>
    <w:rsid w:val="00AC6209"/>
    <w:rsid w:val="00AC699D"/>
    <w:rsid w:val="00AC7DA4"/>
    <w:rsid w:val="00AD0EB8"/>
    <w:rsid w:val="00AE6379"/>
    <w:rsid w:val="00AE642C"/>
    <w:rsid w:val="00AF6559"/>
    <w:rsid w:val="00AF779E"/>
    <w:rsid w:val="00B012E4"/>
    <w:rsid w:val="00B02EA1"/>
    <w:rsid w:val="00B040F1"/>
    <w:rsid w:val="00B043BE"/>
    <w:rsid w:val="00B048B9"/>
    <w:rsid w:val="00B05AB8"/>
    <w:rsid w:val="00B06EF6"/>
    <w:rsid w:val="00B110DD"/>
    <w:rsid w:val="00B1183F"/>
    <w:rsid w:val="00B12E69"/>
    <w:rsid w:val="00B13B36"/>
    <w:rsid w:val="00B15219"/>
    <w:rsid w:val="00B1653C"/>
    <w:rsid w:val="00B17B41"/>
    <w:rsid w:val="00B21957"/>
    <w:rsid w:val="00B22BDA"/>
    <w:rsid w:val="00B25312"/>
    <w:rsid w:val="00B25D58"/>
    <w:rsid w:val="00B26486"/>
    <w:rsid w:val="00B27986"/>
    <w:rsid w:val="00B35B4E"/>
    <w:rsid w:val="00B3738A"/>
    <w:rsid w:val="00B4548E"/>
    <w:rsid w:val="00B528D0"/>
    <w:rsid w:val="00B64866"/>
    <w:rsid w:val="00B708B6"/>
    <w:rsid w:val="00B71281"/>
    <w:rsid w:val="00B74762"/>
    <w:rsid w:val="00B74E40"/>
    <w:rsid w:val="00B835DE"/>
    <w:rsid w:val="00B86EEA"/>
    <w:rsid w:val="00B92601"/>
    <w:rsid w:val="00B93D36"/>
    <w:rsid w:val="00B95085"/>
    <w:rsid w:val="00BA0DFC"/>
    <w:rsid w:val="00BA119E"/>
    <w:rsid w:val="00BA1C9E"/>
    <w:rsid w:val="00BA5773"/>
    <w:rsid w:val="00BA70A1"/>
    <w:rsid w:val="00BB0179"/>
    <w:rsid w:val="00BB6FDC"/>
    <w:rsid w:val="00BC53AB"/>
    <w:rsid w:val="00BD09DA"/>
    <w:rsid w:val="00BD326A"/>
    <w:rsid w:val="00BD3E8B"/>
    <w:rsid w:val="00BD42AD"/>
    <w:rsid w:val="00BD4CCE"/>
    <w:rsid w:val="00BD6A36"/>
    <w:rsid w:val="00BE0F8B"/>
    <w:rsid w:val="00BE1729"/>
    <w:rsid w:val="00BE311D"/>
    <w:rsid w:val="00BE35B7"/>
    <w:rsid w:val="00BF2BAF"/>
    <w:rsid w:val="00BF2EAA"/>
    <w:rsid w:val="00BF576F"/>
    <w:rsid w:val="00BF582C"/>
    <w:rsid w:val="00C005AA"/>
    <w:rsid w:val="00C0384D"/>
    <w:rsid w:val="00C064BF"/>
    <w:rsid w:val="00C20312"/>
    <w:rsid w:val="00C24D02"/>
    <w:rsid w:val="00C252AA"/>
    <w:rsid w:val="00C27534"/>
    <w:rsid w:val="00C30935"/>
    <w:rsid w:val="00C406BE"/>
    <w:rsid w:val="00C418E8"/>
    <w:rsid w:val="00C42A6D"/>
    <w:rsid w:val="00C42A78"/>
    <w:rsid w:val="00C431A8"/>
    <w:rsid w:val="00C4507F"/>
    <w:rsid w:val="00C47F8D"/>
    <w:rsid w:val="00C50112"/>
    <w:rsid w:val="00C50467"/>
    <w:rsid w:val="00C50DFD"/>
    <w:rsid w:val="00C527F4"/>
    <w:rsid w:val="00C532DD"/>
    <w:rsid w:val="00C541EF"/>
    <w:rsid w:val="00C54FD5"/>
    <w:rsid w:val="00C57A3B"/>
    <w:rsid w:val="00C61C88"/>
    <w:rsid w:val="00C63521"/>
    <w:rsid w:val="00C63AAB"/>
    <w:rsid w:val="00C74DA8"/>
    <w:rsid w:val="00C77674"/>
    <w:rsid w:val="00C806E7"/>
    <w:rsid w:val="00C80EB8"/>
    <w:rsid w:val="00C810CE"/>
    <w:rsid w:val="00C82218"/>
    <w:rsid w:val="00C850FD"/>
    <w:rsid w:val="00C856C4"/>
    <w:rsid w:val="00C86546"/>
    <w:rsid w:val="00C86A92"/>
    <w:rsid w:val="00C871FA"/>
    <w:rsid w:val="00C91C25"/>
    <w:rsid w:val="00C942EF"/>
    <w:rsid w:val="00C95552"/>
    <w:rsid w:val="00C95D1B"/>
    <w:rsid w:val="00C96A47"/>
    <w:rsid w:val="00C977C7"/>
    <w:rsid w:val="00C97BB7"/>
    <w:rsid w:val="00CB3178"/>
    <w:rsid w:val="00CB3ADA"/>
    <w:rsid w:val="00CC578B"/>
    <w:rsid w:val="00CD0DAD"/>
    <w:rsid w:val="00CD2BE2"/>
    <w:rsid w:val="00CD39B9"/>
    <w:rsid w:val="00CD76D0"/>
    <w:rsid w:val="00CE0259"/>
    <w:rsid w:val="00CE1F28"/>
    <w:rsid w:val="00CE2679"/>
    <w:rsid w:val="00CE729B"/>
    <w:rsid w:val="00CF2065"/>
    <w:rsid w:val="00CF2687"/>
    <w:rsid w:val="00D00E81"/>
    <w:rsid w:val="00D0138F"/>
    <w:rsid w:val="00D0371D"/>
    <w:rsid w:val="00D136D2"/>
    <w:rsid w:val="00D1499F"/>
    <w:rsid w:val="00D15338"/>
    <w:rsid w:val="00D15C25"/>
    <w:rsid w:val="00D22062"/>
    <w:rsid w:val="00D239FE"/>
    <w:rsid w:val="00D23B73"/>
    <w:rsid w:val="00D23E5D"/>
    <w:rsid w:val="00D305EF"/>
    <w:rsid w:val="00D312E9"/>
    <w:rsid w:val="00D315E6"/>
    <w:rsid w:val="00D31F9C"/>
    <w:rsid w:val="00D32009"/>
    <w:rsid w:val="00D35164"/>
    <w:rsid w:val="00D41476"/>
    <w:rsid w:val="00D422EC"/>
    <w:rsid w:val="00D427EB"/>
    <w:rsid w:val="00D449AE"/>
    <w:rsid w:val="00D456B5"/>
    <w:rsid w:val="00D464A3"/>
    <w:rsid w:val="00D47A85"/>
    <w:rsid w:val="00D51A1B"/>
    <w:rsid w:val="00D54A32"/>
    <w:rsid w:val="00D62348"/>
    <w:rsid w:val="00D642B3"/>
    <w:rsid w:val="00D65171"/>
    <w:rsid w:val="00D67F6D"/>
    <w:rsid w:val="00D702EB"/>
    <w:rsid w:val="00D70760"/>
    <w:rsid w:val="00D71596"/>
    <w:rsid w:val="00D73032"/>
    <w:rsid w:val="00D74B42"/>
    <w:rsid w:val="00D75783"/>
    <w:rsid w:val="00D77AAD"/>
    <w:rsid w:val="00D83624"/>
    <w:rsid w:val="00D87A88"/>
    <w:rsid w:val="00D90FDE"/>
    <w:rsid w:val="00DA1BB9"/>
    <w:rsid w:val="00DB56D9"/>
    <w:rsid w:val="00DC1B5F"/>
    <w:rsid w:val="00DC2664"/>
    <w:rsid w:val="00DC4B0F"/>
    <w:rsid w:val="00DC67CA"/>
    <w:rsid w:val="00DC77B8"/>
    <w:rsid w:val="00DD0866"/>
    <w:rsid w:val="00DD2D28"/>
    <w:rsid w:val="00DD4C4C"/>
    <w:rsid w:val="00DD739D"/>
    <w:rsid w:val="00DD73FB"/>
    <w:rsid w:val="00DE5DFB"/>
    <w:rsid w:val="00DE6C3C"/>
    <w:rsid w:val="00DF06C0"/>
    <w:rsid w:val="00DF43A7"/>
    <w:rsid w:val="00DF448F"/>
    <w:rsid w:val="00DF7CBA"/>
    <w:rsid w:val="00E01D99"/>
    <w:rsid w:val="00E024AC"/>
    <w:rsid w:val="00E02AC1"/>
    <w:rsid w:val="00E04E36"/>
    <w:rsid w:val="00E0544D"/>
    <w:rsid w:val="00E05516"/>
    <w:rsid w:val="00E1179D"/>
    <w:rsid w:val="00E11819"/>
    <w:rsid w:val="00E16075"/>
    <w:rsid w:val="00E20C86"/>
    <w:rsid w:val="00E21F0D"/>
    <w:rsid w:val="00E254B6"/>
    <w:rsid w:val="00E27F79"/>
    <w:rsid w:val="00E319BC"/>
    <w:rsid w:val="00E3259F"/>
    <w:rsid w:val="00E35078"/>
    <w:rsid w:val="00E37CCA"/>
    <w:rsid w:val="00E40DE6"/>
    <w:rsid w:val="00E419F5"/>
    <w:rsid w:val="00E442FF"/>
    <w:rsid w:val="00E47E32"/>
    <w:rsid w:val="00E525B5"/>
    <w:rsid w:val="00E54AFE"/>
    <w:rsid w:val="00E557A3"/>
    <w:rsid w:val="00E5720D"/>
    <w:rsid w:val="00E62F4D"/>
    <w:rsid w:val="00E6552B"/>
    <w:rsid w:val="00E656CA"/>
    <w:rsid w:val="00E65A28"/>
    <w:rsid w:val="00E67708"/>
    <w:rsid w:val="00E71A7F"/>
    <w:rsid w:val="00E73245"/>
    <w:rsid w:val="00E81FAF"/>
    <w:rsid w:val="00E820D7"/>
    <w:rsid w:val="00E82598"/>
    <w:rsid w:val="00E86F92"/>
    <w:rsid w:val="00E92C2D"/>
    <w:rsid w:val="00E952BB"/>
    <w:rsid w:val="00E964D2"/>
    <w:rsid w:val="00E975EF"/>
    <w:rsid w:val="00EA05E5"/>
    <w:rsid w:val="00EA091F"/>
    <w:rsid w:val="00EA1E96"/>
    <w:rsid w:val="00EB10A3"/>
    <w:rsid w:val="00EB1170"/>
    <w:rsid w:val="00EB1893"/>
    <w:rsid w:val="00EB34FC"/>
    <w:rsid w:val="00EB429A"/>
    <w:rsid w:val="00EB5B28"/>
    <w:rsid w:val="00EB68E6"/>
    <w:rsid w:val="00EC1883"/>
    <w:rsid w:val="00ED5F23"/>
    <w:rsid w:val="00ED60A1"/>
    <w:rsid w:val="00ED64A5"/>
    <w:rsid w:val="00ED7267"/>
    <w:rsid w:val="00EE1A7B"/>
    <w:rsid w:val="00EE5111"/>
    <w:rsid w:val="00EE6CE9"/>
    <w:rsid w:val="00EF0A60"/>
    <w:rsid w:val="00EF14E6"/>
    <w:rsid w:val="00EF2E6A"/>
    <w:rsid w:val="00EF662F"/>
    <w:rsid w:val="00F000E4"/>
    <w:rsid w:val="00F030D7"/>
    <w:rsid w:val="00F068B0"/>
    <w:rsid w:val="00F10526"/>
    <w:rsid w:val="00F10E0A"/>
    <w:rsid w:val="00F10EB4"/>
    <w:rsid w:val="00F10F58"/>
    <w:rsid w:val="00F21499"/>
    <w:rsid w:val="00F239BF"/>
    <w:rsid w:val="00F25E32"/>
    <w:rsid w:val="00F31C70"/>
    <w:rsid w:val="00F35A9D"/>
    <w:rsid w:val="00F518BA"/>
    <w:rsid w:val="00F51B28"/>
    <w:rsid w:val="00F5757B"/>
    <w:rsid w:val="00F60DC2"/>
    <w:rsid w:val="00F64C2B"/>
    <w:rsid w:val="00F71134"/>
    <w:rsid w:val="00F717C1"/>
    <w:rsid w:val="00F72BFE"/>
    <w:rsid w:val="00F811FE"/>
    <w:rsid w:val="00F818A3"/>
    <w:rsid w:val="00F831AF"/>
    <w:rsid w:val="00F8671A"/>
    <w:rsid w:val="00F9076B"/>
    <w:rsid w:val="00F9407D"/>
    <w:rsid w:val="00F94742"/>
    <w:rsid w:val="00F9619A"/>
    <w:rsid w:val="00F962A9"/>
    <w:rsid w:val="00F978D5"/>
    <w:rsid w:val="00FA04D8"/>
    <w:rsid w:val="00FA302B"/>
    <w:rsid w:val="00FA3A18"/>
    <w:rsid w:val="00FA57EF"/>
    <w:rsid w:val="00FA63B1"/>
    <w:rsid w:val="00FB1114"/>
    <w:rsid w:val="00FB21D3"/>
    <w:rsid w:val="00FB2DD2"/>
    <w:rsid w:val="00FC1CCD"/>
    <w:rsid w:val="00FD1C0C"/>
    <w:rsid w:val="00FD59A8"/>
    <w:rsid w:val="00FD7CC5"/>
    <w:rsid w:val="00FE412D"/>
    <w:rsid w:val="00FF11AF"/>
    <w:rsid w:val="00FF231F"/>
    <w:rsid w:val="00FF5132"/>
    <w:rsid w:val="00FF6C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ED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2"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0" w:unhideWhenUsed="0"/>
    <w:lsdException w:name="Default Paragraph Font" w:uiPriority="1"/>
    <w:lsdException w:name="Body Text" w:uiPriority="1" w:qFormat="1"/>
    <w:lsdException w:name="Body Text Indent" w:uiPriority="0"/>
    <w:lsdException w:name="Subtitle" w:semiHidden="0" w:uiPriority="0" w:unhideWhenUsed="0"/>
    <w:lsdException w:name="Date" w:locked="1" w:uiPriority="1"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lsdException w:name="Document Map" w:uiPriority="0"/>
    <w:lsdException w:name="Normal (Web)" w:uiPriority="0"/>
    <w:lsdException w:name="HTML Typewriter" w:uiPriority="0"/>
    <w:lsdException w:name="annotation subject" w:uiPriority="0"/>
    <w:lsdException w:name="Balloon Text" w:uiPriority="0"/>
    <w:lsdException w:name="Table Grid" w:semiHidden="0" w:uiPriority="3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1"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uiPriority="70"/>
    <w:lsdException w:name="TOC Heading" w:uiPriority="71" w:qFormat="1"/>
  </w:latentStyles>
  <w:style w:type="paragraph" w:default="1" w:styleId="Normal">
    <w:name w:val="Normal"/>
    <w:qFormat/>
    <w:rsid w:val="006B36DC"/>
    <w:pPr>
      <w:spacing w:before="120" w:after="120"/>
      <w:contextualSpacing/>
      <w:jc w:val="both"/>
    </w:pPr>
    <w:rPr>
      <w:rFonts w:asciiTheme="minorHAnsi" w:eastAsia="Times New Roman" w:hAnsiTheme="minorHAnsi"/>
      <w:noProof/>
      <w:sz w:val="16"/>
      <w:lang w:eastAsia="en-US"/>
    </w:rPr>
  </w:style>
  <w:style w:type="paragraph" w:styleId="Titre1">
    <w:name w:val="heading 1"/>
    <w:basedOn w:val="Normal"/>
    <w:next w:val="Titre2"/>
    <w:link w:val="Titre1Car"/>
    <w:autoRedefine/>
    <w:uiPriority w:val="1"/>
    <w:qFormat/>
    <w:rsid w:val="00172127"/>
    <w:pPr>
      <w:keepNext/>
      <w:numPr>
        <w:numId w:val="2"/>
      </w:numPr>
      <w:spacing w:line="264" w:lineRule="auto"/>
      <w:outlineLvl w:val="0"/>
    </w:pPr>
    <w:rPr>
      <w:rFonts w:ascii="Calibri" w:eastAsia="MS Gothic" w:hAnsi="Calibri"/>
      <w:b/>
      <w:bCs/>
      <w:caps/>
      <w:noProof w:val="0"/>
      <w:szCs w:val="16"/>
      <w:lang w:eastAsia="en-GB"/>
    </w:rPr>
  </w:style>
  <w:style w:type="paragraph" w:styleId="Titre2">
    <w:name w:val="heading 2"/>
    <w:basedOn w:val="Normal"/>
    <w:link w:val="Titre2Car"/>
    <w:autoRedefine/>
    <w:qFormat/>
    <w:rsid w:val="0071180A"/>
    <w:pPr>
      <w:numPr>
        <w:ilvl w:val="1"/>
        <w:numId w:val="2"/>
      </w:numPr>
      <w:spacing w:line="264" w:lineRule="auto"/>
      <w:outlineLvl w:val="1"/>
    </w:pPr>
    <w:rPr>
      <w:rFonts w:ascii="Calibri" w:eastAsia="MS Gothic" w:hAnsi="Calibri"/>
      <w:bCs/>
      <w:noProof w:val="0"/>
      <w:szCs w:val="16"/>
      <w:lang w:eastAsia="en-GB"/>
    </w:rPr>
  </w:style>
  <w:style w:type="paragraph" w:styleId="Titre3">
    <w:name w:val="heading 3"/>
    <w:basedOn w:val="Normal"/>
    <w:link w:val="Titre3Car"/>
    <w:autoRedefine/>
    <w:qFormat/>
    <w:rsid w:val="0060026F"/>
    <w:pPr>
      <w:numPr>
        <w:ilvl w:val="2"/>
        <w:numId w:val="2"/>
      </w:numPr>
      <w:tabs>
        <w:tab w:val="clear" w:pos="578"/>
      </w:tabs>
      <w:spacing w:before="0" w:after="0" w:line="264" w:lineRule="auto"/>
      <w:ind w:left="1276" w:hanging="709"/>
      <w:outlineLvl w:val="2"/>
    </w:pPr>
    <w:rPr>
      <w:rFonts w:ascii="Calibri" w:eastAsia="MS Gothic" w:hAnsi="Calibri"/>
      <w:bCs/>
      <w:noProof w:val="0"/>
      <w:color w:val="000000"/>
      <w:szCs w:val="16"/>
      <w:lang w:eastAsia="en-GB"/>
    </w:rPr>
  </w:style>
  <w:style w:type="paragraph" w:styleId="Titre4">
    <w:name w:val="heading 4"/>
    <w:basedOn w:val="Normal"/>
    <w:link w:val="Titre4Car"/>
    <w:autoRedefine/>
    <w:qFormat/>
    <w:rsid w:val="003D425E"/>
    <w:pPr>
      <w:numPr>
        <w:numId w:val="6"/>
      </w:numPr>
      <w:ind w:left="1560" w:hanging="142"/>
      <w:outlineLvl w:val="3"/>
    </w:pPr>
    <w:rPr>
      <w:rFonts w:ascii="Calibri" w:eastAsia="MS Gothic" w:hAnsi="Calibri"/>
      <w:bCs/>
      <w:iCs/>
      <w:noProof w:val="0"/>
      <w:color w:val="000000"/>
      <w:szCs w:val="16"/>
      <w:lang w:eastAsia="en-GB"/>
    </w:rPr>
  </w:style>
  <w:style w:type="paragraph" w:styleId="Titre5">
    <w:name w:val="heading 5"/>
    <w:basedOn w:val="Normal"/>
    <w:link w:val="Titre5Car"/>
    <w:autoRedefine/>
    <w:qFormat/>
    <w:rsid w:val="00B4548E"/>
    <w:pPr>
      <w:framePr w:hSpace="180" w:wrap="around" w:vAnchor="page" w:hAnchor="margin" w:x="-176" w:y="781"/>
      <w:spacing w:line="264" w:lineRule="auto"/>
      <w:jc w:val="left"/>
      <w:outlineLvl w:val="4"/>
    </w:pPr>
    <w:rPr>
      <w:b/>
      <w:noProof w:val="0"/>
      <w:u w:val="single"/>
      <w:lang w:eastAsia="en-GB"/>
    </w:rPr>
  </w:style>
  <w:style w:type="paragraph" w:styleId="Titre6">
    <w:name w:val="heading 6"/>
    <w:basedOn w:val="Normal"/>
    <w:link w:val="Titre6Car"/>
    <w:semiHidden/>
    <w:qFormat/>
    <w:rsid w:val="004813AD"/>
    <w:pPr>
      <w:numPr>
        <w:ilvl w:val="5"/>
        <w:numId w:val="9"/>
      </w:numPr>
      <w:spacing w:before="220" w:line="264" w:lineRule="auto"/>
      <w:outlineLvl w:val="5"/>
    </w:pPr>
    <w:rPr>
      <w:rFonts w:ascii="Calibri" w:eastAsia="MS Gothic" w:hAnsi="Calibri"/>
      <w:iCs/>
      <w:noProof w:val="0"/>
      <w:color w:val="000000"/>
      <w:lang w:eastAsia="en-GB"/>
    </w:rPr>
  </w:style>
  <w:style w:type="paragraph" w:styleId="Titre7">
    <w:name w:val="heading 7"/>
    <w:basedOn w:val="Normal"/>
    <w:next w:val="Normal"/>
    <w:link w:val="Titre7Car"/>
    <w:semiHidden/>
    <w:qFormat/>
    <w:rsid w:val="004813AD"/>
    <w:pPr>
      <w:keepNext/>
      <w:keepLines/>
      <w:numPr>
        <w:ilvl w:val="6"/>
        <w:numId w:val="9"/>
      </w:numPr>
      <w:spacing w:before="200" w:line="264" w:lineRule="auto"/>
      <w:outlineLvl w:val="6"/>
    </w:pPr>
    <w:rPr>
      <w:rFonts w:ascii="Cambria" w:hAnsi="Cambria"/>
      <w:i/>
      <w:iCs/>
      <w:noProof w:val="0"/>
      <w:color w:val="404040"/>
      <w:lang w:eastAsia="en-GB"/>
    </w:rPr>
  </w:style>
  <w:style w:type="paragraph" w:styleId="Titre8">
    <w:name w:val="heading 8"/>
    <w:basedOn w:val="Normal"/>
    <w:next w:val="Normal"/>
    <w:link w:val="Titre8Car"/>
    <w:semiHidden/>
    <w:unhideWhenUsed/>
    <w:qFormat/>
    <w:rsid w:val="004813AD"/>
    <w:pPr>
      <w:keepNext/>
      <w:keepLines/>
      <w:numPr>
        <w:ilvl w:val="7"/>
        <w:numId w:val="9"/>
      </w:numPr>
      <w:spacing w:before="200" w:line="264" w:lineRule="auto"/>
      <w:outlineLvl w:val="7"/>
    </w:pPr>
    <w:rPr>
      <w:rFonts w:asciiTheme="majorHAnsi" w:eastAsiaTheme="majorEastAsia" w:hAnsiTheme="majorHAnsi" w:cstheme="majorBidi"/>
      <w:noProof w:val="0"/>
      <w:color w:val="404040" w:themeColor="text1" w:themeTint="BF"/>
      <w:lang w:eastAsia="en-GB"/>
    </w:rPr>
  </w:style>
  <w:style w:type="paragraph" w:styleId="Titre9">
    <w:name w:val="heading 9"/>
    <w:basedOn w:val="Normal"/>
    <w:next w:val="Normal"/>
    <w:link w:val="Titre9Car"/>
    <w:semiHidden/>
    <w:unhideWhenUsed/>
    <w:qFormat/>
    <w:rsid w:val="004813AD"/>
    <w:pPr>
      <w:keepNext/>
      <w:keepLines/>
      <w:numPr>
        <w:ilvl w:val="8"/>
        <w:numId w:val="9"/>
      </w:numPr>
      <w:spacing w:before="200" w:line="264" w:lineRule="auto"/>
      <w:outlineLvl w:val="8"/>
    </w:pPr>
    <w:rPr>
      <w:rFonts w:asciiTheme="majorHAnsi" w:eastAsiaTheme="majorEastAsia" w:hAnsiTheme="majorHAnsi" w:cstheme="majorBidi"/>
      <w:i/>
      <w:iCs/>
      <w:noProof w:val="0"/>
      <w:color w:val="404040" w:themeColor="text1" w:themeTint="BF"/>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71180A"/>
    <w:rPr>
      <w:rFonts w:eastAsia="MS Gothic"/>
      <w:bCs/>
      <w:sz w:val="16"/>
      <w:szCs w:val="16"/>
    </w:rPr>
  </w:style>
  <w:style w:type="character" w:customStyle="1" w:styleId="Titre1Car">
    <w:name w:val="Titre 1 Car"/>
    <w:link w:val="Titre1"/>
    <w:uiPriority w:val="1"/>
    <w:rsid w:val="00172127"/>
    <w:rPr>
      <w:rFonts w:eastAsia="MS Gothic"/>
      <w:b/>
      <w:bCs/>
      <w:caps/>
      <w:sz w:val="16"/>
      <w:szCs w:val="16"/>
    </w:rPr>
  </w:style>
  <w:style w:type="character" w:customStyle="1" w:styleId="Titre3Car">
    <w:name w:val="Titre 3 Car"/>
    <w:link w:val="Titre3"/>
    <w:qFormat/>
    <w:rsid w:val="0060026F"/>
    <w:rPr>
      <w:rFonts w:eastAsia="MS Gothic"/>
      <w:bCs/>
      <w:color w:val="000000"/>
      <w:sz w:val="16"/>
      <w:szCs w:val="16"/>
    </w:rPr>
  </w:style>
  <w:style w:type="character" w:customStyle="1" w:styleId="Titre4Car">
    <w:name w:val="Titre 4 Car"/>
    <w:link w:val="Titre4"/>
    <w:rsid w:val="003D425E"/>
    <w:rPr>
      <w:rFonts w:eastAsia="MS Gothic"/>
      <w:bCs/>
      <w:iCs/>
      <w:color w:val="000000"/>
      <w:sz w:val="16"/>
      <w:szCs w:val="16"/>
    </w:rPr>
  </w:style>
  <w:style w:type="character" w:customStyle="1" w:styleId="Titre5Car">
    <w:name w:val="Titre 5 Car"/>
    <w:link w:val="Titre5"/>
    <w:rsid w:val="00B4548E"/>
    <w:rPr>
      <w:rFonts w:asciiTheme="minorHAnsi" w:eastAsia="Times New Roman" w:hAnsiTheme="minorHAnsi"/>
      <w:b/>
      <w:u w:val="single"/>
    </w:rPr>
  </w:style>
  <w:style w:type="character" w:customStyle="1" w:styleId="Titre6Car">
    <w:name w:val="Titre 6 Car"/>
    <w:link w:val="Titre6"/>
    <w:semiHidden/>
    <w:rsid w:val="005D2803"/>
    <w:rPr>
      <w:rFonts w:eastAsia="MS Gothic"/>
      <w:iCs/>
      <w:color w:val="000000"/>
      <w:sz w:val="16"/>
    </w:rPr>
  </w:style>
  <w:style w:type="character" w:customStyle="1" w:styleId="Titre7Car">
    <w:name w:val="Titre 7 Car"/>
    <w:link w:val="Titre7"/>
    <w:semiHidden/>
    <w:rsid w:val="005D2803"/>
    <w:rPr>
      <w:rFonts w:ascii="Cambria" w:eastAsia="Times New Roman" w:hAnsi="Cambria"/>
      <w:i/>
      <w:iCs/>
      <w:color w:val="404040"/>
      <w:sz w:val="16"/>
    </w:rPr>
  </w:style>
  <w:style w:type="character" w:customStyle="1" w:styleId="Titre8Car">
    <w:name w:val="Titre 8 Car"/>
    <w:basedOn w:val="Policepardfaut"/>
    <w:link w:val="Titre8"/>
    <w:semiHidden/>
    <w:qFormat/>
    <w:rsid w:val="004813AD"/>
    <w:rPr>
      <w:rFonts w:asciiTheme="majorHAnsi" w:eastAsiaTheme="majorEastAsia" w:hAnsiTheme="majorHAnsi" w:cstheme="majorBidi"/>
      <w:color w:val="404040" w:themeColor="text1" w:themeTint="BF"/>
      <w:sz w:val="16"/>
    </w:rPr>
  </w:style>
  <w:style w:type="character" w:customStyle="1" w:styleId="Titre9Car">
    <w:name w:val="Titre 9 Car"/>
    <w:basedOn w:val="Policepardfaut"/>
    <w:link w:val="Titre9"/>
    <w:semiHidden/>
    <w:rsid w:val="004813AD"/>
    <w:rPr>
      <w:rFonts w:asciiTheme="majorHAnsi" w:eastAsiaTheme="majorEastAsia" w:hAnsiTheme="majorHAnsi" w:cstheme="majorBidi"/>
      <w:i/>
      <w:iCs/>
      <w:color w:val="404040" w:themeColor="text1" w:themeTint="BF"/>
      <w:sz w:val="16"/>
    </w:rPr>
  </w:style>
  <w:style w:type="paragraph" w:customStyle="1" w:styleId="LegalNormal">
    <w:name w:val="Legal Normal"/>
    <w:basedOn w:val="Normal"/>
    <w:link w:val="LegalNormalChar"/>
    <w:qFormat/>
    <w:rsid w:val="004208BD"/>
    <w:pPr>
      <w:spacing w:before="220" w:after="240" w:line="264" w:lineRule="auto"/>
    </w:pPr>
    <w:rPr>
      <w:rFonts w:ascii="Calibri" w:hAnsi="Calibri"/>
      <w:noProof w:val="0"/>
      <w:lang w:eastAsia="en-GB"/>
    </w:rPr>
  </w:style>
  <w:style w:type="character" w:customStyle="1" w:styleId="LegalNormalChar">
    <w:name w:val="Legal Normal Char"/>
    <w:link w:val="LegalNormal"/>
    <w:rsid w:val="005D2803"/>
    <w:rPr>
      <w:rFonts w:eastAsia="Times New Roman"/>
    </w:rPr>
  </w:style>
  <w:style w:type="paragraph" w:customStyle="1" w:styleId="LegalTitle">
    <w:name w:val="Legal Title"/>
    <w:basedOn w:val="Titre"/>
    <w:link w:val="LegalTitleChar"/>
    <w:semiHidden/>
    <w:rsid w:val="004208BD"/>
    <w:pPr>
      <w:widowControl w:val="0"/>
      <w:pBdr>
        <w:bottom w:val="none" w:sz="0" w:space="0" w:color="auto"/>
      </w:pBdr>
      <w:autoSpaceDE w:val="0"/>
      <w:autoSpaceDN w:val="0"/>
      <w:adjustRightInd w:val="0"/>
      <w:spacing w:before="240" w:after="0"/>
      <w:contextualSpacing w:val="0"/>
      <w:outlineLvl w:val="0"/>
    </w:pPr>
    <w:rPr>
      <w:rFonts w:eastAsia="Times New Roman"/>
      <w:b/>
      <w:bCs/>
      <w:color w:val="0062A7"/>
      <w:spacing w:val="0"/>
      <w:sz w:val="48"/>
      <w:szCs w:val="40"/>
      <w:lang w:val="en-US"/>
    </w:rPr>
  </w:style>
  <w:style w:type="paragraph" w:styleId="Titre">
    <w:name w:val="Title"/>
    <w:basedOn w:val="Normal"/>
    <w:next w:val="Normal"/>
    <w:link w:val="TitreCar"/>
    <w:semiHidden/>
    <w:rsid w:val="004208BD"/>
    <w:pPr>
      <w:pBdr>
        <w:bottom w:val="single" w:sz="8" w:space="4" w:color="4F81BD"/>
      </w:pBdr>
      <w:spacing w:before="220" w:after="300" w:line="264" w:lineRule="auto"/>
    </w:pPr>
    <w:rPr>
      <w:rFonts w:ascii="Calibri" w:eastAsia="MS Gothic" w:hAnsi="Calibri"/>
      <w:noProof w:val="0"/>
      <w:color w:val="17365D"/>
      <w:spacing w:val="5"/>
      <w:kern w:val="28"/>
      <w:sz w:val="52"/>
      <w:szCs w:val="52"/>
      <w:lang w:eastAsia="en-GB"/>
    </w:rPr>
  </w:style>
  <w:style w:type="character" w:customStyle="1" w:styleId="TitreCar">
    <w:name w:val="Titre Car"/>
    <w:link w:val="Titre"/>
    <w:semiHidden/>
    <w:rsid w:val="005D2803"/>
    <w:rPr>
      <w:rFonts w:eastAsia="MS Gothic"/>
      <w:color w:val="17365D"/>
      <w:spacing w:val="5"/>
      <w:kern w:val="28"/>
      <w:sz w:val="52"/>
      <w:szCs w:val="52"/>
    </w:rPr>
  </w:style>
  <w:style w:type="character" w:customStyle="1" w:styleId="LegalTitleChar">
    <w:name w:val="Legal Title Char"/>
    <w:link w:val="LegalTitle"/>
    <w:semiHidden/>
    <w:rsid w:val="005D2803"/>
    <w:rPr>
      <w:rFonts w:eastAsia="Times New Roman"/>
      <w:b/>
      <w:bCs/>
      <w:color w:val="0062A7"/>
      <w:kern w:val="28"/>
      <w:sz w:val="48"/>
      <w:szCs w:val="40"/>
      <w:lang w:val="en-US"/>
    </w:rPr>
  </w:style>
  <w:style w:type="paragraph" w:styleId="Textedebulles">
    <w:name w:val="Balloon Text"/>
    <w:basedOn w:val="Normal"/>
    <w:link w:val="TextedebullesCar"/>
    <w:unhideWhenUsed/>
    <w:rsid w:val="0028043B"/>
    <w:pPr>
      <w:spacing w:before="0" w:after="0"/>
    </w:pPr>
    <w:rPr>
      <w:rFonts w:ascii="Tahoma" w:hAnsi="Tahoma" w:cs="Tahoma"/>
      <w:szCs w:val="16"/>
    </w:rPr>
  </w:style>
  <w:style w:type="character" w:customStyle="1" w:styleId="TextedebullesCar">
    <w:name w:val="Texte de bulles Car"/>
    <w:basedOn w:val="Policepardfaut"/>
    <w:link w:val="Textedebulles"/>
    <w:rsid w:val="0028043B"/>
    <w:rPr>
      <w:rFonts w:ascii="Tahoma" w:eastAsia="Times New Roman" w:hAnsi="Tahoma" w:cs="Tahoma"/>
      <w:noProof/>
      <w:sz w:val="16"/>
      <w:szCs w:val="16"/>
      <w:lang w:eastAsia="en-US"/>
    </w:rPr>
  </w:style>
  <w:style w:type="character" w:styleId="lev">
    <w:name w:val="Strong"/>
    <w:qFormat/>
    <w:rsid w:val="004208BD"/>
    <w:rPr>
      <w:b/>
      <w:bCs/>
    </w:rPr>
  </w:style>
  <w:style w:type="paragraph" w:customStyle="1" w:styleId="Parties">
    <w:name w:val="Parties"/>
    <w:basedOn w:val="Normal"/>
    <w:autoRedefine/>
    <w:uiPriority w:val="3"/>
    <w:qFormat/>
    <w:rsid w:val="00FE412D"/>
    <w:pPr>
      <w:framePr w:hSpace="181" w:wrap="around" w:vAnchor="text" w:hAnchor="margin" w:xAlign="center" w:y="1"/>
      <w:spacing w:before="0" w:line="264" w:lineRule="auto"/>
      <w:jc w:val="left"/>
    </w:pPr>
    <w:rPr>
      <w:rFonts w:ascii="Calibri" w:hAnsi="Calibri"/>
      <w:b/>
      <w:noProof w:val="0"/>
      <w:lang w:eastAsia="en-GB"/>
    </w:rPr>
  </w:style>
  <w:style w:type="paragraph" w:customStyle="1" w:styleId="Schedulehead">
    <w:name w:val="Schedule head"/>
    <w:basedOn w:val="Normal"/>
    <w:next w:val="Normal"/>
    <w:autoRedefine/>
    <w:uiPriority w:val="9"/>
    <w:qFormat/>
    <w:rsid w:val="00D32009"/>
    <w:pPr>
      <w:keepNext/>
      <w:keepLines/>
      <w:pageBreakBefore/>
      <w:framePr w:hSpace="180" w:wrap="around" w:vAnchor="page" w:hAnchor="margin" w:x="-176" w:y="781"/>
      <w:spacing w:before="0" w:after="0" w:line="360" w:lineRule="auto"/>
      <w:jc w:val="center"/>
      <w:outlineLvl w:val="0"/>
    </w:pPr>
    <w:rPr>
      <w:rFonts w:ascii="Calibri" w:hAnsi="Calibri" w:cs="Lucida Grande"/>
      <w:b/>
      <w:bCs/>
      <w:caps/>
      <w:noProof w:val="0"/>
      <w:color w:val="000000"/>
      <w:kern w:val="28"/>
      <w:lang w:eastAsia="en-GB"/>
    </w:rPr>
  </w:style>
  <w:style w:type="paragraph" w:styleId="En-tte">
    <w:name w:val="header"/>
    <w:basedOn w:val="Normal"/>
    <w:link w:val="En-tteCar"/>
    <w:rsid w:val="004208BD"/>
    <w:pPr>
      <w:tabs>
        <w:tab w:val="center" w:pos="4320"/>
        <w:tab w:val="right" w:pos="8640"/>
      </w:tabs>
    </w:pPr>
    <w:rPr>
      <w:rFonts w:ascii="Calibri" w:eastAsia="MS Mincho" w:hAnsi="Calibri"/>
      <w:noProof w:val="0"/>
      <w:lang w:eastAsia="en-GB"/>
    </w:rPr>
  </w:style>
  <w:style w:type="character" w:customStyle="1" w:styleId="En-tteCar">
    <w:name w:val="En-tête Car"/>
    <w:link w:val="En-tte"/>
    <w:rsid w:val="005D2803"/>
  </w:style>
  <w:style w:type="paragraph" w:styleId="Pieddepage">
    <w:name w:val="footer"/>
    <w:basedOn w:val="Normal"/>
    <w:link w:val="PieddepageCar"/>
    <w:uiPriority w:val="99"/>
    <w:unhideWhenUsed/>
    <w:rsid w:val="004208BD"/>
    <w:pPr>
      <w:tabs>
        <w:tab w:val="center" w:pos="4320"/>
        <w:tab w:val="right" w:pos="8640"/>
      </w:tabs>
    </w:pPr>
    <w:rPr>
      <w:rFonts w:ascii="Calibri" w:eastAsia="MS Mincho" w:hAnsi="Calibri"/>
      <w:noProof w:val="0"/>
      <w:lang w:eastAsia="en-GB"/>
    </w:rPr>
  </w:style>
  <w:style w:type="character" w:customStyle="1" w:styleId="PieddepageCar">
    <w:name w:val="Pied de page Car"/>
    <w:link w:val="Pieddepage"/>
    <w:uiPriority w:val="99"/>
    <w:rsid w:val="004208BD"/>
    <w:rPr>
      <w:rFonts w:ascii="Calibri" w:hAnsi="Calibri"/>
      <w:sz w:val="16"/>
      <w:szCs w:val="24"/>
      <w:lang w:eastAsia="en-US"/>
    </w:rPr>
  </w:style>
  <w:style w:type="character" w:styleId="Numrodepage">
    <w:name w:val="page number"/>
    <w:basedOn w:val="Policepardfaut"/>
    <w:semiHidden/>
    <w:unhideWhenUsed/>
    <w:rsid w:val="004208BD"/>
  </w:style>
  <w:style w:type="paragraph" w:customStyle="1" w:styleId="TOCHeading1">
    <w:name w:val="TOC Heading1"/>
    <w:basedOn w:val="Normal"/>
    <w:next w:val="TM1"/>
    <w:unhideWhenUsed/>
    <w:rsid w:val="004208BD"/>
    <w:pPr>
      <w:spacing w:line="276" w:lineRule="auto"/>
    </w:pPr>
    <w:rPr>
      <w:rFonts w:ascii="Calibri" w:eastAsia="MS Mincho" w:hAnsi="Calibri"/>
      <w:b/>
      <w:bCs/>
      <w:caps/>
      <w:noProof w:val="0"/>
      <w:color w:val="000000"/>
      <w:sz w:val="28"/>
      <w:szCs w:val="28"/>
      <w:lang w:val="en-US" w:eastAsia="en-GB"/>
    </w:rPr>
  </w:style>
  <w:style w:type="paragraph" w:styleId="TM1">
    <w:name w:val="toc 1"/>
    <w:basedOn w:val="Normal"/>
    <w:autoRedefine/>
    <w:uiPriority w:val="2"/>
    <w:unhideWhenUsed/>
    <w:qFormat/>
    <w:rsid w:val="00434E0C"/>
    <w:pPr>
      <w:tabs>
        <w:tab w:val="left" w:pos="400"/>
        <w:tab w:val="right" w:leader="dot" w:pos="9054"/>
      </w:tabs>
      <w:spacing w:line="264" w:lineRule="auto"/>
    </w:pPr>
    <w:rPr>
      <w:rFonts w:ascii="Calibri" w:eastAsia="MS Mincho" w:hAnsi="Calibri"/>
      <w:noProof w:val="0"/>
      <w:sz w:val="22"/>
      <w:szCs w:val="22"/>
      <w:lang w:eastAsia="en-GB"/>
    </w:rPr>
  </w:style>
  <w:style w:type="paragraph" w:styleId="TM2">
    <w:name w:val="toc 2"/>
    <w:basedOn w:val="Normal"/>
    <w:next w:val="Normal"/>
    <w:autoRedefine/>
    <w:uiPriority w:val="39"/>
    <w:semiHidden/>
    <w:rsid w:val="004208BD"/>
    <w:pPr>
      <w:spacing w:line="264" w:lineRule="auto"/>
      <w:ind w:left="200"/>
    </w:pPr>
    <w:rPr>
      <w:rFonts w:ascii="Cambria" w:eastAsia="MS Mincho" w:hAnsi="Cambria"/>
      <w:i/>
      <w:noProof w:val="0"/>
      <w:sz w:val="22"/>
      <w:szCs w:val="22"/>
      <w:lang w:eastAsia="en-GB"/>
    </w:rPr>
  </w:style>
  <w:style w:type="paragraph" w:styleId="TM3">
    <w:name w:val="toc 3"/>
    <w:basedOn w:val="Normal"/>
    <w:next w:val="Normal"/>
    <w:autoRedefine/>
    <w:uiPriority w:val="39"/>
    <w:semiHidden/>
    <w:rsid w:val="004208BD"/>
    <w:pPr>
      <w:spacing w:line="264" w:lineRule="auto"/>
      <w:ind w:left="400"/>
    </w:pPr>
    <w:rPr>
      <w:rFonts w:ascii="Cambria" w:eastAsia="MS Mincho" w:hAnsi="Cambria"/>
      <w:noProof w:val="0"/>
      <w:sz w:val="22"/>
      <w:szCs w:val="22"/>
      <w:lang w:eastAsia="en-GB"/>
    </w:rPr>
  </w:style>
  <w:style w:type="paragraph" w:styleId="TM4">
    <w:name w:val="toc 4"/>
    <w:basedOn w:val="Normal"/>
    <w:next w:val="Normal"/>
    <w:autoRedefine/>
    <w:uiPriority w:val="39"/>
    <w:semiHidden/>
    <w:rsid w:val="004208BD"/>
    <w:pPr>
      <w:spacing w:line="264" w:lineRule="auto"/>
      <w:ind w:left="600"/>
    </w:pPr>
    <w:rPr>
      <w:rFonts w:ascii="Cambria" w:eastAsia="MS Mincho" w:hAnsi="Cambria"/>
      <w:noProof w:val="0"/>
      <w:lang w:eastAsia="en-GB"/>
    </w:rPr>
  </w:style>
  <w:style w:type="paragraph" w:styleId="TM5">
    <w:name w:val="toc 5"/>
    <w:basedOn w:val="Normal"/>
    <w:next w:val="Normal"/>
    <w:autoRedefine/>
    <w:uiPriority w:val="39"/>
    <w:semiHidden/>
    <w:rsid w:val="004208BD"/>
    <w:pPr>
      <w:spacing w:line="264" w:lineRule="auto"/>
      <w:ind w:left="800"/>
    </w:pPr>
    <w:rPr>
      <w:rFonts w:ascii="Cambria" w:eastAsia="MS Mincho" w:hAnsi="Cambria"/>
      <w:noProof w:val="0"/>
      <w:lang w:eastAsia="en-GB"/>
    </w:rPr>
  </w:style>
  <w:style w:type="paragraph" w:styleId="TM6">
    <w:name w:val="toc 6"/>
    <w:basedOn w:val="Normal"/>
    <w:next w:val="Normal"/>
    <w:autoRedefine/>
    <w:uiPriority w:val="39"/>
    <w:semiHidden/>
    <w:rsid w:val="004208BD"/>
    <w:pPr>
      <w:spacing w:line="264" w:lineRule="auto"/>
      <w:ind w:left="1000"/>
    </w:pPr>
    <w:rPr>
      <w:rFonts w:ascii="Cambria" w:eastAsia="MS Mincho" w:hAnsi="Cambria"/>
      <w:noProof w:val="0"/>
      <w:lang w:eastAsia="en-GB"/>
    </w:rPr>
  </w:style>
  <w:style w:type="paragraph" w:styleId="TM7">
    <w:name w:val="toc 7"/>
    <w:basedOn w:val="Normal"/>
    <w:next w:val="Normal"/>
    <w:autoRedefine/>
    <w:uiPriority w:val="39"/>
    <w:semiHidden/>
    <w:rsid w:val="004208BD"/>
    <w:pPr>
      <w:spacing w:line="264" w:lineRule="auto"/>
      <w:ind w:left="1200"/>
    </w:pPr>
    <w:rPr>
      <w:rFonts w:ascii="Cambria" w:eastAsia="MS Mincho" w:hAnsi="Cambria"/>
      <w:noProof w:val="0"/>
      <w:lang w:eastAsia="en-GB"/>
    </w:rPr>
  </w:style>
  <w:style w:type="paragraph" w:styleId="TM8">
    <w:name w:val="toc 8"/>
    <w:basedOn w:val="Normal"/>
    <w:next w:val="Normal"/>
    <w:autoRedefine/>
    <w:uiPriority w:val="39"/>
    <w:semiHidden/>
    <w:rsid w:val="004208BD"/>
    <w:pPr>
      <w:spacing w:line="264" w:lineRule="auto"/>
      <w:ind w:left="1400"/>
    </w:pPr>
    <w:rPr>
      <w:rFonts w:ascii="Cambria" w:eastAsia="MS Mincho" w:hAnsi="Cambria"/>
      <w:noProof w:val="0"/>
      <w:lang w:eastAsia="en-GB"/>
    </w:rPr>
  </w:style>
  <w:style w:type="paragraph" w:styleId="TM9">
    <w:name w:val="toc 9"/>
    <w:basedOn w:val="Normal"/>
    <w:next w:val="Normal"/>
    <w:autoRedefine/>
    <w:uiPriority w:val="39"/>
    <w:semiHidden/>
    <w:rsid w:val="004208BD"/>
    <w:pPr>
      <w:spacing w:line="264" w:lineRule="auto"/>
      <w:ind w:left="1600"/>
    </w:pPr>
    <w:rPr>
      <w:rFonts w:ascii="Cambria" w:eastAsia="MS Mincho" w:hAnsi="Cambria"/>
      <w:noProof w:val="0"/>
      <w:lang w:eastAsia="en-GB"/>
    </w:rPr>
  </w:style>
  <w:style w:type="paragraph" w:styleId="Sous-titre">
    <w:name w:val="Subtitle"/>
    <w:basedOn w:val="Normal"/>
    <w:next w:val="Normal"/>
    <w:link w:val="Sous-titreCar"/>
    <w:semiHidden/>
    <w:rsid w:val="004208BD"/>
    <w:pPr>
      <w:numPr>
        <w:ilvl w:val="1"/>
      </w:numPr>
      <w:spacing w:before="220" w:line="264" w:lineRule="auto"/>
    </w:pPr>
    <w:rPr>
      <w:rFonts w:ascii="Cambria" w:hAnsi="Cambria"/>
      <w:i/>
      <w:iCs/>
      <w:noProof w:val="0"/>
      <w:color w:val="4F81BD"/>
      <w:spacing w:val="15"/>
      <w:lang w:eastAsia="en-GB"/>
    </w:rPr>
  </w:style>
  <w:style w:type="character" w:customStyle="1" w:styleId="Sous-titreCar">
    <w:name w:val="Sous-titre Car"/>
    <w:link w:val="Sous-titre"/>
    <w:semiHidden/>
    <w:rsid w:val="005D2803"/>
    <w:rPr>
      <w:rFonts w:ascii="Cambria" w:eastAsia="Times New Roman" w:hAnsi="Cambria"/>
      <w:i/>
      <w:iCs/>
      <w:color w:val="4F81BD"/>
      <w:spacing w:val="15"/>
      <w:sz w:val="24"/>
    </w:rPr>
  </w:style>
  <w:style w:type="character" w:styleId="Lienhypertexte">
    <w:name w:val="Hyperlink"/>
    <w:uiPriority w:val="99"/>
    <w:rsid w:val="004208BD"/>
    <w:rPr>
      <w:strike w:val="0"/>
      <w:dstrike w:val="0"/>
      <w:color w:val="000000"/>
      <w:u w:val="none"/>
      <w:effect w:val="none"/>
    </w:rPr>
  </w:style>
  <w:style w:type="paragraph" w:styleId="NormalWeb">
    <w:name w:val="Normal (Web)"/>
    <w:basedOn w:val="Normal"/>
    <w:rsid w:val="004208BD"/>
    <w:pPr>
      <w:spacing w:beforeLines="1" w:afterLines="1"/>
    </w:pPr>
    <w:rPr>
      <w:rFonts w:ascii="Times" w:hAnsi="Times"/>
      <w:noProof w:val="0"/>
      <w:lang w:eastAsia="en-GB"/>
    </w:rPr>
  </w:style>
  <w:style w:type="paragraph" w:styleId="Paragraphedeliste">
    <w:name w:val="List Paragraph"/>
    <w:basedOn w:val="Normal"/>
    <w:link w:val="ParagraphedelisteCar"/>
    <w:uiPriority w:val="1"/>
    <w:qFormat/>
    <w:rsid w:val="004208BD"/>
    <w:pPr>
      <w:autoSpaceDE w:val="0"/>
      <w:autoSpaceDN w:val="0"/>
      <w:ind w:left="720"/>
    </w:pPr>
    <w:rPr>
      <w:noProof w:val="0"/>
      <w:lang w:val="en-US" w:eastAsia="en-GB"/>
    </w:rPr>
  </w:style>
  <w:style w:type="character" w:customStyle="1" w:styleId="ParagraphedelisteCar">
    <w:name w:val="Paragraphe de liste Car"/>
    <w:basedOn w:val="Policepardfaut"/>
    <w:link w:val="Paragraphedeliste"/>
    <w:semiHidden/>
    <w:rsid w:val="009E4C55"/>
    <w:rPr>
      <w:rFonts w:asciiTheme="minorHAnsi" w:eastAsia="Times New Roman" w:hAnsiTheme="minorHAnsi"/>
      <w:lang w:val="en-US"/>
    </w:rPr>
  </w:style>
  <w:style w:type="table" w:styleId="Grilledutableau">
    <w:name w:val="Table Grid"/>
    <w:basedOn w:val="TableauNormal"/>
    <w:uiPriority w:val="39"/>
    <w:rsid w:val="00E952BB"/>
    <w:pPr>
      <w:spacing w:after="240" w:line="264" w:lineRule="auto"/>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1styleclause">
    <w:name w:val="Sch  (1style) clause"/>
    <w:basedOn w:val="Normal"/>
    <w:semiHidden/>
    <w:rsid w:val="00E952BB"/>
    <w:pPr>
      <w:numPr>
        <w:numId w:val="1"/>
      </w:numPr>
      <w:spacing w:before="320" w:line="300" w:lineRule="atLeast"/>
      <w:outlineLvl w:val="0"/>
    </w:pPr>
    <w:rPr>
      <w:b/>
      <w:smallCaps/>
      <w:sz w:val="22"/>
    </w:rPr>
  </w:style>
  <w:style w:type="paragraph" w:customStyle="1" w:styleId="Sch1stylesubclause">
    <w:name w:val="Sch  (1style) sub clause"/>
    <w:basedOn w:val="Normal"/>
    <w:semiHidden/>
    <w:rsid w:val="00E952BB"/>
    <w:pPr>
      <w:numPr>
        <w:ilvl w:val="1"/>
        <w:numId w:val="1"/>
      </w:numPr>
      <w:spacing w:before="280" w:line="300" w:lineRule="atLeast"/>
      <w:outlineLvl w:val="1"/>
    </w:pPr>
    <w:rPr>
      <w:color w:val="000000"/>
      <w:sz w:val="22"/>
    </w:rPr>
  </w:style>
  <w:style w:type="paragraph" w:customStyle="1" w:styleId="Sch1stylepara">
    <w:name w:val="Sch (1style) para"/>
    <w:basedOn w:val="Normal"/>
    <w:semiHidden/>
    <w:rsid w:val="00E952BB"/>
    <w:pPr>
      <w:numPr>
        <w:ilvl w:val="2"/>
        <w:numId w:val="1"/>
      </w:numPr>
      <w:spacing w:line="300" w:lineRule="atLeast"/>
    </w:pPr>
    <w:rPr>
      <w:sz w:val="22"/>
    </w:rPr>
  </w:style>
  <w:style w:type="paragraph" w:customStyle="1" w:styleId="Sch1stylesubpara">
    <w:name w:val="Sch (1style) sub para"/>
    <w:basedOn w:val="Titre4"/>
    <w:semiHidden/>
    <w:rsid w:val="00E952BB"/>
    <w:pPr>
      <w:numPr>
        <w:numId w:val="0"/>
      </w:numPr>
      <w:tabs>
        <w:tab w:val="num" w:pos="720"/>
        <w:tab w:val="left" w:pos="2261"/>
      </w:tabs>
      <w:spacing w:before="0"/>
      <w:ind w:left="720" w:hanging="720"/>
    </w:pPr>
    <w:rPr>
      <w:rFonts w:ascii="Times New Roman" w:eastAsia="MS Mincho" w:hAnsi="Times New Roman"/>
      <w:bCs w:val="0"/>
      <w:iCs w:val="0"/>
      <w:color w:val="auto"/>
      <w:sz w:val="22"/>
      <w:szCs w:val="20"/>
    </w:rPr>
  </w:style>
  <w:style w:type="paragraph" w:customStyle="1" w:styleId="Bodysubclause">
    <w:name w:val="Body  sub clause"/>
    <w:basedOn w:val="Normal"/>
    <w:rsid w:val="00E952BB"/>
    <w:pPr>
      <w:spacing w:before="240" w:line="300" w:lineRule="atLeast"/>
      <w:ind w:left="720"/>
    </w:pPr>
    <w:rPr>
      <w:noProof w:val="0"/>
      <w:sz w:val="22"/>
      <w:lang w:eastAsia="en-GB"/>
    </w:rPr>
  </w:style>
  <w:style w:type="paragraph" w:customStyle="1" w:styleId="XExecution">
    <w:name w:val="X Execution"/>
    <w:basedOn w:val="Normal"/>
    <w:semiHidden/>
    <w:rsid w:val="00184541"/>
    <w:pPr>
      <w:tabs>
        <w:tab w:val="left" w:pos="0"/>
        <w:tab w:val="left" w:pos="3544"/>
      </w:tabs>
      <w:spacing w:line="300" w:lineRule="atLeast"/>
      <w:ind w:right="459"/>
    </w:pPr>
    <w:rPr>
      <w:color w:val="000000"/>
      <w:sz w:val="22"/>
    </w:rPr>
  </w:style>
  <w:style w:type="paragraph" w:styleId="Date">
    <w:name w:val="Date"/>
    <w:basedOn w:val="Normal"/>
    <w:next w:val="Normal"/>
    <w:link w:val="DateCar"/>
    <w:autoRedefine/>
    <w:uiPriority w:val="1"/>
    <w:unhideWhenUsed/>
    <w:qFormat/>
    <w:locked/>
    <w:rsid w:val="00D642B3"/>
    <w:pPr>
      <w:spacing w:before="220" w:line="264" w:lineRule="auto"/>
      <w:jc w:val="center"/>
    </w:pPr>
    <w:rPr>
      <w:rFonts w:ascii="Calibri" w:eastAsia="MS Mincho" w:hAnsi="Calibri"/>
      <w:noProof w:val="0"/>
      <w:lang w:eastAsia="en-GB"/>
    </w:rPr>
  </w:style>
  <w:style w:type="character" w:customStyle="1" w:styleId="DateCar">
    <w:name w:val="Date Car"/>
    <w:basedOn w:val="Policepardfaut"/>
    <w:link w:val="Date"/>
    <w:uiPriority w:val="1"/>
    <w:rsid w:val="00A655A3"/>
  </w:style>
  <w:style w:type="paragraph" w:customStyle="1" w:styleId="Style1">
    <w:name w:val="Style1"/>
    <w:basedOn w:val="Schedulehead"/>
    <w:autoRedefine/>
    <w:semiHidden/>
    <w:qFormat/>
    <w:rsid w:val="00144CF9"/>
    <w:pPr>
      <w:framePr w:wrap="around"/>
    </w:pPr>
  </w:style>
  <w:style w:type="paragraph" w:customStyle="1" w:styleId="Schedulehead2">
    <w:name w:val="Schedule head 2"/>
    <w:basedOn w:val="Normal"/>
    <w:autoRedefine/>
    <w:uiPriority w:val="10"/>
    <w:qFormat/>
    <w:rsid w:val="00EA1E96"/>
    <w:pPr>
      <w:framePr w:hSpace="180" w:wrap="around" w:vAnchor="page" w:hAnchor="margin" w:x="-176" w:y="781"/>
      <w:spacing w:before="0" w:after="0" w:line="264" w:lineRule="auto"/>
      <w:jc w:val="center"/>
    </w:pPr>
    <w:rPr>
      <w:rFonts w:ascii="Calibri" w:eastAsia="MS Mincho" w:hAnsi="Calibri"/>
      <w:b/>
      <w:noProof w:val="0"/>
      <w:lang w:eastAsia="en-GB"/>
    </w:rPr>
  </w:style>
  <w:style w:type="character" w:customStyle="1" w:styleId="Defterm">
    <w:name w:val="Defterm"/>
    <w:semiHidden/>
    <w:rsid w:val="008D6C7B"/>
    <w:rPr>
      <w:b/>
      <w:color w:val="000000"/>
      <w:sz w:val="22"/>
    </w:rPr>
  </w:style>
  <w:style w:type="paragraph" w:customStyle="1" w:styleId="Definitions">
    <w:name w:val="Definitions"/>
    <w:basedOn w:val="Normal"/>
    <w:semiHidden/>
    <w:rsid w:val="000F79B6"/>
    <w:pPr>
      <w:tabs>
        <w:tab w:val="left" w:pos="709"/>
      </w:tabs>
      <w:spacing w:line="300" w:lineRule="atLeast"/>
      <w:ind w:left="720"/>
    </w:pPr>
    <w:rPr>
      <w:sz w:val="22"/>
      <w:szCs w:val="24"/>
    </w:rPr>
  </w:style>
  <w:style w:type="paragraph" w:customStyle="1" w:styleId="Default">
    <w:name w:val="Default"/>
    <w:link w:val="DefaultChar"/>
    <w:rsid w:val="005D0023"/>
    <w:pPr>
      <w:autoSpaceDE w:val="0"/>
      <w:autoSpaceDN w:val="0"/>
      <w:adjustRightInd w:val="0"/>
    </w:pPr>
    <w:rPr>
      <w:rFonts w:eastAsia="Times New Roman" w:cs="Calibri"/>
      <w:color w:val="000000"/>
      <w:sz w:val="24"/>
      <w:szCs w:val="24"/>
      <w:lang w:eastAsia="en-US"/>
    </w:rPr>
  </w:style>
  <w:style w:type="paragraph" w:styleId="Corpsdetexte">
    <w:name w:val="Body Text"/>
    <w:basedOn w:val="Normal"/>
    <w:link w:val="CorpsdetexteCar"/>
    <w:uiPriority w:val="1"/>
    <w:qFormat/>
    <w:rsid w:val="002D59AB"/>
    <w:pPr>
      <w:autoSpaceDE w:val="0"/>
      <w:autoSpaceDN w:val="0"/>
      <w:adjustRightInd w:val="0"/>
      <w:spacing w:before="0" w:after="0"/>
      <w:jc w:val="left"/>
    </w:pPr>
    <w:rPr>
      <w:rFonts w:eastAsia="MS Mincho"/>
      <w:b/>
      <w:noProof w:val="0"/>
      <w:sz w:val="32"/>
      <w:szCs w:val="32"/>
      <w:lang w:eastAsia="en-GB"/>
    </w:rPr>
  </w:style>
  <w:style w:type="character" w:customStyle="1" w:styleId="CorpsdetexteCar">
    <w:name w:val="Corps de texte Car"/>
    <w:basedOn w:val="Policepardfaut"/>
    <w:link w:val="Corpsdetexte"/>
    <w:uiPriority w:val="1"/>
    <w:rsid w:val="002D59AB"/>
    <w:rPr>
      <w:rFonts w:asciiTheme="minorHAnsi" w:hAnsiTheme="minorHAnsi"/>
      <w:b/>
      <w:sz w:val="32"/>
      <w:szCs w:val="32"/>
    </w:rPr>
  </w:style>
  <w:style w:type="paragraph" w:customStyle="1" w:styleId="Numbering1">
    <w:name w:val="Numbering 1"/>
    <w:basedOn w:val="Paragraphedeliste"/>
    <w:link w:val="Numbering1Char"/>
    <w:autoRedefine/>
    <w:qFormat/>
    <w:rsid w:val="00BB6FDC"/>
    <w:pPr>
      <w:numPr>
        <w:numId w:val="3"/>
      </w:numPr>
      <w:ind w:left="431" w:hanging="431"/>
      <w:contextualSpacing w:val="0"/>
    </w:pPr>
  </w:style>
  <w:style w:type="character" w:customStyle="1" w:styleId="Numbering1Char">
    <w:name w:val="Numbering 1 Char"/>
    <w:basedOn w:val="ParagraphedelisteCar"/>
    <w:link w:val="Numbering1"/>
    <w:rsid w:val="00BB6FDC"/>
    <w:rPr>
      <w:rFonts w:asciiTheme="minorHAnsi" w:eastAsia="Times New Roman" w:hAnsiTheme="minorHAnsi"/>
      <w:sz w:val="16"/>
      <w:lang w:val="en-US"/>
    </w:rPr>
  </w:style>
  <w:style w:type="paragraph" w:customStyle="1" w:styleId="Numbering2">
    <w:name w:val="Numbering 2"/>
    <w:basedOn w:val="Numbering1"/>
    <w:link w:val="Numbering2Char"/>
    <w:autoRedefine/>
    <w:qFormat/>
    <w:rsid w:val="00BB6FDC"/>
    <w:pPr>
      <w:numPr>
        <w:ilvl w:val="1"/>
      </w:numPr>
      <w:ind w:left="1134" w:hanging="567"/>
    </w:pPr>
  </w:style>
  <w:style w:type="character" w:customStyle="1" w:styleId="Numbering2Char">
    <w:name w:val="Numbering 2 Char"/>
    <w:basedOn w:val="Numbering1Char"/>
    <w:link w:val="Numbering2"/>
    <w:rsid w:val="00BB6FDC"/>
    <w:rPr>
      <w:rFonts w:asciiTheme="minorHAnsi" w:eastAsia="Times New Roman" w:hAnsiTheme="minorHAnsi"/>
      <w:sz w:val="16"/>
      <w:lang w:val="en-US"/>
    </w:rPr>
  </w:style>
  <w:style w:type="paragraph" w:customStyle="1" w:styleId="Numbering3">
    <w:name w:val="Numbering 3"/>
    <w:basedOn w:val="Numbering2"/>
    <w:link w:val="Numbering3Char"/>
    <w:autoRedefine/>
    <w:qFormat/>
    <w:rsid w:val="00BB6FDC"/>
    <w:pPr>
      <w:numPr>
        <w:ilvl w:val="2"/>
      </w:numPr>
      <w:ind w:left="2268" w:hanging="1134"/>
    </w:pPr>
  </w:style>
  <w:style w:type="character" w:customStyle="1" w:styleId="Numbering3Char">
    <w:name w:val="Numbering 3 Char"/>
    <w:basedOn w:val="Numbering2Char"/>
    <w:link w:val="Numbering3"/>
    <w:rsid w:val="00BB6FDC"/>
    <w:rPr>
      <w:rFonts w:asciiTheme="minorHAnsi" w:eastAsia="Times New Roman" w:hAnsiTheme="minorHAnsi"/>
      <w:sz w:val="16"/>
      <w:lang w:val="en-US"/>
    </w:rPr>
  </w:style>
  <w:style w:type="character" w:styleId="Lienhypertextesuivivisit">
    <w:name w:val="FollowedHyperlink"/>
    <w:basedOn w:val="Policepardfaut"/>
    <w:uiPriority w:val="99"/>
    <w:unhideWhenUsed/>
    <w:rsid w:val="00ED60A1"/>
    <w:rPr>
      <w:color w:val="800080" w:themeColor="followedHyperlink"/>
      <w:u w:val="single"/>
    </w:rPr>
  </w:style>
  <w:style w:type="paragraph" w:customStyle="1" w:styleId="Sub-heading">
    <w:name w:val="Sub-heading"/>
    <w:basedOn w:val="Normal"/>
    <w:autoRedefine/>
    <w:qFormat/>
    <w:rsid w:val="00B4548E"/>
    <w:pPr>
      <w:framePr w:hSpace="180" w:wrap="around" w:vAnchor="page" w:hAnchor="margin" w:x="-176" w:y="781"/>
      <w:spacing w:line="264" w:lineRule="auto"/>
      <w:jc w:val="left"/>
    </w:pPr>
  </w:style>
  <w:style w:type="paragraph" w:customStyle="1" w:styleId="Sub-heading2">
    <w:name w:val="Sub-heading 2"/>
    <w:basedOn w:val="Sub-heading"/>
    <w:autoRedefine/>
    <w:qFormat/>
    <w:rsid w:val="00482E50"/>
    <w:pPr>
      <w:framePr w:wrap="around"/>
    </w:pPr>
    <w:rPr>
      <w:u w:val="single"/>
    </w:rPr>
  </w:style>
  <w:style w:type="table" w:customStyle="1" w:styleId="TableGrid1">
    <w:name w:val="Table Grid1"/>
    <w:basedOn w:val="TableauNormal"/>
    <w:next w:val="Grilledutableau"/>
    <w:rsid w:val="00FA302B"/>
    <w:pPr>
      <w:spacing w:after="240" w:line="264" w:lineRule="auto"/>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1">
    <w:name w:val="Sched 1"/>
    <w:basedOn w:val="Titre1"/>
    <w:rsid w:val="00556663"/>
    <w:pPr>
      <w:framePr w:hSpace="180" w:wrap="around" w:vAnchor="page" w:hAnchor="margin" w:y="1111"/>
    </w:pPr>
  </w:style>
  <w:style w:type="character" w:styleId="Textedelespacerserv">
    <w:name w:val="Placeholder Text"/>
    <w:basedOn w:val="Policepardfaut"/>
    <w:uiPriority w:val="99"/>
    <w:unhideWhenUsed/>
    <w:rsid w:val="00B4548E"/>
    <w:rPr>
      <w:color w:val="808080"/>
    </w:rPr>
  </w:style>
  <w:style w:type="paragraph" w:customStyle="1" w:styleId="SectionTitle">
    <w:name w:val="Section Title"/>
    <w:basedOn w:val="Normal"/>
    <w:next w:val="Titre1"/>
    <w:link w:val="SectionTitleChar"/>
    <w:qFormat/>
    <w:rsid w:val="002E42DC"/>
    <w:pPr>
      <w:pageBreakBefore/>
      <w:numPr>
        <w:numId w:val="5"/>
      </w:numPr>
      <w:ind w:left="2694" w:hanging="709"/>
      <w:jc w:val="center"/>
    </w:pPr>
    <w:rPr>
      <w:b/>
      <w:caps/>
    </w:rPr>
  </w:style>
  <w:style w:type="table" w:styleId="Listemoyenne2">
    <w:name w:val="Medium List 2"/>
    <w:basedOn w:val="TableauNormal"/>
    <w:uiPriority w:val="99"/>
    <w:rsid w:val="00A108F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2">
    <w:name w:val="Table Grid2"/>
    <w:basedOn w:val="TableauNormal"/>
    <w:next w:val="Grilledutableau"/>
    <w:uiPriority w:val="39"/>
    <w:rsid w:val="00B1183F"/>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s">
    <w:name w:val="** Headings"/>
    <w:basedOn w:val="Normal"/>
    <w:link w:val="HeadingsChar"/>
    <w:rsid w:val="00587AB4"/>
    <w:pPr>
      <w:spacing w:before="80" w:after="80"/>
      <w:contextualSpacing w:val="0"/>
    </w:pPr>
    <w:rPr>
      <w:rFonts w:ascii="Frutiger LT Std 45 Light" w:eastAsia="Times" w:hAnsi="Frutiger LT Std 45 Light"/>
      <w:b/>
      <w:caps/>
      <w:noProof w:val="0"/>
      <w:color w:val="000000"/>
      <w:sz w:val="17"/>
      <w:lang w:eastAsia="en-GB"/>
    </w:rPr>
  </w:style>
  <w:style w:type="character" w:customStyle="1" w:styleId="HeadingsChar">
    <w:name w:val="** Headings Char"/>
    <w:link w:val="Headings"/>
    <w:rsid w:val="00587AB4"/>
    <w:rPr>
      <w:rFonts w:ascii="Frutiger LT Std 45 Light" w:eastAsia="Times" w:hAnsi="Frutiger LT Std 45 Light"/>
      <w:b/>
      <w:caps/>
      <w:color w:val="000000"/>
      <w:sz w:val="17"/>
    </w:rPr>
  </w:style>
  <w:style w:type="character" w:styleId="Marquedecommentaire">
    <w:name w:val="annotation reference"/>
    <w:basedOn w:val="Policepardfaut"/>
    <w:uiPriority w:val="99"/>
    <w:unhideWhenUsed/>
    <w:rsid w:val="00510BDE"/>
    <w:rPr>
      <w:sz w:val="16"/>
      <w:szCs w:val="16"/>
    </w:rPr>
  </w:style>
  <w:style w:type="paragraph" w:styleId="Commentaire">
    <w:name w:val="annotation text"/>
    <w:basedOn w:val="Normal"/>
    <w:link w:val="CommentaireCar"/>
    <w:uiPriority w:val="99"/>
    <w:unhideWhenUsed/>
    <w:rsid w:val="00510BDE"/>
    <w:rPr>
      <w:sz w:val="20"/>
    </w:rPr>
  </w:style>
  <w:style w:type="character" w:customStyle="1" w:styleId="CommentaireCar">
    <w:name w:val="Commentaire Car"/>
    <w:basedOn w:val="Policepardfaut"/>
    <w:link w:val="Commentaire"/>
    <w:uiPriority w:val="99"/>
    <w:rsid w:val="00510BDE"/>
    <w:rPr>
      <w:rFonts w:asciiTheme="minorHAnsi" w:eastAsia="Times New Roman" w:hAnsiTheme="minorHAnsi"/>
      <w:noProof/>
      <w:lang w:eastAsia="en-US"/>
    </w:rPr>
  </w:style>
  <w:style w:type="paragraph" w:styleId="Objetducommentaire">
    <w:name w:val="annotation subject"/>
    <w:basedOn w:val="Commentaire"/>
    <w:next w:val="Commentaire"/>
    <w:link w:val="ObjetducommentaireCar"/>
    <w:unhideWhenUsed/>
    <w:rsid w:val="00510BDE"/>
    <w:rPr>
      <w:b/>
      <w:bCs/>
    </w:rPr>
  </w:style>
  <w:style w:type="character" w:customStyle="1" w:styleId="ObjetducommentaireCar">
    <w:name w:val="Objet du commentaire Car"/>
    <w:basedOn w:val="CommentaireCar"/>
    <w:link w:val="Objetducommentaire"/>
    <w:qFormat/>
    <w:rsid w:val="00510BDE"/>
    <w:rPr>
      <w:rFonts w:asciiTheme="minorHAnsi" w:eastAsia="Times New Roman" w:hAnsiTheme="minorHAnsi"/>
      <w:b/>
      <w:bCs/>
      <w:noProof/>
      <w:lang w:eastAsia="en-US"/>
    </w:rPr>
  </w:style>
  <w:style w:type="numbering" w:customStyle="1" w:styleId="NoList1">
    <w:name w:val="No List1"/>
    <w:next w:val="Aucuneliste"/>
    <w:uiPriority w:val="99"/>
    <w:semiHidden/>
    <w:unhideWhenUsed/>
    <w:rsid w:val="00110B93"/>
  </w:style>
  <w:style w:type="table" w:customStyle="1" w:styleId="TableGrid3">
    <w:name w:val="Table Grid3"/>
    <w:basedOn w:val="TableauNormal"/>
    <w:next w:val="Grilledutableau"/>
    <w:rsid w:val="00110B93"/>
    <w:pPr>
      <w:spacing w:after="240" w:line="264" w:lineRule="auto"/>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auNormal"/>
    <w:next w:val="Grilledutableau"/>
    <w:rsid w:val="00110B93"/>
    <w:pPr>
      <w:spacing w:after="240" w:line="264" w:lineRule="auto"/>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1">
    <w:name w:val="Medium List 21"/>
    <w:basedOn w:val="TableauNormal"/>
    <w:next w:val="Listemoyenne2"/>
    <w:uiPriority w:val="99"/>
    <w:rsid w:val="00110B9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21">
    <w:name w:val="Table Grid21"/>
    <w:basedOn w:val="TableauNormal"/>
    <w:next w:val="Grilledutableau"/>
    <w:uiPriority w:val="39"/>
    <w:rsid w:val="00110B93"/>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normal">
    <w:name w:val="Normal Indent"/>
    <w:basedOn w:val="Normal"/>
    <w:unhideWhenUsed/>
    <w:rsid w:val="00110B93"/>
    <w:pPr>
      <w:spacing w:before="0" w:after="200" w:line="276" w:lineRule="auto"/>
      <w:ind w:left="720"/>
      <w:contextualSpacing w:val="0"/>
      <w:jc w:val="left"/>
    </w:pPr>
    <w:rPr>
      <w:rFonts w:ascii="Verdana" w:eastAsiaTheme="minorEastAsia" w:hAnsi="Verdana" w:cstheme="minorBidi"/>
      <w:noProof w:val="0"/>
      <w:sz w:val="18"/>
      <w:szCs w:val="22"/>
      <w:lang w:val="en-US"/>
    </w:rPr>
  </w:style>
  <w:style w:type="paragraph" w:styleId="Explorateurdedocuments">
    <w:name w:val="Document Map"/>
    <w:basedOn w:val="Normal"/>
    <w:link w:val="ExplorateurdedocumentsCar"/>
    <w:unhideWhenUsed/>
    <w:rsid w:val="00110B93"/>
    <w:pPr>
      <w:shd w:val="clear" w:color="auto" w:fill="000080"/>
      <w:spacing w:before="0" w:after="0"/>
      <w:contextualSpacing w:val="0"/>
      <w:jc w:val="left"/>
    </w:pPr>
    <w:rPr>
      <w:rFonts w:ascii="Tahoma" w:eastAsia="Times" w:hAnsi="Tahoma"/>
      <w:noProof w:val="0"/>
      <w:sz w:val="24"/>
    </w:rPr>
  </w:style>
  <w:style w:type="character" w:customStyle="1" w:styleId="ExplorateurdedocumentsCar">
    <w:name w:val="Explorateur de documents Car"/>
    <w:basedOn w:val="Policepardfaut"/>
    <w:link w:val="Explorateurdedocuments"/>
    <w:rsid w:val="00110B93"/>
    <w:rPr>
      <w:rFonts w:ascii="Tahoma" w:eastAsia="Times" w:hAnsi="Tahoma"/>
      <w:sz w:val="24"/>
      <w:shd w:val="clear" w:color="auto" w:fill="000080"/>
      <w:lang w:eastAsia="en-US"/>
    </w:rPr>
  </w:style>
  <w:style w:type="paragraph" w:styleId="Corpsdetexte3">
    <w:name w:val="Body Text 3"/>
    <w:basedOn w:val="Normal"/>
    <w:link w:val="Corpsdetexte3Car"/>
    <w:unhideWhenUsed/>
    <w:rsid w:val="00110B93"/>
    <w:pPr>
      <w:spacing w:before="0" w:after="0"/>
      <w:contextualSpacing w:val="0"/>
      <w:jc w:val="left"/>
    </w:pPr>
    <w:rPr>
      <w:rFonts w:ascii="Times" w:eastAsia="Times" w:hAnsi="Times"/>
      <w:noProof w:val="0"/>
      <w:sz w:val="24"/>
    </w:rPr>
  </w:style>
  <w:style w:type="character" w:customStyle="1" w:styleId="Corpsdetexte3Car">
    <w:name w:val="Corps de texte 3 Car"/>
    <w:basedOn w:val="Policepardfaut"/>
    <w:link w:val="Corpsdetexte3"/>
    <w:rsid w:val="00110B93"/>
    <w:rPr>
      <w:rFonts w:ascii="Times" w:eastAsia="Times" w:hAnsi="Times"/>
      <w:sz w:val="24"/>
      <w:lang w:eastAsia="en-US"/>
    </w:rPr>
  </w:style>
  <w:style w:type="paragraph" w:styleId="Retraitcorpsdetexte">
    <w:name w:val="Body Text Indent"/>
    <w:basedOn w:val="Normal"/>
    <w:link w:val="RetraitcorpsdetexteCar"/>
    <w:unhideWhenUsed/>
    <w:rsid w:val="00110B93"/>
    <w:pPr>
      <w:spacing w:before="0" w:after="0"/>
      <w:ind w:left="720"/>
      <w:contextualSpacing w:val="0"/>
      <w:jc w:val="left"/>
    </w:pPr>
    <w:rPr>
      <w:rFonts w:ascii="Times" w:eastAsia="Times" w:hAnsi="Times"/>
      <w:noProof w:val="0"/>
      <w:sz w:val="24"/>
    </w:rPr>
  </w:style>
  <w:style w:type="character" w:customStyle="1" w:styleId="RetraitcorpsdetexteCar">
    <w:name w:val="Retrait corps de texte Car"/>
    <w:basedOn w:val="Policepardfaut"/>
    <w:link w:val="Retraitcorpsdetexte"/>
    <w:rsid w:val="00110B93"/>
    <w:rPr>
      <w:rFonts w:ascii="Times" w:eastAsia="Times" w:hAnsi="Times"/>
      <w:sz w:val="24"/>
      <w:lang w:eastAsia="en-US"/>
    </w:rPr>
  </w:style>
  <w:style w:type="paragraph" w:styleId="Retraitcorpsdetexte2">
    <w:name w:val="Body Text Indent 2"/>
    <w:basedOn w:val="Normal"/>
    <w:link w:val="Retraitcorpsdetexte2Car"/>
    <w:unhideWhenUsed/>
    <w:rsid w:val="00110B93"/>
    <w:pPr>
      <w:spacing w:before="0" w:after="0"/>
      <w:ind w:left="720" w:hanging="720"/>
      <w:contextualSpacing w:val="0"/>
      <w:jc w:val="left"/>
    </w:pPr>
    <w:rPr>
      <w:rFonts w:ascii="Times" w:eastAsia="Times" w:hAnsi="Times"/>
      <w:noProof w:val="0"/>
      <w:sz w:val="24"/>
    </w:rPr>
  </w:style>
  <w:style w:type="character" w:customStyle="1" w:styleId="Retraitcorpsdetexte2Car">
    <w:name w:val="Retrait corps de texte 2 Car"/>
    <w:basedOn w:val="Policepardfaut"/>
    <w:link w:val="Retraitcorpsdetexte2"/>
    <w:rsid w:val="00110B93"/>
    <w:rPr>
      <w:rFonts w:ascii="Times" w:eastAsia="Times" w:hAnsi="Times"/>
      <w:sz w:val="24"/>
      <w:lang w:eastAsia="en-US"/>
    </w:rPr>
  </w:style>
  <w:style w:type="paragraph" w:styleId="Retraitcorpsdetexte3">
    <w:name w:val="Body Text Indent 3"/>
    <w:basedOn w:val="Normal"/>
    <w:link w:val="Retraitcorpsdetexte3Car"/>
    <w:unhideWhenUsed/>
    <w:rsid w:val="00110B93"/>
    <w:pPr>
      <w:spacing w:before="0" w:after="0"/>
      <w:ind w:left="1440" w:hanging="720"/>
      <w:contextualSpacing w:val="0"/>
      <w:jc w:val="left"/>
    </w:pPr>
    <w:rPr>
      <w:rFonts w:ascii="Times" w:eastAsia="Times" w:hAnsi="Times"/>
      <w:noProof w:val="0"/>
      <w:sz w:val="24"/>
    </w:rPr>
  </w:style>
  <w:style w:type="character" w:customStyle="1" w:styleId="Retraitcorpsdetexte3Car">
    <w:name w:val="Retrait corps de texte 3 Car"/>
    <w:basedOn w:val="Policepardfaut"/>
    <w:link w:val="Retraitcorpsdetexte3"/>
    <w:rsid w:val="00110B93"/>
    <w:rPr>
      <w:rFonts w:ascii="Times" w:eastAsia="Times" w:hAnsi="Times"/>
      <w:sz w:val="24"/>
      <w:lang w:eastAsia="en-US"/>
    </w:rPr>
  </w:style>
  <w:style w:type="paragraph" w:styleId="Corpsdetexte2">
    <w:name w:val="Body Text 2"/>
    <w:basedOn w:val="Normal"/>
    <w:link w:val="Corpsdetexte2Car"/>
    <w:unhideWhenUsed/>
    <w:rsid w:val="00110B93"/>
    <w:pPr>
      <w:spacing w:before="0" w:after="0"/>
      <w:contextualSpacing w:val="0"/>
      <w:jc w:val="left"/>
    </w:pPr>
    <w:rPr>
      <w:rFonts w:ascii="Times" w:eastAsia="Times" w:hAnsi="Times"/>
      <w:i/>
      <w:noProof w:val="0"/>
      <w:sz w:val="24"/>
    </w:rPr>
  </w:style>
  <w:style w:type="character" w:customStyle="1" w:styleId="Corpsdetexte2Car">
    <w:name w:val="Corps de texte 2 Car"/>
    <w:basedOn w:val="Policepardfaut"/>
    <w:link w:val="Corpsdetexte2"/>
    <w:rsid w:val="00110B93"/>
    <w:rPr>
      <w:rFonts w:ascii="Times" w:eastAsia="Times" w:hAnsi="Times"/>
      <w:i/>
      <w:sz w:val="24"/>
      <w:lang w:eastAsia="en-US"/>
    </w:rPr>
  </w:style>
  <w:style w:type="character" w:styleId="MachinecrireHTML">
    <w:name w:val="HTML Typewriter"/>
    <w:unhideWhenUsed/>
    <w:rsid w:val="00110B93"/>
    <w:rPr>
      <w:rFonts w:ascii="Courier New" w:eastAsia="Times New Roman" w:hAnsi="Courier New" w:cs="Courier New" w:hint="default"/>
      <w:sz w:val="20"/>
      <w:szCs w:val="20"/>
    </w:rPr>
  </w:style>
  <w:style w:type="paragraph" w:customStyle="1" w:styleId="Legalcontheading1">
    <w:name w:val="Legal cont heading 1"/>
    <w:basedOn w:val="LegalNormal"/>
    <w:link w:val="Legalcontheading1Char"/>
    <w:qFormat/>
    <w:rsid w:val="00110B93"/>
    <w:pPr>
      <w:spacing w:before="0" w:after="60"/>
      <w:contextualSpacing w:val="0"/>
    </w:pPr>
    <w:rPr>
      <w:b/>
      <w:sz w:val="20"/>
      <w:lang w:eastAsia="en-US"/>
    </w:rPr>
  </w:style>
  <w:style w:type="character" w:customStyle="1" w:styleId="Legalcontheading1Char">
    <w:name w:val="Legal cont heading 1 Char"/>
    <w:link w:val="Legalcontheading1"/>
    <w:rsid w:val="00110B93"/>
    <w:rPr>
      <w:rFonts w:eastAsia="Times New Roman"/>
      <w:b/>
      <w:lang w:eastAsia="en-US"/>
    </w:rPr>
  </w:style>
  <w:style w:type="paragraph" w:customStyle="1" w:styleId="Legaltblheading">
    <w:name w:val="Legal tbl heading"/>
    <w:basedOn w:val="LegalNormal"/>
    <w:link w:val="LegaltblheadingChar"/>
    <w:qFormat/>
    <w:rsid w:val="00110B93"/>
    <w:pPr>
      <w:spacing w:before="0" w:after="0"/>
      <w:contextualSpacing w:val="0"/>
      <w:jc w:val="left"/>
    </w:pPr>
    <w:rPr>
      <w:sz w:val="20"/>
      <w:lang w:eastAsia="en-US"/>
    </w:rPr>
  </w:style>
  <w:style w:type="character" w:customStyle="1" w:styleId="LegaltblheadingChar">
    <w:name w:val="Legal tbl heading Char"/>
    <w:basedOn w:val="LegalNormalChar"/>
    <w:link w:val="Legaltblheading"/>
    <w:rsid w:val="00110B93"/>
    <w:rPr>
      <w:rFonts w:eastAsia="Times New Roman"/>
      <w:lang w:eastAsia="en-US"/>
    </w:rPr>
  </w:style>
  <w:style w:type="character" w:customStyle="1" w:styleId="apple-converted-space">
    <w:name w:val="apple-converted-space"/>
    <w:basedOn w:val="Policepardfaut"/>
    <w:rsid w:val="00110B93"/>
  </w:style>
  <w:style w:type="paragraph" w:customStyle="1" w:styleId="AHeading">
    <w:name w:val="A Heading"/>
    <w:next w:val="Normal"/>
    <w:rsid w:val="00110B93"/>
    <w:pPr>
      <w:keepNext/>
      <w:spacing w:before="360" w:after="40" w:line="276" w:lineRule="auto"/>
    </w:pPr>
    <w:rPr>
      <w:rFonts w:ascii="Frutiger 87ExtraBlackCn" w:eastAsia="Times" w:hAnsi="Frutiger 87ExtraBlackCn"/>
      <w:kern w:val="20"/>
      <w:lang w:eastAsia="en-US"/>
    </w:rPr>
  </w:style>
  <w:style w:type="character" w:customStyle="1" w:styleId="TextChar">
    <w:name w:val="Text Char"/>
    <w:basedOn w:val="Policepardfaut"/>
    <w:link w:val="Text"/>
    <w:locked/>
    <w:rsid w:val="00110B93"/>
    <w:rPr>
      <w:rFonts w:ascii="AGaramond" w:eastAsia="Times" w:hAnsi="AGaramond"/>
    </w:rPr>
  </w:style>
  <w:style w:type="paragraph" w:customStyle="1" w:styleId="Text">
    <w:name w:val="Text"/>
    <w:basedOn w:val="Normal"/>
    <w:link w:val="TextChar"/>
    <w:rsid w:val="00110B93"/>
    <w:pPr>
      <w:spacing w:before="0" w:after="0" w:line="280" w:lineRule="exact"/>
      <w:contextualSpacing w:val="0"/>
      <w:jc w:val="left"/>
    </w:pPr>
    <w:rPr>
      <w:rFonts w:ascii="AGaramond" w:eastAsia="Times" w:hAnsi="AGaramond"/>
      <w:noProof w:val="0"/>
      <w:sz w:val="20"/>
      <w:lang w:eastAsia="en-GB"/>
    </w:rPr>
  </w:style>
  <w:style w:type="paragraph" w:customStyle="1" w:styleId="HTMLBody">
    <w:name w:val="HTML Body"/>
    <w:rsid w:val="00110B93"/>
    <w:pPr>
      <w:snapToGrid w:val="0"/>
      <w:spacing w:after="200" w:line="276" w:lineRule="auto"/>
    </w:pPr>
    <w:rPr>
      <w:rFonts w:ascii="Arial" w:eastAsia="Times New Roman" w:hAnsi="Arial"/>
      <w:lang w:val="en-US" w:eastAsia="en-US"/>
    </w:rPr>
  </w:style>
  <w:style w:type="paragraph" w:customStyle="1" w:styleId="Bheading">
    <w:name w:val="B heading"/>
    <w:next w:val="Normal"/>
    <w:rsid w:val="00110B93"/>
    <w:pPr>
      <w:spacing w:before="120" w:after="200" w:line="240" w:lineRule="exact"/>
    </w:pPr>
    <w:rPr>
      <w:rFonts w:ascii="AGaramond Bold" w:eastAsia="Times" w:hAnsi="AGaramond Bold"/>
      <w:b/>
      <w:kern w:val="22"/>
      <w:lang w:eastAsia="en-US"/>
    </w:rPr>
  </w:style>
  <w:style w:type="paragraph" w:customStyle="1" w:styleId="Bulletlist">
    <w:name w:val="Bullet list"/>
    <w:next w:val="Normal"/>
    <w:rsid w:val="00110B93"/>
    <w:pPr>
      <w:spacing w:before="60" w:after="60" w:line="240" w:lineRule="exact"/>
      <w:ind w:left="431" w:right="2268" w:hanging="147"/>
    </w:pPr>
    <w:rPr>
      <w:rFonts w:ascii="AGaramond" w:eastAsia="Times" w:hAnsi="AGaramond"/>
      <w:kern w:val="20"/>
      <w:sz w:val="22"/>
      <w:lang w:eastAsia="en-US"/>
    </w:rPr>
  </w:style>
  <w:style w:type="paragraph" w:customStyle="1" w:styleId="DocumentTitle">
    <w:name w:val="Document Title"/>
    <w:next w:val="Normal"/>
    <w:rsid w:val="00110B93"/>
    <w:pPr>
      <w:spacing w:after="200" w:line="480" w:lineRule="exact"/>
    </w:pPr>
    <w:rPr>
      <w:rFonts w:ascii="Frutiger 57Cn" w:eastAsia="Times" w:hAnsi="Frutiger 57Cn"/>
      <w:kern w:val="24"/>
      <w:sz w:val="48"/>
      <w:lang w:eastAsia="en-US"/>
    </w:rPr>
  </w:style>
  <w:style w:type="paragraph" w:customStyle="1" w:styleId="NumberedList1stLevel">
    <w:name w:val="NumberedList1stLevel"/>
    <w:basedOn w:val="Text"/>
    <w:rsid w:val="00110B93"/>
    <w:pPr>
      <w:numPr>
        <w:ilvl w:val="1"/>
        <w:numId w:val="7"/>
      </w:numPr>
      <w:tabs>
        <w:tab w:val="clear" w:pos="1288"/>
        <w:tab w:val="left" w:pos="360"/>
        <w:tab w:val="num" w:pos="720"/>
        <w:tab w:val="left" w:pos="1440"/>
      </w:tabs>
      <w:spacing w:before="80" w:after="80"/>
      <w:ind w:left="0" w:firstLine="0"/>
    </w:pPr>
  </w:style>
  <w:style w:type="character" w:customStyle="1" w:styleId="DefaultChar">
    <w:name w:val="Default Char"/>
    <w:basedOn w:val="Policepardfaut"/>
    <w:link w:val="Default"/>
    <w:locked/>
    <w:rsid w:val="00110B93"/>
    <w:rPr>
      <w:rFonts w:eastAsia="Times New Roman" w:cs="Calibri"/>
      <w:color w:val="000000"/>
      <w:sz w:val="24"/>
      <w:szCs w:val="24"/>
      <w:lang w:eastAsia="en-US"/>
    </w:rPr>
  </w:style>
  <w:style w:type="paragraph" w:customStyle="1" w:styleId="xl24">
    <w:name w:val="xl24"/>
    <w:basedOn w:val="Normal"/>
    <w:qFormat/>
    <w:rsid w:val="00110B93"/>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Verdana" w:hAnsi="Verdana"/>
      <w:noProof w:val="0"/>
      <w:szCs w:val="16"/>
      <w:lang w:eastAsia="en-GB"/>
    </w:rPr>
  </w:style>
  <w:style w:type="paragraph" w:customStyle="1" w:styleId="xl25">
    <w:name w:val="xl25"/>
    <w:basedOn w:val="Normal"/>
    <w:rsid w:val="00110B9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contextualSpacing w:val="0"/>
      <w:jc w:val="left"/>
    </w:pPr>
    <w:rPr>
      <w:rFonts w:ascii="Verdana" w:hAnsi="Verdana"/>
      <w:noProof w:val="0"/>
      <w:szCs w:val="16"/>
      <w:lang w:eastAsia="en-GB"/>
    </w:rPr>
  </w:style>
  <w:style w:type="paragraph" w:customStyle="1" w:styleId="xl26">
    <w:name w:val="xl26"/>
    <w:basedOn w:val="Normal"/>
    <w:qFormat/>
    <w:rsid w:val="00110B93"/>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Verdana" w:hAnsi="Verdana"/>
      <w:noProof w:val="0"/>
      <w:szCs w:val="16"/>
      <w:lang w:eastAsia="en-GB"/>
    </w:rPr>
  </w:style>
  <w:style w:type="paragraph" w:customStyle="1" w:styleId="xl27">
    <w:name w:val="xl27"/>
    <w:basedOn w:val="Normal"/>
    <w:rsid w:val="00110B9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contextualSpacing w:val="0"/>
      <w:jc w:val="left"/>
    </w:pPr>
    <w:rPr>
      <w:rFonts w:ascii="Verdana" w:hAnsi="Verdana"/>
      <w:noProof w:val="0"/>
      <w:szCs w:val="16"/>
      <w:lang w:eastAsia="en-GB"/>
    </w:rPr>
  </w:style>
  <w:style w:type="character" w:customStyle="1" w:styleId="street-address">
    <w:name w:val="street-address"/>
    <w:basedOn w:val="Policepardfaut"/>
    <w:qFormat/>
    <w:rsid w:val="00110B93"/>
  </w:style>
  <w:style w:type="character" w:customStyle="1" w:styleId="post-office-box">
    <w:name w:val="post-office-box"/>
    <w:basedOn w:val="Policepardfaut"/>
    <w:qFormat/>
    <w:rsid w:val="00110B93"/>
  </w:style>
  <w:style w:type="character" w:customStyle="1" w:styleId="postal-code">
    <w:name w:val="postal-code"/>
    <w:basedOn w:val="Policepardfaut"/>
    <w:rsid w:val="00110B93"/>
  </w:style>
  <w:style w:type="character" w:customStyle="1" w:styleId="locality">
    <w:name w:val="locality"/>
    <w:basedOn w:val="Policepardfaut"/>
    <w:rsid w:val="00110B93"/>
  </w:style>
  <w:style w:type="character" w:customStyle="1" w:styleId="country-name">
    <w:name w:val="country-name"/>
    <w:basedOn w:val="Policepardfaut"/>
    <w:rsid w:val="00110B93"/>
  </w:style>
  <w:style w:type="character" w:customStyle="1" w:styleId="tel">
    <w:name w:val="tel"/>
    <w:basedOn w:val="Policepardfaut"/>
    <w:rsid w:val="00110B93"/>
  </w:style>
  <w:style w:type="character" w:customStyle="1" w:styleId="vrtx-label">
    <w:name w:val="vrtx-label"/>
    <w:basedOn w:val="Policepardfaut"/>
    <w:qFormat/>
    <w:rsid w:val="00110B93"/>
  </w:style>
  <w:style w:type="character" w:customStyle="1" w:styleId="vrtx-value">
    <w:name w:val="vrtx-value"/>
    <w:basedOn w:val="Policepardfaut"/>
    <w:qFormat/>
    <w:rsid w:val="00110B93"/>
  </w:style>
  <w:style w:type="paragraph" w:customStyle="1" w:styleId="Bodytext">
    <w:name w:val="Bodytext"/>
    <w:basedOn w:val="Normal"/>
    <w:rsid w:val="00110B93"/>
    <w:pPr>
      <w:spacing w:before="60" w:after="60"/>
      <w:contextualSpacing w:val="0"/>
      <w:jc w:val="left"/>
    </w:pPr>
    <w:rPr>
      <w:rFonts w:ascii="Palatino" w:hAnsi="Palatino"/>
      <w:noProof w:val="0"/>
      <w:sz w:val="24"/>
    </w:rPr>
  </w:style>
  <w:style w:type="paragraph" w:customStyle="1" w:styleId="xl153">
    <w:name w:val="xl153"/>
    <w:basedOn w:val="Normal"/>
    <w:rsid w:val="00110B93"/>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Times New Roman" w:hAnsi="Times New Roman"/>
      <w:b/>
      <w:bCs/>
      <w:noProof w:val="0"/>
      <w:sz w:val="20"/>
      <w:lang w:eastAsia="en-GB"/>
    </w:rPr>
  </w:style>
  <w:style w:type="paragraph" w:customStyle="1" w:styleId="xl154">
    <w:name w:val="xl154"/>
    <w:basedOn w:val="Normal"/>
    <w:rsid w:val="00110B93"/>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Times New Roman" w:hAnsi="Times New Roman"/>
      <w:noProof w:val="0"/>
      <w:sz w:val="24"/>
      <w:szCs w:val="24"/>
      <w:lang w:eastAsia="en-GB"/>
    </w:rPr>
  </w:style>
  <w:style w:type="paragraph" w:customStyle="1" w:styleId="xl155">
    <w:name w:val="xl155"/>
    <w:basedOn w:val="Normal"/>
    <w:rsid w:val="00110B93"/>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Times New Roman" w:hAnsi="Times New Roman"/>
      <w:noProof w:val="0"/>
      <w:sz w:val="24"/>
      <w:szCs w:val="24"/>
      <w:lang w:eastAsia="en-GB"/>
    </w:rPr>
  </w:style>
  <w:style w:type="paragraph" w:customStyle="1" w:styleId="xl64">
    <w:name w:val="xl64"/>
    <w:basedOn w:val="Normal"/>
    <w:rsid w:val="00110B93"/>
    <w:pPr>
      <w:spacing w:before="100" w:beforeAutospacing="1" w:after="100" w:afterAutospacing="1"/>
      <w:contextualSpacing w:val="0"/>
      <w:jc w:val="left"/>
      <w:textAlignment w:val="top"/>
    </w:pPr>
    <w:rPr>
      <w:rFonts w:ascii="Verdana" w:hAnsi="Verdana"/>
      <w:b/>
      <w:bCs/>
      <w:noProof w:val="0"/>
      <w:szCs w:val="16"/>
      <w:lang w:eastAsia="en-GB"/>
    </w:rPr>
  </w:style>
  <w:style w:type="paragraph" w:customStyle="1" w:styleId="xl65">
    <w:name w:val="xl65"/>
    <w:basedOn w:val="Normal"/>
    <w:rsid w:val="00110B93"/>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Verdana" w:hAnsi="Verdana"/>
      <w:noProof w:val="0"/>
      <w:szCs w:val="16"/>
      <w:lang w:eastAsia="en-GB"/>
    </w:rPr>
  </w:style>
  <w:style w:type="paragraph" w:customStyle="1" w:styleId="xl66">
    <w:name w:val="xl66"/>
    <w:basedOn w:val="Normal"/>
    <w:qFormat/>
    <w:rsid w:val="00110B93"/>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Verdana" w:hAnsi="Verdana"/>
      <w:b/>
      <w:bCs/>
      <w:noProof w:val="0"/>
      <w:szCs w:val="16"/>
      <w:lang w:eastAsia="en-GB"/>
    </w:rPr>
  </w:style>
  <w:style w:type="paragraph" w:customStyle="1" w:styleId="xl67">
    <w:name w:val="xl67"/>
    <w:basedOn w:val="Normal"/>
    <w:rsid w:val="00110B93"/>
    <w:pPr>
      <w:spacing w:before="100" w:beforeAutospacing="1" w:after="100" w:afterAutospacing="1"/>
      <w:contextualSpacing w:val="0"/>
      <w:jc w:val="center"/>
      <w:textAlignment w:val="center"/>
    </w:pPr>
    <w:rPr>
      <w:rFonts w:ascii="Times New Roman" w:hAnsi="Times New Roman"/>
      <w:noProof w:val="0"/>
      <w:sz w:val="24"/>
      <w:szCs w:val="24"/>
      <w:lang w:eastAsia="en-GB"/>
    </w:rPr>
  </w:style>
  <w:style w:type="paragraph" w:customStyle="1" w:styleId="xl68">
    <w:name w:val="xl68"/>
    <w:basedOn w:val="Normal"/>
    <w:qFormat/>
    <w:rsid w:val="00110B93"/>
    <w:pPr>
      <w:spacing w:before="100" w:beforeAutospacing="1" w:after="100" w:afterAutospacing="1"/>
      <w:contextualSpacing w:val="0"/>
      <w:jc w:val="center"/>
      <w:textAlignment w:val="top"/>
    </w:pPr>
    <w:rPr>
      <w:rFonts w:ascii="Verdana" w:hAnsi="Verdana"/>
      <w:b/>
      <w:bCs/>
      <w:noProof w:val="0"/>
      <w:szCs w:val="16"/>
      <w:lang w:eastAsia="en-GB"/>
    </w:rPr>
  </w:style>
  <w:style w:type="paragraph" w:customStyle="1" w:styleId="xl69">
    <w:name w:val="xl69"/>
    <w:basedOn w:val="Normal"/>
    <w:rsid w:val="00110B93"/>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ascii="Verdana" w:hAnsi="Verdana"/>
      <w:noProof w:val="0"/>
      <w:szCs w:val="16"/>
      <w:lang w:eastAsia="en-GB"/>
    </w:rPr>
  </w:style>
  <w:style w:type="paragraph" w:customStyle="1" w:styleId="xl70">
    <w:name w:val="xl70"/>
    <w:basedOn w:val="Normal"/>
    <w:rsid w:val="00110B93"/>
    <w:pPr>
      <w:spacing w:before="100" w:beforeAutospacing="1" w:after="100" w:afterAutospacing="1"/>
      <w:contextualSpacing w:val="0"/>
      <w:jc w:val="center"/>
    </w:pPr>
    <w:rPr>
      <w:rFonts w:ascii="Times New Roman" w:hAnsi="Times New Roman"/>
      <w:noProof w:val="0"/>
      <w:sz w:val="24"/>
      <w:szCs w:val="24"/>
      <w:lang w:eastAsia="en-GB"/>
    </w:rPr>
  </w:style>
  <w:style w:type="table" w:customStyle="1" w:styleId="TableNormal1">
    <w:name w:val="Table Normal1"/>
    <w:uiPriority w:val="2"/>
    <w:semiHidden/>
    <w:unhideWhenUsed/>
    <w:qFormat/>
    <w:rsid w:val="00110B93"/>
    <w:pPr>
      <w:widowControl w:val="0"/>
      <w:spacing w:after="200" w:line="276" w:lineRule="auto"/>
    </w:pPr>
    <w:rPr>
      <w:rFonts w:asciiTheme="minorHAnsi" w:eastAsiaTheme="minorEastAsia" w:hAnsiTheme="minorHAnsi" w:cstheme="minorBidi"/>
      <w:lang w:val="en-US" w:eastAsia="zh-CN"/>
    </w:rPr>
    <w:tblPr>
      <w:tblCellMar>
        <w:top w:w="0" w:type="dxa"/>
        <w:left w:w="0" w:type="dxa"/>
        <w:bottom w:w="0" w:type="dxa"/>
        <w:right w:w="0" w:type="dxa"/>
      </w:tblCellMar>
    </w:tblPr>
  </w:style>
  <w:style w:type="paragraph" w:customStyle="1" w:styleId="TableParagraph">
    <w:name w:val="Table Paragraph"/>
    <w:basedOn w:val="Normal"/>
    <w:uiPriority w:val="1"/>
    <w:qFormat/>
    <w:rsid w:val="00110B93"/>
    <w:pPr>
      <w:widowControl w:val="0"/>
      <w:spacing w:before="0" w:after="0"/>
      <w:contextualSpacing w:val="0"/>
      <w:jc w:val="left"/>
    </w:pPr>
    <w:rPr>
      <w:rFonts w:eastAsiaTheme="minorEastAsia" w:cstheme="minorBidi"/>
      <w:noProof w:val="0"/>
      <w:sz w:val="22"/>
      <w:szCs w:val="22"/>
      <w:lang w:val="en-US"/>
    </w:rPr>
  </w:style>
  <w:style w:type="table" w:customStyle="1" w:styleId="GridTable4-Accent11">
    <w:name w:val="Grid Table 4 - Accent 11"/>
    <w:basedOn w:val="TableauNormal"/>
    <w:uiPriority w:val="49"/>
    <w:rsid w:val="00110B93"/>
    <w:pPr>
      <w:spacing w:after="200" w:line="276" w:lineRule="auto"/>
    </w:pPr>
    <w:rPr>
      <w:rFonts w:asciiTheme="minorHAnsi" w:eastAsiaTheme="minorEastAsia" w:hAnsiTheme="minorHAnsi" w:cstheme="minorBidi"/>
      <w:lang w:val="en-US" w:eastAsia="zh-CN"/>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font5">
    <w:name w:val="font5"/>
    <w:basedOn w:val="Normal"/>
    <w:rsid w:val="00110B93"/>
    <w:pPr>
      <w:spacing w:before="100" w:beforeAutospacing="1" w:after="100" w:afterAutospacing="1"/>
      <w:contextualSpacing w:val="0"/>
      <w:jc w:val="left"/>
    </w:pPr>
    <w:rPr>
      <w:rFonts w:ascii="Arial" w:eastAsia="SimSun" w:hAnsi="Arial" w:cs="Arial"/>
      <w:noProof w:val="0"/>
      <w:szCs w:val="16"/>
      <w:lang w:val="en-US" w:eastAsia="zh-CN"/>
    </w:rPr>
  </w:style>
  <w:style w:type="paragraph" w:customStyle="1" w:styleId="font6">
    <w:name w:val="font6"/>
    <w:basedOn w:val="Normal"/>
    <w:rsid w:val="00110B93"/>
    <w:pPr>
      <w:spacing w:before="100" w:beforeAutospacing="1" w:after="100" w:afterAutospacing="1"/>
      <w:contextualSpacing w:val="0"/>
      <w:jc w:val="left"/>
    </w:pPr>
    <w:rPr>
      <w:rFonts w:ascii="Tahoma" w:eastAsia="SimSun" w:hAnsi="Tahoma" w:cs="Tahoma"/>
      <w:b/>
      <w:bCs/>
      <w:noProof w:val="0"/>
      <w:color w:val="000000"/>
      <w:szCs w:val="16"/>
      <w:lang w:val="en-US" w:eastAsia="zh-CN"/>
    </w:rPr>
  </w:style>
  <w:style w:type="paragraph" w:customStyle="1" w:styleId="font7">
    <w:name w:val="font7"/>
    <w:basedOn w:val="Normal"/>
    <w:rsid w:val="00110B93"/>
    <w:pPr>
      <w:spacing w:before="100" w:beforeAutospacing="1" w:after="100" w:afterAutospacing="1"/>
      <w:contextualSpacing w:val="0"/>
      <w:jc w:val="left"/>
    </w:pPr>
    <w:rPr>
      <w:rFonts w:ascii="Tahoma" w:eastAsia="SimSun" w:hAnsi="Tahoma" w:cs="Tahoma"/>
      <w:noProof w:val="0"/>
      <w:color w:val="000000"/>
      <w:szCs w:val="16"/>
      <w:lang w:val="en-US" w:eastAsia="zh-CN"/>
    </w:rPr>
  </w:style>
  <w:style w:type="paragraph" w:customStyle="1" w:styleId="xl71">
    <w:name w:val="xl71"/>
    <w:basedOn w:val="Normal"/>
    <w:qFormat/>
    <w:rsid w:val="00110B93"/>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Verdana" w:eastAsia="SimSun" w:hAnsi="Verdana" w:cs="SimSun"/>
      <w:noProof w:val="0"/>
      <w:szCs w:val="16"/>
      <w:lang w:val="en-US" w:eastAsia="zh-CN"/>
    </w:rPr>
  </w:style>
  <w:style w:type="paragraph" w:customStyle="1" w:styleId="xl72">
    <w:name w:val="xl72"/>
    <w:basedOn w:val="Normal"/>
    <w:rsid w:val="00110B9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contextualSpacing w:val="0"/>
      <w:jc w:val="left"/>
    </w:pPr>
    <w:rPr>
      <w:rFonts w:ascii="Verdana" w:eastAsia="SimSun" w:hAnsi="Verdana" w:cs="SimSun"/>
      <w:noProof w:val="0"/>
      <w:szCs w:val="16"/>
      <w:lang w:val="en-US" w:eastAsia="zh-CN"/>
    </w:rPr>
  </w:style>
  <w:style w:type="paragraph" w:customStyle="1" w:styleId="xl73">
    <w:name w:val="xl73"/>
    <w:basedOn w:val="Normal"/>
    <w:rsid w:val="00110B9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contextualSpacing w:val="0"/>
      <w:jc w:val="left"/>
      <w:textAlignment w:val="top"/>
    </w:pPr>
    <w:rPr>
      <w:rFonts w:ascii="Verdana" w:eastAsia="SimSun" w:hAnsi="Verdana" w:cs="SimSun"/>
      <w:b/>
      <w:bCs/>
      <w:noProof w:val="0"/>
      <w:szCs w:val="16"/>
      <w:lang w:val="en-US" w:eastAsia="zh-CN"/>
    </w:rPr>
  </w:style>
  <w:style w:type="paragraph" w:customStyle="1" w:styleId="xl74">
    <w:name w:val="xl74"/>
    <w:basedOn w:val="Normal"/>
    <w:rsid w:val="00110B9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contextualSpacing w:val="0"/>
      <w:jc w:val="left"/>
    </w:pPr>
    <w:rPr>
      <w:rFonts w:ascii="SimSun" w:eastAsia="SimSun" w:hAnsi="SimSun" w:cs="SimSun"/>
      <w:noProof w:val="0"/>
      <w:color w:val="0000FF"/>
      <w:sz w:val="24"/>
      <w:szCs w:val="24"/>
      <w:u w:val="single"/>
      <w:lang w:val="en-US" w:eastAsia="zh-CN"/>
    </w:rPr>
  </w:style>
  <w:style w:type="paragraph" w:customStyle="1" w:styleId="xl75">
    <w:name w:val="xl75"/>
    <w:basedOn w:val="Normal"/>
    <w:rsid w:val="00110B93"/>
    <w:pPr>
      <w:spacing w:before="100" w:beforeAutospacing="1" w:after="100" w:afterAutospacing="1"/>
      <w:contextualSpacing w:val="0"/>
      <w:jc w:val="center"/>
    </w:pPr>
    <w:rPr>
      <w:rFonts w:ascii="Verdana" w:eastAsia="SimSun" w:hAnsi="Verdana" w:cs="SimSun"/>
      <w:noProof w:val="0"/>
      <w:szCs w:val="16"/>
      <w:lang w:val="en-US" w:eastAsia="zh-CN"/>
    </w:rPr>
  </w:style>
  <w:style w:type="paragraph" w:customStyle="1" w:styleId="xl76">
    <w:name w:val="xl76"/>
    <w:basedOn w:val="Normal"/>
    <w:qFormat/>
    <w:rsid w:val="00110B9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contextualSpacing w:val="0"/>
      <w:jc w:val="center"/>
      <w:textAlignment w:val="top"/>
    </w:pPr>
    <w:rPr>
      <w:rFonts w:ascii="Verdana" w:eastAsia="SimSun" w:hAnsi="Verdana" w:cs="SimSun"/>
      <w:b/>
      <w:bCs/>
      <w:noProof w:val="0"/>
      <w:szCs w:val="16"/>
      <w:lang w:val="en-US" w:eastAsia="zh-CN"/>
    </w:rPr>
  </w:style>
  <w:style w:type="paragraph" w:customStyle="1" w:styleId="xl77">
    <w:name w:val="xl77"/>
    <w:basedOn w:val="Normal"/>
    <w:rsid w:val="00110B9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contextualSpacing w:val="0"/>
      <w:jc w:val="center"/>
    </w:pPr>
    <w:rPr>
      <w:rFonts w:ascii="Verdana" w:eastAsia="SimSun" w:hAnsi="Verdana" w:cs="SimSun"/>
      <w:noProof w:val="0"/>
      <w:szCs w:val="16"/>
      <w:lang w:val="en-US" w:eastAsia="zh-CN"/>
    </w:rPr>
  </w:style>
  <w:style w:type="paragraph" w:customStyle="1" w:styleId="xl78">
    <w:name w:val="xl78"/>
    <w:basedOn w:val="Normal"/>
    <w:rsid w:val="00110B93"/>
    <w:pPr>
      <w:spacing w:before="100" w:beforeAutospacing="1" w:after="100" w:afterAutospacing="1"/>
      <w:contextualSpacing w:val="0"/>
      <w:jc w:val="center"/>
    </w:pPr>
    <w:rPr>
      <w:rFonts w:ascii="Verdana" w:eastAsia="SimSun" w:hAnsi="Verdana" w:cs="SimSun"/>
      <w:noProof w:val="0"/>
      <w:szCs w:val="16"/>
      <w:lang w:val="en-US" w:eastAsia="zh-CN"/>
    </w:rPr>
  </w:style>
  <w:style w:type="paragraph" w:customStyle="1" w:styleId="xl79">
    <w:name w:val="xl79"/>
    <w:basedOn w:val="Normal"/>
    <w:rsid w:val="00110B9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contextualSpacing w:val="0"/>
      <w:jc w:val="left"/>
    </w:pPr>
    <w:rPr>
      <w:rFonts w:ascii="SimSun" w:eastAsia="SimSun" w:hAnsi="SimSun" w:cs="SimSun"/>
      <w:noProof w:val="0"/>
      <w:sz w:val="24"/>
      <w:szCs w:val="24"/>
      <w:lang w:val="en-US" w:eastAsia="zh-CN"/>
    </w:rPr>
  </w:style>
  <w:style w:type="paragraph" w:customStyle="1" w:styleId="xl80">
    <w:name w:val="xl80"/>
    <w:basedOn w:val="Normal"/>
    <w:rsid w:val="00110B9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contextualSpacing w:val="0"/>
      <w:jc w:val="center"/>
      <w:textAlignment w:val="top"/>
    </w:pPr>
    <w:rPr>
      <w:rFonts w:ascii="Verdana" w:eastAsia="SimSun" w:hAnsi="Verdana" w:cs="SimSun"/>
      <w:b/>
      <w:bCs/>
      <w:noProof w:val="0"/>
      <w:szCs w:val="16"/>
      <w:lang w:val="en-US" w:eastAsia="zh-CN"/>
    </w:rPr>
  </w:style>
  <w:style w:type="paragraph" w:customStyle="1" w:styleId="xl81">
    <w:name w:val="xl81"/>
    <w:basedOn w:val="Normal"/>
    <w:qFormat/>
    <w:rsid w:val="00110B9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contextualSpacing w:val="0"/>
      <w:jc w:val="right"/>
    </w:pPr>
    <w:rPr>
      <w:rFonts w:ascii="SimSun" w:eastAsia="SimSun" w:hAnsi="SimSun" w:cs="SimSun"/>
      <w:noProof w:val="0"/>
      <w:sz w:val="24"/>
      <w:szCs w:val="24"/>
      <w:lang w:val="en-US" w:eastAsia="zh-CN"/>
    </w:rPr>
  </w:style>
  <w:style w:type="paragraph" w:customStyle="1" w:styleId="xl82">
    <w:name w:val="xl82"/>
    <w:basedOn w:val="Normal"/>
    <w:qFormat/>
    <w:rsid w:val="00110B9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contextualSpacing w:val="0"/>
      <w:jc w:val="left"/>
    </w:pPr>
    <w:rPr>
      <w:rFonts w:ascii="Verdana" w:eastAsia="SimSun" w:hAnsi="Verdana" w:cs="SimSun"/>
      <w:noProof w:val="0"/>
      <w:szCs w:val="16"/>
      <w:lang w:val="en-US" w:eastAsia="zh-CN"/>
    </w:rPr>
  </w:style>
  <w:style w:type="paragraph" w:customStyle="1" w:styleId="xl83">
    <w:name w:val="xl83"/>
    <w:basedOn w:val="Normal"/>
    <w:qFormat/>
    <w:rsid w:val="00110B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jc w:val="left"/>
    </w:pPr>
    <w:rPr>
      <w:rFonts w:ascii="Verdana" w:eastAsia="SimSun" w:hAnsi="Verdana" w:cs="SimSun"/>
      <w:b/>
      <w:bCs/>
      <w:noProof w:val="0"/>
      <w:szCs w:val="16"/>
      <w:lang w:val="en-US" w:eastAsia="zh-CN"/>
    </w:rPr>
  </w:style>
  <w:style w:type="paragraph" w:customStyle="1" w:styleId="xl84">
    <w:name w:val="xl84"/>
    <w:basedOn w:val="Normal"/>
    <w:qFormat/>
    <w:rsid w:val="00110B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jc w:val="left"/>
    </w:pPr>
    <w:rPr>
      <w:rFonts w:ascii="Verdana" w:eastAsia="SimSun" w:hAnsi="Verdana" w:cs="SimSun"/>
      <w:noProof w:val="0"/>
      <w:szCs w:val="16"/>
      <w:lang w:val="en-US" w:eastAsia="zh-CN"/>
    </w:rPr>
  </w:style>
  <w:style w:type="paragraph" w:customStyle="1" w:styleId="xl187">
    <w:name w:val="xl187"/>
    <w:basedOn w:val="Normal"/>
    <w:rsid w:val="00110B9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contextualSpacing w:val="0"/>
      <w:jc w:val="right"/>
    </w:pPr>
    <w:rPr>
      <w:rFonts w:ascii="Verdana" w:eastAsia="SimSun" w:hAnsi="Verdana" w:cs="SimSun"/>
      <w:noProof w:val="0"/>
      <w:szCs w:val="16"/>
      <w:lang w:val="en-US" w:eastAsia="zh-CN"/>
    </w:rPr>
  </w:style>
  <w:style w:type="paragraph" w:customStyle="1" w:styleId="xl188">
    <w:name w:val="xl188"/>
    <w:basedOn w:val="Normal"/>
    <w:rsid w:val="00110B93"/>
    <w:pPr>
      <w:pBdr>
        <w:top w:val="single" w:sz="8" w:space="0" w:color="auto"/>
        <w:bottom w:val="single" w:sz="8" w:space="0" w:color="auto"/>
        <w:right w:val="single" w:sz="8" w:space="0" w:color="auto"/>
      </w:pBdr>
      <w:spacing w:before="100" w:beforeAutospacing="1" w:after="100" w:afterAutospacing="1"/>
      <w:contextualSpacing w:val="0"/>
      <w:jc w:val="left"/>
    </w:pPr>
    <w:rPr>
      <w:rFonts w:ascii="Verdana" w:eastAsia="SimSun" w:hAnsi="Verdana" w:cs="SimSun"/>
      <w:b/>
      <w:bCs/>
      <w:noProof w:val="0"/>
      <w:szCs w:val="16"/>
      <w:lang w:val="en-US" w:eastAsia="zh-CN"/>
    </w:rPr>
  </w:style>
  <w:style w:type="paragraph" w:customStyle="1" w:styleId="xl189">
    <w:name w:val="xl189"/>
    <w:basedOn w:val="Normal"/>
    <w:rsid w:val="00110B93"/>
    <w:pPr>
      <w:pBdr>
        <w:top w:val="single" w:sz="8" w:space="0" w:color="auto"/>
        <w:bottom w:val="single" w:sz="8" w:space="0" w:color="auto"/>
        <w:right w:val="single" w:sz="8" w:space="0" w:color="auto"/>
      </w:pBdr>
      <w:spacing w:before="100" w:beforeAutospacing="1" w:after="100" w:afterAutospacing="1"/>
      <w:contextualSpacing w:val="0"/>
      <w:jc w:val="right"/>
    </w:pPr>
    <w:rPr>
      <w:rFonts w:ascii="Verdana" w:eastAsia="SimSun" w:hAnsi="Verdana" w:cs="SimSun"/>
      <w:b/>
      <w:bCs/>
      <w:noProof w:val="0"/>
      <w:szCs w:val="16"/>
      <w:lang w:val="en-US" w:eastAsia="zh-CN"/>
    </w:rPr>
  </w:style>
  <w:style w:type="paragraph" w:customStyle="1" w:styleId="xl190">
    <w:name w:val="xl190"/>
    <w:basedOn w:val="Normal"/>
    <w:rsid w:val="00110B93"/>
    <w:pPr>
      <w:pBdr>
        <w:left w:val="single" w:sz="8" w:space="0" w:color="auto"/>
        <w:bottom w:val="single" w:sz="8" w:space="0" w:color="auto"/>
        <w:right w:val="single" w:sz="8" w:space="0" w:color="auto"/>
      </w:pBdr>
      <w:shd w:val="clear" w:color="000000" w:fill="FFFFFF"/>
      <w:spacing w:before="100" w:beforeAutospacing="1" w:after="100" w:afterAutospacing="1"/>
      <w:contextualSpacing w:val="0"/>
      <w:jc w:val="right"/>
    </w:pPr>
    <w:rPr>
      <w:rFonts w:ascii="Verdana" w:eastAsia="SimSun" w:hAnsi="Verdana" w:cs="SimSun"/>
      <w:noProof w:val="0"/>
      <w:szCs w:val="16"/>
      <w:lang w:val="en-US" w:eastAsia="zh-CN"/>
    </w:rPr>
  </w:style>
  <w:style w:type="paragraph" w:customStyle="1" w:styleId="xl191">
    <w:name w:val="xl191"/>
    <w:basedOn w:val="Normal"/>
    <w:rsid w:val="00110B93"/>
    <w:pPr>
      <w:pBdr>
        <w:bottom w:val="single" w:sz="8" w:space="0" w:color="auto"/>
        <w:right w:val="single" w:sz="8" w:space="0" w:color="auto"/>
      </w:pBdr>
      <w:spacing w:before="100" w:beforeAutospacing="1" w:after="100" w:afterAutospacing="1"/>
      <w:contextualSpacing w:val="0"/>
      <w:jc w:val="left"/>
    </w:pPr>
    <w:rPr>
      <w:rFonts w:ascii="Verdana" w:eastAsia="SimSun" w:hAnsi="Verdana" w:cs="SimSun"/>
      <w:noProof w:val="0"/>
      <w:szCs w:val="16"/>
      <w:lang w:val="en-US" w:eastAsia="zh-CN"/>
    </w:rPr>
  </w:style>
  <w:style w:type="paragraph" w:customStyle="1" w:styleId="xl192">
    <w:name w:val="xl192"/>
    <w:basedOn w:val="Normal"/>
    <w:rsid w:val="00110B93"/>
    <w:pPr>
      <w:pBdr>
        <w:bottom w:val="single" w:sz="8" w:space="0" w:color="auto"/>
        <w:right w:val="single" w:sz="8" w:space="0" w:color="auto"/>
      </w:pBdr>
      <w:spacing w:before="100" w:beforeAutospacing="1" w:after="100" w:afterAutospacing="1"/>
      <w:contextualSpacing w:val="0"/>
      <w:jc w:val="right"/>
    </w:pPr>
    <w:rPr>
      <w:rFonts w:ascii="Verdana" w:eastAsia="SimSun" w:hAnsi="Verdana" w:cs="SimSun"/>
      <w:noProof w:val="0"/>
      <w:szCs w:val="16"/>
      <w:lang w:val="en-US" w:eastAsia="zh-CN"/>
    </w:rPr>
  </w:style>
  <w:style w:type="paragraph" w:customStyle="1" w:styleId="xl193">
    <w:name w:val="xl193"/>
    <w:basedOn w:val="Normal"/>
    <w:rsid w:val="00110B93"/>
    <w:pPr>
      <w:pBdr>
        <w:bottom w:val="single" w:sz="8" w:space="0" w:color="auto"/>
        <w:right w:val="single" w:sz="8" w:space="0" w:color="auto"/>
      </w:pBdr>
      <w:spacing w:before="100" w:beforeAutospacing="1" w:after="100" w:afterAutospacing="1"/>
      <w:contextualSpacing w:val="0"/>
      <w:jc w:val="left"/>
    </w:pPr>
    <w:rPr>
      <w:rFonts w:ascii="SimSun" w:eastAsia="SimSun" w:hAnsi="SimSun" w:cs="SimSun"/>
      <w:noProof w:val="0"/>
      <w:szCs w:val="16"/>
      <w:lang w:val="en-US" w:eastAsia="zh-CN"/>
    </w:rPr>
  </w:style>
  <w:style w:type="paragraph" w:styleId="Rvision">
    <w:name w:val="Revision"/>
    <w:hidden/>
    <w:uiPriority w:val="99"/>
    <w:unhideWhenUsed/>
    <w:rsid w:val="00110B93"/>
    <w:rPr>
      <w:rFonts w:asciiTheme="minorHAnsi" w:eastAsiaTheme="minorEastAsia" w:hAnsiTheme="minorHAnsi" w:cstheme="minorBidi"/>
      <w:sz w:val="22"/>
      <w:szCs w:val="22"/>
      <w:lang w:eastAsia="en-US"/>
    </w:rPr>
  </w:style>
  <w:style w:type="paragraph" w:customStyle="1" w:styleId="Heading1China">
    <w:name w:val="Heading 1 China"/>
    <w:basedOn w:val="Normal"/>
    <w:link w:val="Heading1ChinaChar"/>
    <w:qFormat/>
    <w:rsid w:val="003128F4"/>
    <w:pPr>
      <w:ind w:left="567"/>
    </w:pPr>
    <w:rPr>
      <w:rFonts w:eastAsia="SimSun"/>
      <w:b/>
      <w:color w:val="7030A0"/>
    </w:rPr>
  </w:style>
  <w:style w:type="paragraph" w:customStyle="1" w:styleId="Heading2China">
    <w:name w:val="Heading 2 China"/>
    <w:basedOn w:val="Normal"/>
    <w:link w:val="Heading2ChinaChar"/>
    <w:qFormat/>
    <w:rsid w:val="003128F4"/>
    <w:pPr>
      <w:ind w:left="567"/>
    </w:pPr>
    <w:rPr>
      <w:rFonts w:eastAsia="SimSun"/>
      <w:color w:val="7030A0"/>
    </w:rPr>
  </w:style>
  <w:style w:type="character" w:customStyle="1" w:styleId="Heading1ChinaChar">
    <w:name w:val="Heading 1 China Char"/>
    <w:basedOn w:val="Policepardfaut"/>
    <w:link w:val="Heading1China"/>
    <w:rsid w:val="003128F4"/>
    <w:rPr>
      <w:rFonts w:asciiTheme="minorHAnsi" w:eastAsia="SimSun" w:hAnsiTheme="minorHAnsi"/>
      <w:b/>
      <w:noProof/>
      <w:color w:val="7030A0"/>
      <w:sz w:val="16"/>
      <w:lang w:eastAsia="en-US"/>
    </w:rPr>
  </w:style>
  <w:style w:type="paragraph" w:customStyle="1" w:styleId="Heading3China">
    <w:name w:val="Heading 3 China"/>
    <w:basedOn w:val="Heading2China"/>
    <w:link w:val="Heading3ChinaChar"/>
    <w:qFormat/>
    <w:rsid w:val="008300D2"/>
    <w:pPr>
      <w:numPr>
        <w:ilvl w:val="2"/>
      </w:numPr>
      <w:ind w:left="1276"/>
    </w:pPr>
    <w:rPr>
      <w:rFonts w:cstheme="minorHAnsi"/>
    </w:rPr>
  </w:style>
  <w:style w:type="character" w:customStyle="1" w:styleId="Heading2ChinaChar">
    <w:name w:val="Heading 2 China Char"/>
    <w:basedOn w:val="Policepardfaut"/>
    <w:link w:val="Heading2China"/>
    <w:rsid w:val="003128F4"/>
    <w:rPr>
      <w:rFonts w:asciiTheme="minorHAnsi" w:eastAsia="SimSun" w:hAnsiTheme="minorHAnsi"/>
      <w:noProof/>
      <w:color w:val="7030A0"/>
      <w:sz w:val="16"/>
      <w:lang w:eastAsia="en-US"/>
    </w:rPr>
  </w:style>
  <w:style w:type="paragraph" w:customStyle="1" w:styleId="Heading4China">
    <w:name w:val="Heading 4 China"/>
    <w:basedOn w:val="Heading3China"/>
    <w:link w:val="Heading4ChinaChar"/>
    <w:qFormat/>
    <w:rsid w:val="00E964D2"/>
    <w:pPr>
      <w:numPr>
        <w:ilvl w:val="3"/>
      </w:numPr>
      <w:ind w:left="1843" w:hanging="283"/>
    </w:pPr>
  </w:style>
  <w:style w:type="character" w:customStyle="1" w:styleId="Heading3ChinaChar">
    <w:name w:val="Heading 3 China Char"/>
    <w:basedOn w:val="Policepardfaut"/>
    <w:link w:val="Heading3China"/>
    <w:rsid w:val="008300D2"/>
    <w:rPr>
      <w:rFonts w:asciiTheme="minorHAnsi" w:eastAsia="SimSun" w:hAnsiTheme="minorHAnsi" w:cstheme="minorHAnsi"/>
      <w:noProof/>
      <w:color w:val="7030A0"/>
      <w:sz w:val="16"/>
      <w:lang w:eastAsia="en-US"/>
    </w:rPr>
  </w:style>
  <w:style w:type="character" w:customStyle="1" w:styleId="Heading4ChinaChar">
    <w:name w:val="Heading 4 China Char"/>
    <w:basedOn w:val="Policepardfaut"/>
    <w:link w:val="Heading4China"/>
    <w:rsid w:val="00E964D2"/>
    <w:rPr>
      <w:rFonts w:ascii="MS Gothic" w:eastAsia="SimSun" w:hAnsi="MS Gothic" w:cs="MS Gothic"/>
      <w:noProof/>
      <w:color w:val="7030A0"/>
      <w:sz w:val="16"/>
      <w:lang w:eastAsia="en-US"/>
    </w:rPr>
  </w:style>
  <w:style w:type="character" w:customStyle="1" w:styleId="SectionTitleChar">
    <w:name w:val="Section Title Char"/>
    <w:basedOn w:val="Policepardfaut"/>
    <w:link w:val="SectionTitle"/>
    <w:rsid w:val="002E42DC"/>
    <w:rPr>
      <w:rFonts w:asciiTheme="minorHAnsi" w:eastAsia="Times New Roman" w:hAnsiTheme="minorHAnsi"/>
      <w:b/>
      <w:caps/>
      <w:noProof/>
      <w:sz w:val="16"/>
      <w:lang w:eastAsia="en-US"/>
    </w:rPr>
  </w:style>
  <w:style w:type="paragraph" w:customStyle="1" w:styleId="msonormal0">
    <w:name w:val="msonormal"/>
    <w:basedOn w:val="Normal"/>
    <w:rsid w:val="007A437A"/>
    <w:pPr>
      <w:spacing w:before="100" w:beforeAutospacing="1" w:after="100" w:afterAutospacing="1"/>
      <w:contextualSpacing w:val="0"/>
      <w:jc w:val="left"/>
    </w:pPr>
    <w:rPr>
      <w:rFonts w:ascii="Times New Roman" w:hAnsi="Times New Roman"/>
      <w:noProof w:val="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2"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0" w:unhideWhenUsed="0"/>
    <w:lsdException w:name="Default Paragraph Font" w:uiPriority="1"/>
    <w:lsdException w:name="Body Text" w:uiPriority="1" w:qFormat="1"/>
    <w:lsdException w:name="Body Text Indent" w:uiPriority="0"/>
    <w:lsdException w:name="Subtitle" w:semiHidden="0" w:uiPriority="0" w:unhideWhenUsed="0"/>
    <w:lsdException w:name="Date" w:locked="1" w:uiPriority="1"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lsdException w:name="Document Map" w:uiPriority="0"/>
    <w:lsdException w:name="Normal (Web)" w:uiPriority="0"/>
    <w:lsdException w:name="HTML Typewriter" w:uiPriority="0"/>
    <w:lsdException w:name="annotation subject" w:uiPriority="0"/>
    <w:lsdException w:name="Balloon Text" w:uiPriority="0"/>
    <w:lsdException w:name="Table Grid" w:semiHidden="0" w:uiPriority="3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1"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uiPriority="70"/>
    <w:lsdException w:name="TOC Heading" w:uiPriority="71" w:qFormat="1"/>
  </w:latentStyles>
  <w:style w:type="paragraph" w:default="1" w:styleId="Normal">
    <w:name w:val="Normal"/>
    <w:qFormat/>
    <w:rsid w:val="006B36DC"/>
    <w:pPr>
      <w:spacing w:before="120" w:after="120"/>
      <w:contextualSpacing/>
      <w:jc w:val="both"/>
    </w:pPr>
    <w:rPr>
      <w:rFonts w:asciiTheme="minorHAnsi" w:eastAsia="Times New Roman" w:hAnsiTheme="minorHAnsi"/>
      <w:noProof/>
      <w:sz w:val="16"/>
      <w:lang w:eastAsia="en-US"/>
    </w:rPr>
  </w:style>
  <w:style w:type="paragraph" w:styleId="Titre1">
    <w:name w:val="heading 1"/>
    <w:basedOn w:val="Normal"/>
    <w:next w:val="Titre2"/>
    <w:link w:val="Titre1Car"/>
    <w:autoRedefine/>
    <w:uiPriority w:val="1"/>
    <w:qFormat/>
    <w:rsid w:val="00172127"/>
    <w:pPr>
      <w:keepNext/>
      <w:numPr>
        <w:numId w:val="2"/>
      </w:numPr>
      <w:spacing w:line="264" w:lineRule="auto"/>
      <w:outlineLvl w:val="0"/>
    </w:pPr>
    <w:rPr>
      <w:rFonts w:ascii="Calibri" w:eastAsia="MS Gothic" w:hAnsi="Calibri"/>
      <w:b/>
      <w:bCs/>
      <w:caps/>
      <w:noProof w:val="0"/>
      <w:szCs w:val="16"/>
      <w:lang w:eastAsia="en-GB"/>
    </w:rPr>
  </w:style>
  <w:style w:type="paragraph" w:styleId="Titre2">
    <w:name w:val="heading 2"/>
    <w:basedOn w:val="Normal"/>
    <w:link w:val="Titre2Car"/>
    <w:autoRedefine/>
    <w:qFormat/>
    <w:rsid w:val="0071180A"/>
    <w:pPr>
      <w:numPr>
        <w:ilvl w:val="1"/>
        <w:numId w:val="2"/>
      </w:numPr>
      <w:spacing w:line="264" w:lineRule="auto"/>
      <w:outlineLvl w:val="1"/>
    </w:pPr>
    <w:rPr>
      <w:rFonts w:ascii="Calibri" w:eastAsia="MS Gothic" w:hAnsi="Calibri"/>
      <w:bCs/>
      <w:noProof w:val="0"/>
      <w:szCs w:val="16"/>
      <w:lang w:eastAsia="en-GB"/>
    </w:rPr>
  </w:style>
  <w:style w:type="paragraph" w:styleId="Titre3">
    <w:name w:val="heading 3"/>
    <w:basedOn w:val="Normal"/>
    <w:link w:val="Titre3Car"/>
    <w:autoRedefine/>
    <w:qFormat/>
    <w:rsid w:val="0060026F"/>
    <w:pPr>
      <w:numPr>
        <w:ilvl w:val="2"/>
        <w:numId w:val="2"/>
      </w:numPr>
      <w:tabs>
        <w:tab w:val="clear" w:pos="578"/>
      </w:tabs>
      <w:spacing w:before="0" w:after="0" w:line="264" w:lineRule="auto"/>
      <w:ind w:left="1276" w:hanging="709"/>
      <w:outlineLvl w:val="2"/>
    </w:pPr>
    <w:rPr>
      <w:rFonts w:ascii="Calibri" w:eastAsia="MS Gothic" w:hAnsi="Calibri"/>
      <w:bCs/>
      <w:noProof w:val="0"/>
      <w:color w:val="000000"/>
      <w:szCs w:val="16"/>
      <w:lang w:eastAsia="en-GB"/>
    </w:rPr>
  </w:style>
  <w:style w:type="paragraph" w:styleId="Titre4">
    <w:name w:val="heading 4"/>
    <w:basedOn w:val="Normal"/>
    <w:link w:val="Titre4Car"/>
    <w:autoRedefine/>
    <w:qFormat/>
    <w:rsid w:val="003D425E"/>
    <w:pPr>
      <w:numPr>
        <w:numId w:val="6"/>
      </w:numPr>
      <w:ind w:left="1560" w:hanging="142"/>
      <w:outlineLvl w:val="3"/>
    </w:pPr>
    <w:rPr>
      <w:rFonts w:ascii="Calibri" w:eastAsia="MS Gothic" w:hAnsi="Calibri"/>
      <w:bCs/>
      <w:iCs/>
      <w:noProof w:val="0"/>
      <w:color w:val="000000"/>
      <w:szCs w:val="16"/>
      <w:lang w:eastAsia="en-GB"/>
    </w:rPr>
  </w:style>
  <w:style w:type="paragraph" w:styleId="Titre5">
    <w:name w:val="heading 5"/>
    <w:basedOn w:val="Normal"/>
    <w:link w:val="Titre5Car"/>
    <w:autoRedefine/>
    <w:qFormat/>
    <w:rsid w:val="00B4548E"/>
    <w:pPr>
      <w:framePr w:hSpace="180" w:wrap="around" w:vAnchor="page" w:hAnchor="margin" w:x="-176" w:y="781"/>
      <w:spacing w:line="264" w:lineRule="auto"/>
      <w:jc w:val="left"/>
      <w:outlineLvl w:val="4"/>
    </w:pPr>
    <w:rPr>
      <w:b/>
      <w:noProof w:val="0"/>
      <w:u w:val="single"/>
      <w:lang w:eastAsia="en-GB"/>
    </w:rPr>
  </w:style>
  <w:style w:type="paragraph" w:styleId="Titre6">
    <w:name w:val="heading 6"/>
    <w:basedOn w:val="Normal"/>
    <w:link w:val="Titre6Car"/>
    <w:semiHidden/>
    <w:qFormat/>
    <w:rsid w:val="004813AD"/>
    <w:pPr>
      <w:numPr>
        <w:ilvl w:val="5"/>
        <w:numId w:val="9"/>
      </w:numPr>
      <w:spacing w:before="220" w:line="264" w:lineRule="auto"/>
      <w:outlineLvl w:val="5"/>
    </w:pPr>
    <w:rPr>
      <w:rFonts w:ascii="Calibri" w:eastAsia="MS Gothic" w:hAnsi="Calibri"/>
      <w:iCs/>
      <w:noProof w:val="0"/>
      <w:color w:val="000000"/>
      <w:lang w:eastAsia="en-GB"/>
    </w:rPr>
  </w:style>
  <w:style w:type="paragraph" w:styleId="Titre7">
    <w:name w:val="heading 7"/>
    <w:basedOn w:val="Normal"/>
    <w:next w:val="Normal"/>
    <w:link w:val="Titre7Car"/>
    <w:semiHidden/>
    <w:qFormat/>
    <w:rsid w:val="004813AD"/>
    <w:pPr>
      <w:keepNext/>
      <w:keepLines/>
      <w:numPr>
        <w:ilvl w:val="6"/>
        <w:numId w:val="9"/>
      </w:numPr>
      <w:spacing w:before="200" w:line="264" w:lineRule="auto"/>
      <w:outlineLvl w:val="6"/>
    </w:pPr>
    <w:rPr>
      <w:rFonts w:ascii="Cambria" w:hAnsi="Cambria"/>
      <w:i/>
      <w:iCs/>
      <w:noProof w:val="0"/>
      <w:color w:val="404040"/>
      <w:lang w:eastAsia="en-GB"/>
    </w:rPr>
  </w:style>
  <w:style w:type="paragraph" w:styleId="Titre8">
    <w:name w:val="heading 8"/>
    <w:basedOn w:val="Normal"/>
    <w:next w:val="Normal"/>
    <w:link w:val="Titre8Car"/>
    <w:semiHidden/>
    <w:unhideWhenUsed/>
    <w:qFormat/>
    <w:rsid w:val="004813AD"/>
    <w:pPr>
      <w:keepNext/>
      <w:keepLines/>
      <w:numPr>
        <w:ilvl w:val="7"/>
        <w:numId w:val="9"/>
      </w:numPr>
      <w:spacing w:before="200" w:line="264" w:lineRule="auto"/>
      <w:outlineLvl w:val="7"/>
    </w:pPr>
    <w:rPr>
      <w:rFonts w:asciiTheme="majorHAnsi" w:eastAsiaTheme="majorEastAsia" w:hAnsiTheme="majorHAnsi" w:cstheme="majorBidi"/>
      <w:noProof w:val="0"/>
      <w:color w:val="404040" w:themeColor="text1" w:themeTint="BF"/>
      <w:lang w:eastAsia="en-GB"/>
    </w:rPr>
  </w:style>
  <w:style w:type="paragraph" w:styleId="Titre9">
    <w:name w:val="heading 9"/>
    <w:basedOn w:val="Normal"/>
    <w:next w:val="Normal"/>
    <w:link w:val="Titre9Car"/>
    <w:semiHidden/>
    <w:unhideWhenUsed/>
    <w:qFormat/>
    <w:rsid w:val="004813AD"/>
    <w:pPr>
      <w:keepNext/>
      <w:keepLines/>
      <w:numPr>
        <w:ilvl w:val="8"/>
        <w:numId w:val="9"/>
      </w:numPr>
      <w:spacing w:before="200" w:line="264" w:lineRule="auto"/>
      <w:outlineLvl w:val="8"/>
    </w:pPr>
    <w:rPr>
      <w:rFonts w:asciiTheme="majorHAnsi" w:eastAsiaTheme="majorEastAsia" w:hAnsiTheme="majorHAnsi" w:cstheme="majorBidi"/>
      <w:i/>
      <w:iCs/>
      <w:noProof w:val="0"/>
      <w:color w:val="404040" w:themeColor="text1" w:themeTint="BF"/>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71180A"/>
    <w:rPr>
      <w:rFonts w:eastAsia="MS Gothic"/>
      <w:bCs/>
      <w:sz w:val="16"/>
      <w:szCs w:val="16"/>
    </w:rPr>
  </w:style>
  <w:style w:type="character" w:customStyle="1" w:styleId="Titre1Car">
    <w:name w:val="Titre 1 Car"/>
    <w:link w:val="Titre1"/>
    <w:uiPriority w:val="1"/>
    <w:rsid w:val="00172127"/>
    <w:rPr>
      <w:rFonts w:eastAsia="MS Gothic"/>
      <w:b/>
      <w:bCs/>
      <w:caps/>
      <w:sz w:val="16"/>
      <w:szCs w:val="16"/>
    </w:rPr>
  </w:style>
  <w:style w:type="character" w:customStyle="1" w:styleId="Titre3Car">
    <w:name w:val="Titre 3 Car"/>
    <w:link w:val="Titre3"/>
    <w:qFormat/>
    <w:rsid w:val="0060026F"/>
    <w:rPr>
      <w:rFonts w:eastAsia="MS Gothic"/>
      <w:bCs/>
      <w:color w:val="000000"/>
      <w:sz w:val="16"/>
      <w:szCs w:val="16"/>
    </w:rPr>
  </w:style>
  <w:style w:type="character" w:customStyle="1" w:styleId="Titre4Car">
    <w:name w:val="Titre 4 Car"/>
    <w:link w:val="Titre4"/>
    <w:rsid w:val="003D425E"/>
    <w:rPr>
      <w:rFonts w:eastAsia="MS Gothic"/>
      <w:bCs/>
      <w:iCs/>
      <w:color w:val="000000"/>
      <w:sz w:val="16"/>
      <w:szCs w:val="16"/>
    </w:rPr>
  </w:style>
  <w:style w:type="character" w:customStyle="1" w:styleId="Titre5Car">
    <w:name w:val="Titre 5 Car"/>
    <w:link w:val="Titre5"/>
    <w:rsid w:val="00B4548E"/>
    <w:rPr>
      <w:rFonts w:asciiTheme="minorHAnsi" w:eastAsia="Times New Roman" w:hAnsiTheme="minorHAnsi"/>
      <w:b/>
      <w:u w:val="single"/>
    </w:rPr>
  </w:style>
  <w:style w:type="character" w:customStyle="1" w:styleId="Titre6Car">
    <w:name w:val="Titre 6 Car"/>
    <w:link w:val="Titre6"/>
    <w:semiHidden/>
    <w:rsid w:val="005D2803"/>
    <w:rPr>
      <w:rFonts w:eastAsia="MS Gothic"/>
      <w:iCs/>
      <w:color w:val="000000"/>
      <w:sz w:val="16"/>
    </w:rPr>
  </w:style>
  <w:style w:type="character" w:customStyle="1" w:styleId="Titre7Car">
    <w:name w:val="Titre 7 Car"/>
    <w:link w:val="Titre7"/>
    <w:semiHidden/>
    <w:rsid w:val="005D2803"/>
    <w:rPr>
      <w:rFonts w:ascii="Cambria" w:eastAsia="Times New Roman" w:hAnsi="Cambria"/>
      <w:i/>
      <w:iCs/>
      <w:color w:val="404040"/>
      <w:sz w:val="16"/>
    </w:rPr>
  </w:style>
  <w:style w:type="character" w:customStyle="1" w:styleId="Titre8Car">
    <w:name w:val="Titre 8 Car"/>
    <w:basedOn w:val="Policepardfaut"/>
    <w:link w:val="Titre8"/>
    <w:semiHidden/>
    <w:qFormat/>
    <w:rsid w:val="004813AD"/>
    <w:rPr>
      <w:rFonts w:asciiTheme="majorHAnsi" w:eastAsiaTheme="majorEastAsia" w:hAnsiTheme="majorHAnsi" w:cstheme="majorBidi"/>
      <w:color w:val="404040" w:themeColor="text1" w:themeTint="BF"/>
      <w:sz w:val="16"/>
    </w:rPr>
  </w:style>
  <w:style w:type="character" w:customStyle="1" w:styleId="Titre9Car">
    <w:name w:val="Titre 9 Car"/>
    <w:basedOn w:val="Policepardfaut"/>
    <w:link w:val="Titre9"/>
    <w:semiHidden/>
    <w:rsid w:val="004813AD"/>
    <w:rPr>
      <w:rFonts w:asciiTheme="majorHAnsi" w:eastAsiaTheme="majorEastAsia" w:hAnsiTheme="majorHAnsi" w:cstheme="majorBidi"/>
      <w:i/>
      <w:iCs/>
      <w:color w:val="404040" w:themeColor="text1" w:themeTint="BF"/>
      <w:sz w:val="16"/>
    </w:rPr>
  </w:style>
  <w:style w:type="paragraph" w:customStyle="1" w:styleId="LegalNormal">
    <w:name w:val="Legal Normal"/>
    <w:basedOn w:val="Normal"/>
    <w:link w:val="LegalNormalChar"/>
    <w:qFormat/>
    <w:rsid w:val="004208BD"/>
    <w:pPr>
      <w:spacing w:before="220" w:after="240" w:line="264" w:lineRule="auto"/>
    </w:pPr>
    <w:rPr>
      <w:rFonts w:ascii="Calibri" w:hAnsi="Calibri"/>
      <w:noProof w:val="0"/>
      <w:lang w:eastAsia="en-GB"/>
    </w:rPr>
  </w:style>
  <w:style w:type="character" w:customStyle="1" w:styleId="LegalNormalChar">
    <w:name w:val="Legal Normal Char"/>
    <w:link w:val="LegalNormal"/>
    <w:rsid w:val="005D2803"/>
    <w:rPr>
      <w:rFonts w:eastAsia="Times New Roman"/>
    </w:rPr>
  </w:style>
  <w:style w:type="paragraph" w:customStyle="1" w:styleId="LegalTitle">
    <w:name w:val="Legal Title"/>
    <w:basedOn w:val="Titre"/>
    <w:link w:val="LegalTitleChar"/>
    <w:semiHidden/>
    <w:rsid w:val="004208BD"/>
    <w:pPr>
      <w:widowControl w:val="0"/>
      <w:pBdr>
        <w:bottom w:val="none" w:sz="0" w:space="0" w:color="auto"/>
      </w:pBdr>
      <w:autoSpaceDE w:val="0"/>
      <w:autoSpaceDN w:val="0"/>
      <w:adjustRightInd w:val="0"/>
      <w:spacing w:before="240" w:after="0"/>
      <w:contextualSpacing w:val="0"/>
      <w:outlineLvl w:val="0"/>
    </w:pPr>
    <w:rPr>
      <w:rFonts w:eastAsia="Times New Roman"/>
      <w:b/>
      <w:bCs/>
      <w:color w:val="0062A7"/>
      <w:spacing w:val="0"/>
      <w:sz w:val="48"/>
      <w:szCs w:val="40"/>
      <w:lang w:val="en-US"/>
    </w:rPr>
  </w:style>
  <w:style w:type="paragraph" w:styleId="Titre">
    <w:name w:val="Title"/>
    <w:basedOn w:val="Normal"/>
    <w:next w:val="Normal"/>
    <w:link w:val="TitreCar"/>
    <w:semiHidden/>
    <w:rsid w:val="004208BD"/>
    <w:pPr>
      <w:pBdr>
        <w:bottom w:val="single" w:sz="8" w:space="4" w:color="4F81BD"/>
      </w:pBdr>
      <w:spacing w:before="220" w:after="300" w:line="264" w:lineRule="auto"/>
    </w:pPr>
    <w:rPr>
      <w:rFonts w:ascii="Calibri" w:eastAsia="MS Gothic" w:hAnsi="Calibri"/>
      <w:noProof w:val="0"/>
      <w:color w:val="17365D"/>
      <w:spacing w:val="5"/>
      <w:kern w:val="28"/>
      <w:sz w:val="52"/>
      <w:szCs w:val="52"/>
      <w:lang w:eastAsia="en-GB"/>
    </w:rPr>
  </w:style>
  <w:style w:type="character" w:customStyle="1" w:styleId="TitreCar">
    <w:name w:val="Titre Car"/>
    <w:link w:val="Titre"/>
    <w:semiHidden/>
    <w:rsid w:val="005D2803"/>
    <w:rPr>
      <w:rFonts w:eastAsia="MS Gothic"/>
      <w:color w:val="17365D"/>
      <w:spacing w:val="5"/>
      <w:kern w:val="28"/>
      <w:sz w:val="52"/>
      <w:szCs w:val="52"/>
    </w:rPr>
  </w:style>
  <w:style w:type="character" w:customStyle="1" w:styleId="LegalTitleChar">
    <w:name w:val="Legal Title Char"/>
    <w:link w:val="LegalTitle"/>
    <w:semiHidden/>
    <w:rsid w:val="005D2803"/>
    <w:rPr>
      <w:rFonts w:eastAsia="Times New Roman"/>
      <w:b/>
      <w:bCs/>
      <w:color w:val="0062A7"/>
      <w:kern w:val="28"/>
      <w:sz w:val="48"/>
      <w:szCs w:val="40"/>
      <w:lang w:val="en-US"/>
    </w:rPr>
  </w:style>
  <w:style w:type="paragraph" w:styleId="Textedebulles">
    <w:name w:val="Balloon Text"/>
    <w:basedOn w:val="Normal"/>
    <w:link w:val="TextedebullesCar"/>
    <w:unhideWhenUsed/>
    <w:rsid w:val="0028043B"/>
    <w:pPr>
      <w:spacing w:before="0" w:after="0"/>
    </w:pPr>
    <w:rPr>
      <w:rFonts w:ascii="Tahoma" w:hAnsi="Tahoma" w:cs="Tahoma"/>
      <w:szCs w:val="16"/>
    </w:rPr>
  </w:style>
  <w:style w:type="character" w:customStyle="1" w:styleId="TextedebullesCar">
    <w:name w:val="Texte de bulles Car"/>
    <w:basedOn w:val="Policepardfaut"/>
    <w:link w:val="Textedebulles"/>
    <w:rsid w:val="0028043B"/>
    <w:rPr>
      <w:rFonts w:ascii="Tahoma" w:eastAsia="Times New Roman" w:hAnsi="Tahoma" w:cs="Tahoma"/>
      <w:noProof/>
      <w:sz w:val="16"/>
      <w:szCs w:val="16"/>
      <w:lang w:eastAsia="en-US"/>
    </w:rPr>
  </w:style>
  <w:style w:type="character" w:styleId="lev">
    <w:name w:val="Strong"/>
    <w:qFormat/>
    <w:rsid w:val="004208BD"/>
    <w:rPr>
      <w:b/>
      <w:bCs/>
    </w:rPr>
  </w:style>
  <w:style w:type="paragraph" w:customStyle="1" w:styleId="Parties">
    <w:name w:val="Parties"/>
    <w:basedOn w:val="Normal"/>
    <w:autoRedefine/>
    <w:uiPriority w:val="3"/>
    <w:qFormat/>
    <w:rsid w:val="00FE412D"/>
    <w:pPr>
      <w:framePr w:hSpace="181" w:wrap="around" w:vAnchor="text" w:hAnchor="margin" w:xAlign="center" w:y="1"/>
      <w:spacing w:before="0" w:line="264" w:lineRule="auto"/>
      <w:jc w:val="left"/>
    </w:pPr>
    <w:rPr>
      <w:rFonts w:ascii="Calibri" w:hAnsi="Calibri"/>
      <w:b/>
      <w:noProof w:val="0"/>
      <w:lang w:eastAsia="en-GB"/>
    </w:rPr>
  </w:style>
  <w:style w:type="paragraph" w:customStyle="1" w:styleId="Schedulehead">
    <w:name w:val="Schedule head"/>
    <w:basedOn w:val="Normal"/>
    <w:next w:val="Normal"/>
    <w:autoRedefine/>
    <w:uiPriority w:val="9"/>
    <w:qFormat/>
    <w:rsid w:val="00D32009"/>
    <w:pPr>
      <w:keepNext/>
      <w:keepLines/>
      <w:pageBreakBefore/>
      <w:framePr w:hSpace="180" w:wrap="around" w:vAnchor="page" w:hAnchor="margin" w:x="-176" w:y="781"/>
      <w:spacing w:before="0" w:after="0" w:line="360" w:lineRule="auto"/>
      <w:jc w:val="center"/>
      <w:outlineLvl w:val="0"/>
    </w:pPr>
    <w:rPr>
      <w:rFonts w:ascii="Calibri" w:hAnsi="Calibri" w:cs="Lucida Grande"/>
      <w:b/>
      <w:bCs/>
      <w:caps/>
      <w:noProof w:val="0"/>
      <w:color w:val="000000"/>
      <w:kern w:val="28"/>
      <w:lang w:eastAsia="en-GB"/>
    </w:rPr>
  </w:style>
  <w:style w:type="paragraph" w:styleId="En-tte">
    <w:name w:val="header"/>
    <w:basedOn w:val="Normal"/>
    <w:link w:val="En-tteCar"/>
    <w:rsid w:val="004208BD"/>
    <w:pPr>
      <w:tabs>
        <w:tab w:val="center" w:pos="4320"/>
        <w:tab w:val="right" w:pos="8640"/>
      </w:tabs>
    </w:pPr>
    <w:rPr>
      <w:rFonts w:ascii="Calibri" w:eastAsia="MS Mincho" w:hAnsi="Calibri"/>
      <w:noProof w:val="0"/>
      <w:lang w:eastAsia="en-GB"/>
    </w:rPr>
  </w:style>
  <w:style w:type="character" w:customStyle="1" w:styleId="En-tteCar">
    <w:name w:val="En-tête Car"/>
    <w:link w:val="En-tte"/>
    <w:rsid w:val="005D2803"/>
  </w:style>
  <w:style w:type="paragraph" w:styleId="Pieddepage">
    <w:name w:val="footer"/>
    <w:basedOn w:val="Normal"/>
    <w:link w:val="PieddepageCar"/>
    <w:uiPriority w:val="99"/>
    <w:unhideWhenUsed/>
    <w:rsid w:val="004208BD"/>
    <w:pPr>
      <w:tabs>
        <w:tab w:val="center" w:pos="4320"/>
        <w:tab w:val="right" w:pos="8640"/>
      </w:tabs>
    </w:pPr>
    <w:rPr>
      <w:rFonts w:ascii="Calibri" w:eastAsia="MS Mincho" w:hAnsi="Calibri"/>
      <w:noProof w:val="0"/>
      <w:lang w:eastAsia="en-GB"/>
    </w:rPr>
  </w:style>
  <w:style w:type="character" w:customStyle="1" w:styleId="PieddepageCar">
    <w:name w:val="Pied de page Car"/>
    <w:link w:val="Pieddepage"/>
    <w:uiPriority w:val="99"/>
    <w:rsid w:val="004208BD"/>
    <w:rPr>
      <w:rFonts w:ascii="Calibri" w:hAnsi="Calibri"/>
      <w:sz w:val="16"/>
      <w:szCs w:val="24"/>
      <w:lang w:eastAsia="en-US"/>
    </w:rPr>
  </w:style>
  <w:style w:type="character" w:styleId="Numrodepage">
    <w:name w:val="page number"/>
    <w:basedOn w:val="Policepardfaut"/>
    <w:semiHidden/>
    <w:unhideWhenUsed/>
    <w:rsid w:val="004208BD"/>
  </w:style>
  <w:style w:type="paragraph" w:customStyle="1" w:styleId="TOCHeading1">
    <w:name w:val="TOC Heading1"/>
    <w:basedOn w:val="Normal"/>
    <w:next w:val="TM1"/>
    <w:unhideWhenUsed/>
    <w:rsid w:val="004208BD"/>
    <w:pPr>
      <w:spacing w:line="276" w:lineRule="auto"/>
    </w:pPr>
    <w:rPr>
      <w:rFonts w:ascii="Calibri" w:eastAsia="MS Mincho" w:hAnsi="Calibri"/>
      <w:b/>
      <w:bCs/>
      <w:caps/>
      <w:noProof w:val="0"/>
      <w:color w:val="000000"/>
      <w:sz w:val="28"/>
      <w:szCs w:val="28"/>
      <w:lang w:val="en-US" w:eastAsia="en-GB"/>
    </w:rPr>
  </w:style>
  <w:style w:type="paragraph" w:styleId="TM1">
    <w:name w:val="toc 1"/>
    <w:basedOn w:val="Normal"/>
    <w:autoRedefine/>
    <w:uiPriority w:val="2"/>
    <w:unhideWhenUsed/>
    <w:qFormat/>
    <w:rsid w:val="00434E0C"/>
    <w:pPr>
      <w:tabs>
        <w:tab w:val="left" w:pos="400"/>
        <w:tab w:val="right" w:leader="dot" w:pos="9054"/>
      </w:tabs>
      <w:spacing w:line="264" w:lineRule="auto"/>
    </w:pPr>
    <w:rPr>
      <w:rFonts w:ascii="Calibri" w:eastAsia="MS Mincho" w:hAnsi="Calibri"/>
      <w:noProof w:val="0"/>
      <w:sz w:val="22"/>
      <w:szCs w:val="22"/>
      <w:lang w:eastAsia="en-GB"/>
    </w:rPr>
  </w:style>
  <w:style w:type="paragraph" w:styleId="TM2">
    <w:name w:val="toc 2"/>
    <w:basedOn w:val="Normal"/>
    <w:next w:val="Normal"/>
    <w:autoRedefine/>
    <w:uiPriority w:val="39"/>
    <w:semiHidden/>
    <w:rsid w:val="004208BD"/>
    <w:pPr>
      <w:spacing w:line="264" w:lineRule="auto"/>
      <w:ind w:left="200"/>
    </w:pPr>
    <w:rPr>
      <w:rFonts w:ascii="Cambria" w:eastAsia="MS Mincho" w:hAnsi="Cambria"/>
      <w:i/>
      <w:noProof w:val="0"/>
      <w:sz w:val="22"/>
      <w:szCs w:val="22"/>
      <w:lang w:eastAsia="en-GB"/>
    </w:rPr>
  </w:style>
  <w:style w:type="paragraph" w:styleId="TM3">
    <w:name w:val="toc 3"/>
    <w:basedOn w:val="Normal"/>
    <w:next w:val="Normal"/>
    <w:autoRedefine/>
    <w:uiPriority w:val="39"/>
    <w:semiHidden/>
    <w:rsid w:val="004208BD"/>
    <w:pPr>
      <w:spacing w:line="264" w:lineRule="auto"/>
      <w:ind w:left="400"/>
    </w:pPr>
    <w:rPr>
      <w:rFonts w:ascii="Cambria" w:eastAsia="MS Mincho" w:hAnsi="Cambria"/>
      <w:noProof w:val="0"/>
      <w:sz w:val="22"/>
      <w:szCs w:val="22"/>
      <w:lang w:eastAsia="en-GB"/>
    </w:rPr>
  </w:style>
  <w:style w:type="paragraph" w:styleId="TM4">
    <w:name w:val="toc 4"/>
    <w:basedOn w:val="Normal"/>
    <w:next w:val="Normal"/>
    <w:autoRedefine/>
    <w:uiPriority w:val="39"/>
    <w:semiHidden/>
    <w:rsid w:val="004208BD"/>
    <w:pPr>
      <w:spacing w:line="264" w:lineRule="auto"/>
      <w:ind w:left="600"/>
    </w:pPr>
    <w:rPr>
      <w:rFonts w:ascii="Cambria" w:eastAsia="MS Mincho" w:hAnsi="Cambria"/>
      <w:noProof w:val="0"/>
      <w:lang w:eastAsia="en-GB"/>
    </w:rPr>
  </w:style>
  <w:style w:type="paragraph" w:styleId="TM5">
    <w:name w:val="toc 5"/>
    <w:basedOn w:val="Normal"/>
    <w:next w:val="Normal"/>
    <w:autoRedefine/>
    <w:uiPriority w:val="39"/>
    <w:semiHidden/>
    <w:rsid w:val="004208BD"/>
    <w:pPr>
      <w:spacing w:line="264" w:lineRule="auto"/>
      <w:ind w:left="800"/>
    </w:pPr>
    <w:rPr>
      <w:rFonts w:ascii="Cambria" w:eastAsia="MS Mincho" w:hAnsi="Cambria"/>
      <w:noProof w:val="0"/>
      <w:lang w:eastAsia="en-GB"/>
    </w:rPr>
  </w:style>
  <w:style w:type="paragraph" w:styleId="TM6">
    <w:name w:val="toc 6"/>
    <w:basedOn w:val="Normal"/>
    <w:next w:val="Normal"/>
    <w:autoRedefine/>
    <w:uiPriority w:val="39"/>
    <w:semiHidden/>
    <w:rsid w:val="004208BD"/>
    <w:pPr>
      <w:spacing w:line="264" w:lineRule="auto"/>
      <w:ind w:left="1000"/>
    </w:pPr>
    <w:rPr>
      <w:rFonts w:ascii="Cambria" w:eastAsia="MS Mincho" w:hAnsi="Cambria"/>
      <w:noProof w:val="0"/>
      <w:lang w:eastAsia="en-GB"/>
    </w:rPr>
  </w:style>
  <w:style w:type="paragraph" w:styleId="TM7">
    <w:name w:val="toc 7"/>
    <w:basedOn w:val="Normal"/>
    <w:next w:val="Normal"/>
    <w:autoRedefine/>
    <w:uiPriority w:val="39"/>
    <w:semiHidden/>
    <w:rsid w:val="004208BD"/>
    <w:pPr>
      <w:spacing w:line="264" w:lineRule="auto"/>
      <w:ind w:left="1200"/>
    </w:pPr>
    <w:rPr>
      <w:rFonts w:ascii="Cambria" w:eastAsia="MS Mincho" w:hAnsi="Cambria"/>
      <w:noProof w:val="0"/>
      <w:lang w:eastAsia="en-GB"/>
    </w:rPr>
  </w:style>
  <w:style w:type="paragraph" w:styleId="TM8">
    <w:name w:val="toc 8"/>
    <w:basedOn w:val="Normal"/>
    <w:next w:val="Normal"/>
    <w:autoRedefine/>
    <w:uiPriority w:val="39"/>
    <w:semiHidden/>
    <w:rsid w:val="004208BD"/>
    <w:pPr>
      <w:spacing w:line="264" w:lineRule="auto"/>
      <w:ind w:left="1400"/>
    </w:pPr>
    <w:rPr>
      <w:rFonts w:ascii="Cambria" w:eastAsia="MS Mincho" w:hAnsi="Cambria"/>
      <w:noProof w:val="0"/>
      <w:lang w:eastAsia="en-GB"/>
    </w:rPr>
  </w:style>
  <w:style w:type="paragraph" w:styleId="TM9">
    <w:name w:val="toc 9"/>
    <w:basedOn w:val="Normal"/>
    <w:next w:val="Normal"/>
    <w:autoRedefine/>
    <w:uiPriority w:val="39"/>
    <w:semiHidden/>
    <w:rsid w:val="004208BD"/>
    <w:pPr>
      <w:spacing w:line="264" w:lineRule="auto"/>
      <w:ind w:left="1600"/>
    </w:pPr>
    <w:rPr>
      <w:rFonts w:ascii="Cambria" w:eastAsia="MS Mincho" w:hAnsi="Cambria"/>
      <w:noProof w:val="0"/>
      <w:lang w:eastAsia="en-GB"/>
    </w:rPr>
  </w:style>
  <w:style w:type="paragraph" w:styleId="Sous-titre">
    <w:name w:val="Subtitle"/>
    <w:basedOn w:val="Normal"/>
    <w:next w:val="Normal"/>
    <w:link w:val="Sous-titreCar"/>
    <w:semiHidden/>
    <w:rsid w:val="004208BD"/>
    <w:pPr>
      <w:numPr>
        <w:ilvl w:val="1"/>
      </w:numPr>
      <w:spacing w:before="220" w:line="264" w:lineRule="auto"/>
    </w:pPr>
    <w:rPr>
      <w:rFonts w:ascii="Cambria" w:hAnsi="Cambria"/>
      <w:i/>
      <w:iCs/>
      <w:noProof w:val="0"/>
      <w:color w:val="4F81BD"/>
      <w:spacing w:val="15"/>
      <w:lang w:eastAsia="en-GB"/>
    </w:rPr>
  </w:style>
  <w:style w:type="character" w:customStyle="1" w:styleId="Sous-titreCar">
    <w:name w:val="Sous-titre Car"/>
    <w:link w:val="Sous-titre"/>
    <w:semiHidden/>
    <w:rsid w:val="005D2803"/>
    <w:rPr>
      <w:rFonts w:ascii="Cambria" w:eastAsia="Times New Roman" w:hAnsi="Cambria"/>
      <w:i/>
      <w:iCs/>
      <w:color w:val="4F81BD"/>
      <w:spacing w:val="15"/>
      <w:sz w:val="24"/>
    </w:rPr>
  </w:style>
  <w:style w:type="character" w:styleId="Lienhypertexte">
    <w:name w:val="Hyperlink"/>
    <w:uiPriority w:val="99"/>
    <w:rsid w:val="004208BD"/>
    <w:rPr>
      <w:strike w:val="0"/>
      <w:dstrike w:val="0"/>
      <w:color w:val="000000"/>
      <w:u w:val="none"/>
      <w:effect w:val="none"/>
    </w:rPr>
  </w:style>
  <w:style w:type="paragraph" w:styleId="NormalWeb">
    <w:name w:val="Normal (Web)"/>
    <w:basedOn w:val="Normal"/>
    <w:rsid w:val="004208BD"/>
    <w:pPr>
      <w:spacing w:beforeLines="1" w:afterLines="1"/>
    </w:pPr>
    <w:rPr>
      <w:rFonts w:ascii="Times" w:hAnsi="Times"/>
      <w:noProof w:val="0"/>
      <w:lang w:eastAsia="en-GB"/>
    </w:rPr>
  </w:style>
  <w:style w:type="paragraph" w:styleId="Paragraphedeliste">
    <w:name w:val="List Paragraph"/>
    <w:basedOn w:val="Normal"/>
    <w:link w:val="ParagraphedelisteCar"/>
    <w:uiPriority w:val="1"/>
    <w:qFormat/>
    <w:rsid w:val="004208BD"/>
    <w:pPr>
      <w:autoSpaceDE w:val="0"/>
      <w:autoSpaceDN w:val="0"/>
      <w:ind w:left="720"/>
    </w:pPr>
    <w:rPr>
      <w:noProof w:val="0"/>
      <w:lang w:val="en-US" w:eastAsia="en-GB"/>
    </w:rPr>
  </w:style>
  <w:style w:type="character" w:customStyle="1" w:styleId="ParagraphedelisteCar">
    <w:name w:val="Paragraphe de liste Car"/>
    <w:basedOn w:val="Policepardfaut"/>
    <w:link w:val="Paragraphedeliste"/>
    <w:semiHidden/>
    <w:rsid w:val="009E4C55"/>
    <w:rPr>
      <w:rFonts w:asciiTheme="minorHAnsi" w:eastAsia="Times New Roman" w:hAnsiTheme="minorHAnsi"/>
      <w:lang w:val="en-US"/>
    </w:rPr>
  </w:style>
  <w:style w:type="table" w:styleId="Grilledutableau">
    <w:name w:val="Table Grid"/>
    <w:basedOn w:val="TableauNormal"/>
    <w:uiPriority w:val="39"/>
    <w:rsid w:val="00E952BB"/>
    <w:pPr>
      <w:spacing w:after="240" w:line="264" w:lineRule="auto"/>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1styleclause">
    <w:name w:val="Sch  (1style) clause"/>
    <w:basedOn w:val="Normal"/>
    <w:semiHidden/>
    <w:rsid w:val="00E952BB"/>
    <w:pPr>
      <w:numPr>
        <w:numId w:val="1"/>
      </w:numPr>
      <w:spacing w:before="320" w:line="300" w:lineRule="atLeast"/>
      <w:outlineLvl w:val="0"/>
    </w:pPr>
    <w:rPr>
      <w:b/>
      <w:smallCaps/>
      <w:sz w:val="22"/>
    </w:rPr>
  </w:style>
  <w:style w:type="paragraph" w:customStyle="1" w:styleId="Sch1stylesubclause">
    <w:name w:val="Sch  (1style) sub clause"/>
    <w:basedOn w:val="Normal"/>
    <w:semiHidden/>
    <w:rsid w:val="00E952BB"/>
    <w:pPr>
      <w:numPr>
        <w:ilvl w:val="1"/>
        <w:numId w:val="1"/>
      </w:numPr>
      <w:spacing w:before="280" w:line="300" w:lineRule="atLeast"/>
      <w:outlineLvl w:val="1"/>
    </w:pPr>
    <w:rPr>
      <w:color w:val="000000"/>
      <w:sz w:val="22"/>
    </w:rPr>
  </w:style>
  <w:style w:type="paragraph" w:customStyle="1" w:styleId="Sch1stylepara">
    <w:name w:val="Sch (1style) para"/>
    <w:basedOn w:val="Normal"/>
    <w:semiHidden/>
    <w:rsid w:val="00E952BB"/>
    <w:pPr>
      <w:numPr>
        <w:ilvl w:val="2"/>
        <w:numId w:val="1"/>
      </w:numPr>
      <w:spacing w:line="300" w:lineRule="atLeast"/>
    </w:pPr>
    <w:rPr>
      <w:sz w:val="22"/>
    </w:rPr>
  </w:style>
  <w:style w:type="paragraph" w:customStyle="1" w:styleId="Sch1stylesubpara">
    <w:name w:val="Sch (1style) sub para"/>
    <w:basedOn w:val="Titre4"/>
    <w:semiHidden/>
    <w:rsid w:val="00E952BB"/>
    <w:pPr>
      <w:numPr>
        <w:numId w:val="0"/>
      </w:numPr>
      <w:tabs>
        <w:tab w:val="num" w:pos="720"/>
        <w:tab w:val="left" w:pos="2261"/>
      </w:tabs>
      <w:spacing w:before="0"/>
      <w:ind w:left="720" w:hanging="720"/>
    </w:pPr>
    <w:rPr>
      <w:rFonts w:ascii="Times New Roman" w:eastAsia="MS Mincho" w:hAnsi="Times New Roman"/>
      <w:bCs w:val="0"/>
      <w:iCs w:val="0"/>
      <w:color w:val="auto"/>
      <w:sz w:val="22"/>
      <w:szCs w:val="20"/>
    </w:rPr>
  </w:style>
  <w:style w:type="paragraph" w:customStyle="1" w:styleId="Bodysubclause">
    <w:name w:val="Body  sub clause"/>
    <w:basedOn w:val="Normal"/>
    <w:rsid w:val="00E952BB"/>
    <w:pPr>
      <w:spacing w:before="240" w:line="300" w:lineRule="atLeast"/>
      <w:ind w:left="720"/>
    </w:pPr>
    <w:rPr>
      <w:noProof w:val="0"/>
      <w:sz w:val="22"/>
      <w:lang w:eastAsia="en-GB"/>
    </w:rPr>
  </w:style>
  <w:style w:type="paragraph" w:customStyle="1" w:styleId="XExecution">
    <w:name w:val="X Execution"/>
    <w:basedOn w:val="Normal"/>
    <w:semiHidden/>
    <w:rsid w:val="00184541"/>
    <w:pPr>
      <w:tabs>
        <w:tab w:val="left" w:pos="0"/>
        <w:tab w:val="left" w:pos="3544"/>
      </w:tabs>
      <w:spacing w:line="300" w:lineRule="atLeast"/>
      <w:ind w:right="459"/>
    </w:pPr>
    <w:rPr>
      <w:color w:val="000000"/>
      <w:sz w:val="22"/>
    </w:rPr>
  </w:style>
  <w:style w:type="paragraph" w:styleId="Date">
    <w:name w:val="Date"/>
    <w:basedOn w:val="Normal"/>
    <w:next w:val="Normal"/>
    <w:link w:val="DateCar"/>
    <w:autoRedefine/>
    <w:uiPriority w:val="1"/>
    <w:unhideWhenUsed/>
    <w:qFormat/>
    <w:locked/>
    <w:rsid w:val="00D642B3"/>
    <w:pPr>
      <w:spacing w:before="220" w:line="264" w:lineRule="auto"/>
      <w:jc w:val="center"/>
    </w:pPr>
    <w:rPr>
      <w:rFonts w:ascii="Calibri" w:eastAsia="MS Mincho" w:hAnsi="Calibri"/>
      <w:noProof w:val="0"/>
      <w:lang w:eastAsia="en-GB"/>
    </w:rPr>
  </w:style>
  <w:style w:type="character" w:customStyle="1" w:styleId="DateCar">
    <w:name w:val="Date Car"/>
    <w:basedOn w:val="Policepardfaut"/>
    <w:link w:val="Date"/>
    <w:uiPriority w:val="1"/>
    <w:rsid w:val="00A655A3"/>
  </w:style>
  <w:style w:type="paragraph" w:customStyle="1" w:styleId="Style1">
    <w:name w:val="Style1"/>
    <w:basedOn w:val="Schedulehead"/>
    <w:autoRedefine/>
    <w:semiHidden/>
    <w:qFormat/>
    <w:rsid w:val="00144CF9"/>
    <w:pPr>
      <w:framePr w:wrap="around"/>
    </w:pPr>
  </w:style>
  <w:style w:type="paragraph" w:customStyle="1" w:styleId="Schedulehead2">
    <w:name w:val="Schedule head 2"/>
    <w:basedOn w:val="Normal"/>
    <w:autoRedefine/>
    <w:uiPriority w:val="10"/>
    <w:qFormat/>
    <w:rsid w:val="00EA1E96"/>
    <w:pPr>
      <w:framePr w:hSpace="180" w:wrap="around" w:vAnchor="page" w:hAnchor="margin" w:x="-176" w:y="781"/>
      <w:spacing w:before="0" w:after="0" w:line="264" w:lineRule="auto"/>
      <w:jc w:val="center"/>
    </w:pPr>
    <w:rPr>
      <w:rFonts w:ascii="Calibri" w:eastAsia="MS Mincho" w:hAnsi="Calibri"/>
      <w:b/>
      <w:noProof w:val="0"/>
      <w:lang w:eastAsia="en-GB"/>
    </w:rPr>
  </w:style>
  <w:style w:type="character" w:customStyle="1" w:styleId="Defterm">
    <w:name w:val="Defterm"/>
    <w:semiHidden/>
    <w:rsid w:val="008D6C7B"/>
    <w:rPr>
      <w:b/>
      <w:color w:val="000000"/>
      <w:sz w:val="22"/>
    </w:rPr>
  </w:style>
  <w:style w:type="paragraph" w:customStyle="1" w:styleId="Definitions">
    <w:name w:val="Definitions"/>
    <w:basedOn w:val="Normal"/>
    <w:semiHidden/>
    <w:rsid w:val="000F79B6"/>
    <w:pPr>
      <w:tabs>
        <w:tab w:val="left" w:pos="709"/>
      </w:tabs>
      <w:spacing w:line="300" w:lineRule="atLeast"/>
      <w:ind w:left="720"/>
    </w:pPr>
    <w:rPr>
      <w:sz w:val="22"/>
      <w:szCs w:val="24"/>
    </w:rPr>
  </w:style>
  <w:style w:type="paragraph" w:customStyle="1" w:styleId="Default">
    <w:name w:val="Default"/>
    <w:link w:val="DefaultChar"/>
    <w:rsid w:val="005D0023"/>
    <w:pPr>
      <w:autoSpaceDE w:val="0"/>
      <w:autoSpaceDN w:val="0"/>
      <w:adjustRightInd w:val="0"/>
    </w:pPr>
    <w:rPr>
      <w:rFonts w:eastAsia="Times New Roman" w:cs="Calibri"/>
      <w:color w:val="000000"/>
      <w:sz w:val="24"/>
      <w:szCs w:val="24"/>
      <w:lang w:eastAsia="en-US"/>
    </w:rPr>
  </w:style>
  <w:style w:type="paragraph" w:styleId="Corpsdetexte">
    <w:name w:val="Body Text"/>
    <w:basedOn w:val="Normal"/>
    <w:link w:val="CorpsdetexteCar"/>
    <w:uiPriority w:val="1"/>
    <w:qFormat/>
    <w:rsid w:val="002D59AB"/>
    <w:pPr>
      <w:autoSpaceDE w:val="0"/>
      <w:autoSpaceDN w:val="0"/>
      <w:adjustRightInd w:val="0"/>
      <w:spacing w:before="0" w:after="0"/>
      <w:jc w:val="left"/>
    </w:pPr>
    <w:rPr>
      <w:rFonts w:eastAsia="MS Mincho"/>
      <w:b/>
      <w:noProof w:val="0"/>
      <w:sz w:val="32"/>
      <w:szCs w:val="32"/>
      <w:lang w:eastAsia="en-GB"/>
    </w:rPr>
  </w:style>
  <w:style w:type="character" w:customStyle="1" w:styleId="CorpsdetexteCar">
    <w:name w:val="Corps de texte Car"/>
    <w:basedOn w:val="Policepardfaut"/>
    <w:link w:val="Corpsdetexte"/>
    <w:uiPriority w:val="1"/>
    <w:rsid w:val="002D59AB"/>
    <w:rPr>
      <w:rFonts w:asciiTheme="minorHAnsi" w:hAnsiTheme="minorHAnsi"/>
      <w:b/>
      <w:sz w:val="32"/>
      <w:szCs w:val="32"/>
    </w:rPr>
  </w:style>
  <w:style w:type="paragraph" w:customStyle="1" w:styleId="Numbering1">
    <w:name w:val="Numbering 1"/>
    <w:basedOn w:val="Paragraphedeliste"/>
    <w:link w:val="Numbering1Char"/>
    <w:autoRedefine/>
    <w:qFormat/>
    <w:rsid w:val="00BB6FDC"/>
    <w:pPr>
      <w:numPr>
        <w:numId w:val="3"/>
      </w:numPr>
      <w:ind w:left="431" w:hanging="431"/>
      <w:contextualSpacing w:val="0"/>
    </w:pPr>
  </w:style>
  <w:style w:type="character" w:customStyle="1" w:styleId="Numbering1Char">
    <w:name w:val="Numbering 1 Char"/>
    <w:basedOn w:val="ParagraphedelisteCar"/>
    <w:link w:val="Numbering1"/>
    <w:rsid w:val="00BB6FDC"/>
    <w:rPr>
      <w:rFonts w:asciiTheme="minorHAnsi" w:eastAsia="Times New Roman" w:hAnsiTheme="minorHAnsi"/>
      <w:sz w:val="16"/>
      <w:lang w:val="en-US"/>
    </w:rPr>
  </w:style>
  <w:style w:type="paragraph" w:customStyle="1" w:styleId="Numbering2">
    <w:name w:val="Numbering 2"/>
    <w:basedOn w:val="Numbering1"/>
    <w:link w:val="Numbering2Char"/>
    <w:autoRedefine/>
    <w:qFormat/>
    <w:rsid w:val="00BB6FDC"/>
    <w:pPr>
      <w:numPr>
        <w:ilvl w:val="1"/>
      </w:numPr>
      <w:ind w:left="1134" w:hanging="567"/>
    </w:pPr>
  </w:style>
  <w:style w:type="character" w:customStyle="1" w:styleId="Numbering2Char">
    <w:name w:val="Numbering 2 Char"/>
    <w:basedOn w:val="Numbering1Char"/>
    <w:link w:val="Numbering2"/>
    <w:rsid w:val="00BB6FDC"/>
    <w:rPr>
      <w:rFonts w:asciiTheme="minorHAnsi" w:eastAsia="Times New Roman" w:hAnsiTheme="minorHAnsi"/>
      <w:sz w:val="16"/>
      <w:lang w:val="en-US"/>
    </w:rPr>
  </w:style>
  <w:style w:type="paragraph" w:customStyle="1" w:styleId="Numbering3">
    <w:name w:val="Numbering 3"/>
    <w:basedOn w:val="Numbering2"/>
    <w:link w:val="Numbering3Char"/>
    <w:autoRedefine/>
    <w:qFormat/>
    <w:rsid w:val="00BB6FDC"/>
    <w:pPr>
      <w:numPr>
        <w:ilvl w:val="2"/>
      </w:numPr>
      <w:ind w:left="2268" w:hanging="1134"/>
    </w:pPr>
  </w:style>
  <w:style w:type="character" w:customStyle="1" w:styleId="Numbering3Char">
    <w:name w:val="Numbering 3 Char"/>
    <w:basedOn w:val="Numbering2Char"/>
    <w:link w:val="Numbering3"/>
    <w:rsid w:val="00BB6FDC"/>
    <w:rPr>
      <w:rFonts w:asciiTheme="minorHAnsi" w:eastAsia="Times New Roman" w:hAnsiTheme="minorHAnsi"/>
      <w:sz w:val="16"/>
      <w:lang w:val="en-US"/>
    </w:rPr>
  </w:style>
  <w:style w:type="character" w:styleId="Lienhypertextesuivivisit">
    <w:name w:val="FollowedHyperlink"/>
    <w:basedOn w:val="Policepardfaut"/>
    <w:uiPriority w:val="99"/>
    <w:unhideWhenUsed/>
    <w:rsid w:val="00ED60A1"/>
    <w:rPr>
      <w:color w:val="800080" w:themeColor="followedHyperlink"/>
      <w:u w:val="single"/>
    </w:rPr>
  </w:style>
  <w:style w:type="paragraph" w:customStyle="1" w:styleId="Sub-heading">
    <w:name w:val="Sub-heading"/>
    <w:basedOn w:val="Normal"/>
    <w:autoRedefine/>
    <w:qFormat/>
    <w:rsid w:val="00B4548E"/>
    <w:pPr>
      <w:framePr w:hSpace="180" w:wrap="around" w:vAnchor="page" w:hAnchor="margin" w:x="-176" w:y="781"/>
      <w:spacing w:line="264" w:lineRule="auto"/>
      <w:jc w:val="left"/>
    </w:pPr>
  </w:style>
  <w:style w:type="paragraph" w:customStyle="1" w:styleId="Sub-heading2">
    <w:name w:val="Sub-heading 2"/>
    <w:basedOn w:val="Sub-heading"/>
    <w:autoRedefine/>
    <w:qFormat/>
    <w:rsid w:val="00482E50"/>
    <w:pPr>
      <w:framePr w:wrap="around"/>
    </w:pPr>
    <w:rPr>
      <w:u w:val="single"/>
    </w:rPr>
  </w:style>
  <w:style w:type="table" w:customStyle="1" w:styleId="TableGrid1">
    <w:name w:val="Table Grid1"/>
    <w:basedOn w:val="TableauNormal"/>
    <w:next w:val="Grilledutableau"/>
    <w:rsid w:val="00FA302B"/>
    <w:pPr>
      <w:spacing w:after="240" w:line="264" w:lineRule="auto"/>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1">
    <w:name w:val="Sched 1"/>
    <w:basedOn w:val="Titre1"/>
    <w:rsid w:val="00556663"/>
    <w:pPr>
      <w:framePr w:hSpace="180" w:wrap="around" w:vAnchor="page" w:hAnchor="margin" w:y="1111"/>
    </w:pPr>
  </w:style>
  <w:style w:type="character" w:styleId="Textedelespacerserv">
    <w:name w:val="Placeholder Text"/>
    <w:basedOn w:val="Policepardfaut"/>
    <w:uiPriority w:val="99"/>
    <w:unhideWhenUsed/>
    <w:rsid w:val="00B4548E"/>
    <w:rPr>
      <w:color w:val="808080"/>
    </w:rPr>
  </w:style>
  <w:style w:type="paragraph" w:customStyle="1" w:styleId="SectionTitle">
    <w:name w:val="Section Title"/>
    <w:basedOn w:val="Normal"/>
    <w:next w:val="Titre1"/>
    <w:link w:val="SectionTitleChar"/>
    <w:qFormat/>
    <w:rsid w:val="002E42DC"/>
    <w:pPr>
      <w:pageBreakBefore/>
      <w:numPr>
        <w:numId w:val="5"/>
      </w:numPr>
      <w:ind w:left="2694" w:hanging="709"/>
      <w:jc w:val="center"/>
    </w:pPr>
    <w:rPr>
      <w:b/>
      <w:caps/>
    </w:rPr>
  </w:style>
  <w:style w:type="table" w:styleId="Listemoyenne2">
    <w:name w:val="Medium List 2"/>
    <w:basedOn w:val="TableauNormal"/>
    <w:uiPriority w:val="99"/>
    <w:rsid w:val="00A108F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2">
    <w:name w:val="Table Grid2"/>
    <w:basedOn w:val="TableauNormal"/>
    <w:next w:val="Grilledutableau"/>
    <w:uiPriority w:val="39"/>
    <w:rsid w:val="00B1183F"/>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s">
    <w:name w:val="** Headings"/>
    <w:basedOn w:val="Normal"/>
    <w:link w:val="HeadingsChar"/>
    <w:rsid w:val="00587AB4"/>
    <w:pPr>
      <w:spacing w:before="80" w:after="80"/>
      <w:contextualSpacing w:val="0"/>
    </w:pPr>
    <w:rPr>
      <w:rFonts w:ascii="Frutiger LT Std 45 Light" w:eastAsia="Times" w:hAnsi="Frutiger LT Std 45 Light"/>
      <w:b/>
      <w:caps/>
      <w:noProof w:val="0"/>
      <w:color w:val="000000"/>
      <w:sz w:val="17"/>
      <w:lang w:eastAsia="en-GB"/>
    </w:rPr>
  </w:style>
  <w:style w:type="character" w:customStyle="1" w:styleId="HeadingsChar">
    <w:name w:val="** Headings Char"/>
    <w:link w:val="Headings"/>
    <w:rsid w:val="00587AB4"/>
    <w:rPr>
      <w:rFonts w:ascii="Frutiger LT Std 45 Light" w:eastAsia="Times" w:hAnsi="Frutiger LT Std 45 Light"/>
      <w:b/>
      <w:caps/>
      <w:color w:val="000000"/>
      <w:sz w:val="17"/>
    </w:rPr>
  </w:style>
  <w:style w:type="character" w:styleId="Marquedecommentaire">
    <w:name w:val="annotation reference"/>
    <w:basedOn w:val="Policepardfaut"/>
    <w:uiPriority w:val="99"/>
    <w:unhideWhenUsed/>
    <w:rsid w:val="00510BDE"/>
    <w:rPr>
      <w:sz w:val="16"/>
      <w:szCs w:val="16"/>
    </w:rPr>
  </w:style>
  <w:style w:type="paragraph" w:styleId="Commentaire">
    <w:name w:val="annotation text"/>
    <w:basedOn w:val="Normal"/>
    <w:link w:val="CommentaireCar"/>
    <w:uiPriority w:val="99"/>
    <w:unhideWhenUsed/>
    <w:rsid w:val="00510BDE"/>
    <w:rPr>
      <w:sz w:val="20"/>
    </w:rPr>
  </w:style>
  <w:style w:type="character" w:customStyle="1" w:styleId="CommentaireCar">
    <w:name w:val="Commentaire Car"/>
    <w:basedOn w:val="Policepardfaut"/>
    <w:link w:val="Commentaire"/>
    <w:uiPriority w:val="99"/>
    <w:rsid w:val="00510BDE"/>
    <w:rPr>
      <w:rFonts w:asciiTheme="minorHAnsi" w:eastAsia="Times New Roman" w:hAnsiTheme="minorHAnsi"/>
      <w:noProof/>
      <w:lang w:eastAsia="en-US"/>
    </w:rPr>
  </w:style>
  <w:style w:type="paragraph" w:styleId="Objetducommentaire">
    <w:name w:val="annotation subject"/>
    <w:basedOn w:val="Commentaire"/>
    <w:next w:val="Commentaire"/>
    <w:link w:val="ObjetducommentaireCar"/>
    <w:unhideWhenUsed/>
    <w:rsid w:val="00510BDE"/>
    <w:rPr>
      <w:b/>
      <w:bCs/>
    </w:rPr>
  </w:style>
  <w:style w:type="character" w:customStyle="1" w:styleId="ObjetducommentaireCar">
    <w:name w:val="Objet du commentaire Car"/>
    <w:basedOn w:val="CommentaireCar"/>
    <w:link w:val="Objetducommentaire"/>
    <w:qFormat/>
    <w:rsid w:val="00510BDE"/>
    <w:rPr>
      <w:rFonts w:asciiTheme="minorHAnsi" w:eastAsia="Times New Roman" w:hAnsiTheme="minorHAnsi"/>
      <w:b/>
      <w:bCs/>
      <w:noProof/>
      <w:lang w:eastAsia="en-US"/>
    </w:rPr>
  </w:style>
  <w:style w:type="numbering" w:customStyle="1" w:styleId="NoList1">
    <w:name w:val="No List1"/>
    <w:next w:val="Aucuneliste"/>
    <w:uiPriority w:val="99"/>
    <w:semiHidden/>
    <w:unhideWhenUsed/>
    <w:rsid w:val="00110B93"/>
  </w:style>
  <w:style w:type="table" w:customStyle="1" w:styleId="TableGrid3">
    <w:name w:val="Table Grid3"/>
    <w:basedOn w:val="TableauNormal"/>
    <w:next w:val="Grilledutableau"/>
    <w:rsid w:val="00110B93"/>
    <w:pPr>
      <w:spacing w:after="240" w:line="264" w:lineRule="auto"/>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auNormal"/>
    <w:next w:val="Grilledutableau"/>
    <w:rsid w:val="00110B93"/>
    <w:pPr>
      <w:spacing w:after="240" w:line="264" w:lineRule="auto"/>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1">
    <w:name w:val="Medium List 21"/>
    <w:basedOn w:val="TableauNormal"/>
    <w:next w:val="Listemoyenne2"/>
    <w:uiPriority w:val="99"/>
    <w:rsid w:val="00110B9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21">
    <w:name w:val="Table Grid21"/>
    <w:basedOn w:val="TableauNormal"/>
    <w:next w:val="Grilledutableau"/>
    <w:uiPriority w:val="39"/>
    <w:rsid w:val="00110B93"/>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normal">
    <w:name w:val="Normal Indent"/>
    <w:basedOn w:val="Normal"/>
    <w:unhideWhenUsed/>
    <w:rsid w:val="00110B93"/>
    <w:pPr>
      <w:spacing w:before="0" w:after="200" w:line="276" w:lineRule="auto"/>
      <w:ind w:left="720"/>
      <w:contextualSpacing w:val="0"/>
      <w:jc w:val="left"/>
    </w:pPr>
    <w:rPr>
      <w:rFonts w:ascii="Verdana" w:eastAsiaTheme="minorEastAsia" w:hAnsi="Verdana" w:cstheme="minorBidi"/>
      <w:noProof w:val="0"/>
      <w:sz w:val="18"/>
      <w:szCs w:val="22"/>
      <w:lang w:val="en-US"/>
    </w:rPr>
  </w:style>
  <w:style w:type="paragraph" w:styleId="Explorateurdedocuments">
    <w:name w:val="Document Map"/>
    <w:basedOn w:val="Normal"/>
    <w:link w:val="ExplorateurdedocumentsCar"/>
    <w:unhideWhenUsed/>
    <w:rsid w:val="00110B93"/>
    <w:pPr>
      <w:shd w:val="clear" w:color="auto" w:fill="000080"/>
      <w:spacing w:before="0" w:after="0"/>
      <w:contextualSpacing w:val="0"/>
      <w:jc w:val="left"/>
    </w:pPr>
    <w:rPr>
      <w:rFonts w:ascii="Tahoma" w:eastAsia="Times" w:hAnsi="Tahoma"/>
      <w:noProof w:val="0"/>
      <w:sz w:val="24"/>
    </w:rPr>
  </w:style>
  <w:style w:type="character" w:customStyle="1" w:styleId="ExplorateurdedocumentsCar">
    <w:name w:val="Explorateur de documents Car"/>
    <w:basedOn w:val="Policepardfaut"/>
    <w:link w:val="Explorateurdedocuments"/>
    <w:rsid w:val="00110B93"/>
    <w:rPr>
      <w:rFonts w:ascii="Tahoma" w:eastAsia="Times" w:hAnsi="Tahoma"/>
      <w:sz w:val="24"/>
      <w:shd w:val="clear" w:color="auto" w:fill="000080"/>
      <w:lang w:eastAsia="en-US"/>
    </w:rPr>
  </w:style>
  <w:style w:type="paragraph" w:styleId="Corpsdetexte3">
    <w:name w:val="Body Text 3"/>
    <w:basedOn w:val="Normal"/>
    <w:link w:val="Corpsdetexte3Car"/>
    <w:unhideWhenUsed/>
    <w:rsid w:val="00110B93"/>
    <w:pPr>
      <w:spacing w:before="0" w:after="0"/>
      <w:contextualSpacing w:val="0"/>
      <w:jc w:val="left"/>
    </w:pPr>
    <w:rPr>
      <w:rFonts w:ascii="Times" w:eastAsia="Times" w:hAnsi="Times"/>
      <w:noProof w:val="0"/>
      <w:sz w:val="24"/>
    </w:rPr>
  </w:style>
  <w:style w:type="character" w:customStyle="1" w:styleId="Corpsdetexte3Car">
    <w:name w:val="Corps de texte 3 Car"/>
    <w:basedOn w:val="Policepardfaut"/>
    <w:link w:val="Corpsdetexte3"/>
    <w:rsid w:val="00110B93"/>
    <w:rPr>
      <w:rFonts w:ascii="Times" w:eastAsia="Times" w:hAnsi="Times"/>
      <w:sz w:val="24"/>
      <w:lang w:eastAsia="en-US"/>
    </w:rPr>
  </w:style>
  <w:style w:type="paragraph" w:styleId="Retraitcorpsdetexte">
    <w:name w:val="Body Text Indent"/>
    <w:basedOn w:val="Normal"/>
    <w:link w:val="RetraitcorpsdetexteCar"/>
    <w:unhideWhenUsed/>
    <w:rsid w:val="00110B93"/>
    <w:pPr>
      <w:spacing w:before="0" w:after="0"/>
      <w:ind w:left="720"/>
      <w:contextualSpacing w:val="0"/>
      <w:jc w:val="left"/>
    </w:pPr>
    <w:rPr>
      <w:rFonts w:ascii="Times" w:eastAsia="Times" w:hAnsi="Times"/>
      <w:noProof w:val="0"/>
      <w:sz w:val="24"/>
    </w:rPr>
  </w:style>
  <w:style w:type="character" w:customStyle="1" w:styleId="RetraitcorpsdetexteCar">
    <w:name w:val="Retrait corps de texte Car"/>
    <w:basedOn w:val="Policepardfaut"/>
    <w:link w:val="Retraitcorpsdetexte"/>
    <w:rsid w:val="00110B93"/>
    <w:rPr>
      <w:rFonts w:ascii="Times" w:eastAsia="Times" w:hAnsi="Times"/>
      <w:sz w:val="24"/>
      <w:lang w:eastAsia="en-US"/>
    </w:rPr>
  </w:style>
  <w:style w:type="paragraph" w:styleId="Retraitcorpsdetexte2">
    <w:name w:val="Body Text Indent 2"/>
    <w:basedOn w:val="Normal"/>
    <w:link w:val="Retraitcorpsdetexte2Car"/>
    <w:unhideWhenUsed/>
    <w:rsid w:val="00110B93"/>
    <w:pPr>
      <w:spacing w:before="0" w:after="0"/>
      <w:ind w:left="720" w:hanging="720"/>
      <w:contextualSpacing w:val="0"/>
      <w:jc w:val="left"/>
    </w:pPr>
    <w:rPr>
      <w:rFonts w:ascii="Times" w:eastAsia="Times" w:hAnsi="Times"/>
      <w:noProof w:val="0"/>
      <w:sz w:val="24"/>
    </w:rPr>
  </w:style>
  <w:style w:type="character" w:customStyle="1" w:styleId="Retraitcorpsdetexte2Car">
    <w:name w:val="Retrait corps de texte 2 Car"/>
    <w:basedOn w:val="Policepardfaut"/>
    <w:link w:val="Retraitcorpsdetexte2"/>
    <w:rsid w:val="00110B93"/>
    <w:rPr>
      <w:rFonts w:ascii="Times" w:eastAsia="Times" w:hAnsi="Times"/>
      <w:sz w:val="24"/>
      <w:lang w:eastAsia="en-US"/>
    </w:rPr>
  </w:style>
  <w:style w:type="paragraph" w:styleId="Retraitcorpsdetexte3">
    <w:name w:val="Body Text Indent 3"/>
    <w:basedOn w:val="Normal"/>
    <w:link w:val="Retraitcorpsdetexte3Car"/>
    <w:unhideWhenUsed/>
    <w:rsid w:val="00110B93"/>
    <w:pPr>
      <w:spacing w:before="0" w:after="0"/>
      <w:ind w:left="1440" w:hanging="720"/>
      <w:contextualSpacing w:val="0"/>
      <w:jc w:val="left"/>
    </w:pPr>
    <w:rPr>
      <w:rFonts w:ascii="Times" w:eastAsia="Times" w:hAnsi="Times"/>
      <w:noProof w:val="0"/>
      <w:sz w:val="24"/>
    </w:rPr>
  </w:style>
  <w:style w:type="character" w:customStyle="1" w:styleId="Retraitcorpsdetexte3Car">
    <w:name w:val="Retrait corps de texte 3 Car"/>
    <w:basedOn w:val="Policepardfaut"/>
    <w:link w:val="Retraitcorpsdetexte3"/>
    <w:rsid w:val="00110B93"/>
    <w:rPr>
      <w:rFonts w:ascii="Times" w:eastAsia="Times" w:hAnsi="Times"/>
      <w:sz w:val="24"/>
      <w:lang w:eastAsia="en-US"/>
    </w:rPr>
  </w:style>
  <w:style w:type="paragraph" w:styleId="Corpsdetexte2">
    <w:name w:val="Body Text 2"/>
    <w:basedOn w:val="Normal"/>
    <w:link w:val="Corpsdetexte2Car"/>
    <w:unhideWhenUsed/>
    <w:rsid w:val="00110B93"/>
    <w:pPr>
      <w:spacing w:before="0" w:after="0"/>
      <w:contextualSpacing w:val="0"/>
      <w:jc w:val="left"/>
    </w:pPr>
    <w:rPr>
      <w:rFonts w:ascii="Times" w:eastAsia="Times" w:hAnsi="Times"/>
      <w:i/>
      <w:noProof w:val="0"/>
      <w:sz w:val="24"/>
    </w:rPr>
  </w:style>
  <w:style w:type="character" w:customStyle="1" w:styleId="Corpsdetexte2Car">
    <w:name w:val="Corps de texte 2 Car"/>
    <w:basedOn w:val="Policepardfaut"/>
    <w:link w:val="Corpsdetexte2"/>
    <w:rsid w:val="00110B93"/>
    <w:rPr>
      <w:rFonts w:ascii="Times" w:eastAsia="Times" w:hAnsi="Times"/>
      <w:i/>
      <w:sz w:val="24"/>
      <w:lang w:eastAsia="en-US"/>
    </w:rPr>
  </w:style>
  <w:style w:type="character" w:styleId="MachinecrireHTML">
    <w:name w:val="HTML Typewriter"/>
    <w:unhideWhenUsed/>
    <w:rsid w:val="00110B93"/>
    <w:rPr>
      <w:rFonts w:ascii="Courier New" w:eastAsia="Times New Roman" w:hAnsi="Courier New" w:cs="Courier New" w:hint="default"/>
      <w:sz w:val="20"/>
      <w:szCs w:val="20"/>
    </w:rPr>
  </w:style>
  <w:style w:type="paragraph" w:customStyle="1" w:styleId="Legalcontheading1">
    <w:name w:val="Legal cont heading 1"/>
    <w:basedOn w:val="LegalNormal"/>
    <w:link w:val="Legalcontheading1Char"/>
    <w:qFormat/>
    <w:rsid w:val="00110B93"/>
    <w:pPr>
      <w:spacing w:before="0" w:after="60"/>
      <w:contextualSpacing w:val="0"/>
    </w:pPr>
    <w:rPr>
      <w:b/>
      <w:sz w:val="20"/>
      <w:lang w:eastAsia="en-US"/>
    </w:rPr>
  </w:style>
  <w:style w:type="character" w:customStyle="1" w:styleId="Legalcontheading1Char">
    <w:name w:val="Legal cont heading 1 Char"/>
    <w:link w:val="Legalcontheading1"/>
    <w:rsid w:val="00110B93"/>
    <w:rPr>
      <w:rFonts w:eastAsia="Times New Roman"/>
      <w:b/>
      <w:lang w:eastAsia="en-US"/>
    </w:rPr>
  </w:style>
  <w:style w:type="paragraph" w:customStyle="1" w:styleId="Legaltblheading">
    <w:name w:val="Legal tbl heading"/>
    <w:basedOn w:val="LegalNormal"/>
    <w:link w:val="LegaltblheadingChar"/>
    <w:qFormat/>
    <w:rsid w:val="00110B93"/>
    <w:pPr>
      <w:spacing w:before="0" w:after="0"/>
      <w:contextualSpacing w:val="0"/>
      <w:jc w:val="left"/>
    </w:pPr>
    <w:rPr>
      <w:sz w:val="20"/>
      <w:lang w:eastAsia="en-US"/>
    </w:rPr>
  </w:style>
  <w:style w:type="character" w:customStyle="1" w:styleId="LegaltblheadingChar">
    <w:name w:val="Legal tbl heading Char"/>
    <w:basedOn w:val="LegalNormalChar"/>
    <w:link w:val="Legaltblheading"/>
    <w:rsid w:val="00110B93"/>
    <w:rPr>
      <w:rFonts w:eastAsia="Times New Roman"/>
      <w:lang w:eastAsia="en-US"/>
    </w:rPr>
  </w:style>
  <w:style w:type="character" w:customStyle="1" w:styleId="apple-converted-space">
    <w:name w:val="apple-converted-space"/>
    <w:basedOn w:val="Policepardfaut"/>
    <w:rsid w:val="00110B93"/>
  </w:style>
  <w:style w:type="paragraph" w:customStyle="1" w:styleId="AHeading">
    <w:name w:val="A Heading"/>
    <w:next w:val="Normal"/>
    <w:rsid w:val="00110B93"/>
    <w:pPr>
      <w:keepNext/>
      <w:spacing w:before="360" w:after="40" w:line="276" w:lineRule="auto"/>
    </w:pPr>
    <w:rPr>
      <w:rFonts w:ascii="Frutiger 87ExtraBlackCn" w:eastAsia="Times" w:hAnsi="Frutiger 87ExtraBlackCn"/>
      <w:kern w:val="20"/>
      <w:lang w:eastAsia="en-US"/>
    </w:rPr>
  </w:style>
  <w:style w:type="character" w:customStyle="1" w:styleId="TextChar">
    <w:name w:val="Text Char"/>
    <w:basedOn w:val="Policepardfaut"/>
    <w:link w:val="Text"/>
    <w:locked/>
    <w:rsid w:val="00110B93"/>
    <w:rPr>
      <w:rFonts w:ascii="AGaramond" w:eastAsia="Times" w:hAnsi="AGaramond"/>
    </w:rPr>
  </w:style>
  <w:style w:type="paragraph" w:customStyle="1" w:styleId="Text">
    <w:name w:val="Text"/>
    <w:basedOn w:val="Normal"/>
    <w:link w:val="TextChar"/>
    <w:rsid w:val="00110B93"/>
    <w:pPr>
      <w:spacing w:before="0" w:after="0" w:line="280" w:lineRule="exact"/>
      <w:contextualSpacing w:val="0"/>
      <w:jc w:val="left"/>
    </w:pPr>
    <w:rPr>
      <w:rFonts w:ascii="AGaramond" w:eastAsia="Times" w:hAnsi="AGaramond"/>
      <w:noProof w:val="0"/>
      <w:sz w:val="20"/>
      <w:lang w:eastAsia="en-GB"/>
    </w:rPr>
  </w:style>
  <w:style w:type="paragraph" w:customStyle="1" w:styleId="HTMLBody">
    <w:name w:val="HTML Body"/>
    <w:rsid w:val="00110B93"/>
    <w:pPr>
      <w:snapToGrid w:val="0"/>
      <w:spacing w:after="200" w:line="276" w:lineRule="auto"/>
    </w:pPr>
    <w:rPr>
      <w:rFonts w:ascii="Arial" w:eastAsia="Times New Roman" w:hAnsi="Arial"/>
      <w:lang w:val="en-US" w:eastAsia="en-US"/>
    </w:rPr>
  </w:style>
  <w:style w:type="paragraph" w:customStyle="1" w:styleId="Bheading">
    <w:name w:val="B heading"/>
    <w:next w:val="Normal"/>
    <w:rsid w:val="00110B93"/>
    <w:pPr>
      <w:spacing w:before="120" w:after="200" w:line="240" w:lineRule="exact"/>
    </w:pPr>
    <w:rPr>
      <w:rFonts w:ascii="AGaramond Bold" w:eastAsia="Times" w:hAnsi="AGaramond Bold"/>
      <w:b/>
      <w:kern w:val="22"/>
      <w:lang w:eastAsia="en-US"/>
    </w:rPr>
  </w:style>
  <w:style w:type="paragraph" w:customStyle="1" w:styleId="Bulletlist">
    <w:name w:val="Bullet list"/>
    <w:next w:val="Normal"/>
    <w:rsid w:val="00110B93"/>
    <w:pPr>
      <w:spacing w:before="60" w:after="60" w:line="240" w:lineRule="exact"/>
      <w:ind w:left="431" w:right="2268" w:hanging="147"/>
    </w:pPr>
    <w:rPr>
      <w:rFonts w:ascii="AGaramond" w:eastAsia="Times" w:hAnsi="AGaramond"/>
      <w:kern w:val="20"/>
      <w:sz w:val="22"/>
      <w:lang w:eastAsia="en-US"/>
    </w:rPr>
  </w:style>
  <w:style w:type="paragraph" w:customStyle="1" w:styleId="DocumentTitle">
    <w:name w:val="Document Title"/>
    <w:next w:val="Normal"/>
    <w:rsid w:val="00110B93"/>
    <w:pPr>
      <w:spacing w:after="200" w:line="480" w:lineRule="exact"/>
    </w:pPr>
    <w:rPr>
      <w:rFonts w:ascii="Frutiger 57Cn" w:eastAsia="Times" w:hAnsi="Frutiger 57Cn"/>
      <w:kern w:val="24"/>
      <w:sz w:val="48"/>
      <w:lang w:eastAsia="en-US"/>
    </w:rPr>
  </w:style>
  <w:style w:type="paragraph" w:customStyle="1" w:styleId="NumberedList1stLevel">
    <w:name w:val="NumberedList1stLevel"/>
    <w:basedOn w:val="Text"/>
    <w:rsid w:val="00110B93"/>
    <w:pPr>
      <w:numPr>
        <w:ilvl w:val="1"/>
        <w:numId w:val="7"/>
      </w:numPr>
      <w:tabs>
        <w:tab w:val="clear" w:pos="1288"/>
        <w:tab w:val="left" w:pos="360"/>
        <w:tab w:val="num" w:pos="720"/>
        <w:tab w:val="left" w:pos="1440"/>
      </w:tabs>
      <w:spacing w:before="80" w:after="80"/>
      <w:ind w:left="0" w:firstLine="0"/>
    </w:pPr>
  </w:style>
  <w:style w:type="character" w:customStyle="1" w:styleId="DefaultChar">
    <w:name w:val="Default Char"/>
    <w:basedOn w:val="Policepardfaut"/>
    <w:link w:val="Default"/>
    <w:locked/>
    <w:rsid w:val="00110B93"/>
    <w:rPr>
      <w:rFonts w:eastAsia="Times New Roman" w:cs="Calibri"/>
      <w:color w:val="000000"/>
      <w:sz w:val="24"/>
      <w:szCs w:val="24"/>
      <w:lang w:eastAsia="en-US"/>
    </w:rPr>
  </w:style>
  <w:style w:type="paragraph" w:customStyle="1" w:styleId="xl24">
    <w:name w:val="xl24"/>
    <w:basedOn w:val="Normal"/>
    <w:qFormat/>
    <w:rsid w:val="00110B93"/>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Verdana" w:hAnsi="Verdana"/>
      <w:noProof w:val="0"/>
      <w:szCs w:val="16"/>
      <w:lang w:eastAsia="en-GB"/>
    </w:rPr>
  </w:style>
  <w:style w:type="paragraph" w:customStyle="1" w:styleId="xl25">
    <w:name w:val="xl25"/>
    <w:basedOn w:val="Normal"/>
    <w:rsid w:val="00110B9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contextualSpacing w:val="0"/>
      <w:jc w:val="left"/>
    </w:pPr>
    <w:rPr>
      <w:rFonts w:ascii="Verdana" w:hAnsi="Verdana"/>
      <w:noProof w:val="0"/>
      <w:szCs w:val="16"/>
      <w:lang w:eastAsia="en-GB"/>
    </w:rPr>
  </w:style>
  <w:style w:type="paragraph" w:customStyle="1" w:styleId="xl26">
    <w:name w:val="xl26"/>
    <w:basedOn w:val="Normal"/>
    <w:qFormat/>
    <w:rsid w:val="00110B93"/>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Verdana" w:hAnsi="Verdana"/>
      <w:noProof w:val="0"/>
      <w:szCs w:val="16"/>
      <w:lang w:eastAsia="en-GB"/>
    </w:rPr>
  </w:style>
  <w:style w:type="paragraph" w:customStyle="1" w:styleId="xl27">
    <w:name w:val="xl27"/>
    <w:basedOn w:val="Normal"/>
    <w:rsid w:val="00110B9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contextualSpacing w:val="0"/>
      <w:jc w:val="left"/>
    </w:pPr>
    <w:rPr>
      <w:rFonts w:ascii="Verdana" w:hAnsi="Verdana"/>
      <w:noProof w:val="0"/>
      <w:szCs w:val="16"/>
      <w:lang w:eastAsia="en-GB"/>
    </w:rPr>
  </w:style>
  <w:style w:type="character" w:customStyle="1" w:styleId="street-address">
    <w:name w:val="street-address"/>
    <w:basedOn w:val="Policepardfaut"/>
    <w:qFormat/>
    <w:rsid w:val="00110B93"/>
  </w:style>
  <w:style w:type="character" w:customStyle="1" w:styleId="post-office-box">
    <w:name w:val="post-office-box"/>
    <w:basedOn w:val="Policepardfaut"/>
    <w:qFormat/>
    <w:rsid w:val="00110B93"/>
  </w:style>
  <w:style w:type="character" w:customStyle="1" w:styleId="postal-code">
    <w:name w:val="postal-code"/>
    <w:basedOn w:val="Policepardfaut"/>
    <w:rsid w:val="00110B93"/>
  </w:style>
  <w:style w:type="character" w:customStyle="1" w:styleId="locality">
    <w:name w:val="locality"/>
    <w:basedOn w:val="Policepardfaut"/>
    <w:rsid w:val="00110B93"/>
  </w:style>
  <w:style w:type="character" w:customStyle="1" w:styleId="country-name">
    <w:name w:val="country-name"/>
    <w:basedOn w:val="Policepardfaut"/>
    <w:rsid w:val="00110B93"/>
  </w:style>
  <w:style w:type="character" w:customStyle="1" w:styleId="tel">
    <w:name w:val="tel"/>
    <w:basedOn w:val="Policepardfaut"/>
    <w:rsid w:val="00110B93"/>
  </w:style>
  <w:style w:type="character" w:customStyle="1" w:styleId="vrtx-label">
    <w:name w:val="vrtx-label"/>
    <w:basedOn w:val="Policepardfaut"/>
    <w:qFormat/>
    <w:rsid w:val="00110B93"/>
  </w:style>
  <w:style w:type="character" w:customStyle="1" w:styleId="vrtx-value">
    <w:name w:val="vrtx-value"/>
    <w:basedOn w:val="Policepardfaut"/>
    <w:qFormat/>
    <w:rsid w:val="00110B93"/>
  </w:style>
  <w:style w:type="paragraph" w:customStyle="1" w:styleId="Bodytext">
    <w:name w:val="Bodytext"/>
    <w:basedOn w:val="Normal"/>
    <w:rsid w:val="00110B93"/>
    <w:pPr>
      <w:spacing w:before="60" w:after="60"/>
      <w:contextualSpacing w:val="0"/>
      <w:jc w:val="left"/>
    </w:pPr>
    <w:rPr>
      <w:rFonts w:ascii="Palatino" w:hAnsi="Palatino"/>
      <w:noProof w:val="0"/>
      <w:sz w:val="24"/>
    </w:rPr>
  </w:style>
  <w:style w:type="paragraph" w:customStyle="1" w:styleId="xl153">
    <w:name w:val="xl153"/>
    <w:basedOn w:val="Normal"/>
    <w:rsid w:val="00110B93"/>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Times New Roman" w:hAnsi="Times New Roman"/>
      <w:b/>
      <w:bCs/>
      <w:noProof w:val="0"/>
      <w:sz w:val="20"/>
      <w:lang w:eastAsia="en-GB"/>
    </w:rPr>
  </w:style>
  <w:style w:type="paragraph" w:customStyle="1" w:styleId="xl154">
    <w:name w:val="xl154"/>
    <w:basedOn w:val="Normal"/>
    <w:rsid w:val="00110B93"/>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Times New Roman" w:hAnsi="Times New Roman"/>
      <w:noProof w:val="0"/>
      <w:sz w:val="24"/>
      <w:szCs w:val="24"/>
      <w:lang w:eastAsia="en-GB"/>
    </w:rPr>
  </w:style>
  <w:style w:type="paragraph" w:customStyle="1" w:styleId="xl155">
    <w:name w:val="xl155"/>
    <w:basedOn w:val="Normal"/>
    <w:rsid w:val="00110B93"/>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Times New Roman" w:hAnsi="Times New Roman"/>
      <w:noProof w:val="0"/>
      <w:sz w:val="24"/>
      <w:szCs w:val="24"/>
      <w:lang w:eastAsia="en-GB"/>
    </w:rPr>
  </w:style>
  <w:style w:type="paragraph" w:customStyle="1" w:styleId="xl64">
    <w:name w:val="xl64"/>
    <w:basedOn w:val="Normal"/>
    <w:rsid w:val="00110B93"/>
    <w:pPr>
      <w:spacing w:before="100" w:beforeAutospacing="1" w:after="100" w:afterAutospacing="1"/>
      <w:contextualSpacing w:val="0"/>
      <w:jc w:val="left"/>
      <w:textAlignment w:val="top"/>
    </w:pPr>
    <w:rPr>
      <w:rFonts w:ascii="Verdana" w:hAnsi="Verdana"/>
      <w:b/>
      <w:bCs/>
      <w:noProof w:val="0"/>
      <w:szCs w:val="16"/>
      <w:lang w:eastAsia="en-GB"/>
    </w:rPr>
  </w:style>
  <w:style w:type="paragraph" w:customStyle="1" w:styleId="xl65">
    <w:name w:val="xl65"/>
    <w:basedOn w:val="Normal"/>
    <w:rsid w:val="00110B93"/>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Verdana" w:hAnsi="Verdana"/>
      <w:noProof w:val="0"/>
      <w:szCs w:val="16"/>
      <w:lang w:eastAsia="en-GB"/>
    </w:rPr>
  </w:style>
  <w:style w:type="paragraph" w:customStyle="1" w:styleId="xl66">
    <w:name w:val="xl66"/>
    <w:basedOn w:val="Normal"/>
    <w:qFormat/>
    <w:rsid w:val="00110B93"/>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Verdana" w:hAnsi="Verdana"/>
      <w:b/>
      <w:bCs/>
      <w:noProof w:val="0"/>
      <w:szCs w:val="16"/>
      <w:lang w:eastAsia="en-GB"/>
    </w:rPr>
  </w:style>
  <w:style w:type="paragraph" w:customStyle="1" w:styleId="xl67">
    <w:name w:val="xl67"/>
    <w:basedOn w:val="Normal"/>
    <w:rsid w:val="00110B93"/>
    <w:pPr>
      <w:spacing w:before="100" w:beforeAutospacing="1" w:after="100" w:afterAutospacing="1"/>
      <w:contextualSpacing w:val="0"/>
      <w:jc w:val="center"/>
      <w:textAlignment w:val="center"/>
    </w:pPr>
    <w:rPr>
      <w:rFonts w:ascii="Times New Roman" w:hAnsi="Times New Roman"/>
      <w:noProof w:val="0"/>
      <w:sz w:val="24"/>
      <w:szCs w:val="24"/>
      <w:lang w:eastAsia="en-GB"/>
    </w:rPr>
  </w:style>
  <w:style w:type="paragraph" w:customStyle="1" w:styleId="xl68">
    <w:name w:val="xl68"/>
    <w:basedOn w:val="Normal"/>
    <w:qFormat/>
    <w:rsid w:val="00110B93"/>
    <w:pPr>
      <w:spacing w:before="100" w:beforeAutospacing="1" w:after="100" w:afterAutospacing="1"/>
      <w:contextualSpacing w:val="0"/>
      <w:jc w:val="center"/>
      <w:textAlignment w:val="top"/>
    </w:pPr>
    <w:rPr>
      <w:rFonts w:ascii="Verdana" w:hAnsi="Verdana"/>
      <w:b/>
      <w:bCs/>
      <w:noProof w:val="0"/>
      <w:szCs w:val="16"/>
      <w:lang w:eastAsia="en-GB"/>
    </w:rPr>
  </w:style>
  <w:style w:type="paragraph" w:customStyle="1" w:styleId="xl69">
    <w:name w:val="xl69"/>
    <w:basedOn w:val="Normal"/>
    <w:rsid w:val="00110B93"/>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ascii="Verdana" w:hAnsi="Verdana"/>
      <w:noProof w:val="0"/>
      <w:szCs w:val="16"/>
      <w:lang w:eastAsia="en-GB"/>
    </w:rPr>
  </w:style>
  <w:style w:type="paragraph" w:customStyle="1" w:styleId="xl70">
    <w:name w:val="xl70"/>
    <w:basedOn w:val="Normal"/>
    <w:rsid w:val="00110B93"/>
    <w:pPr>
      <w:spacing w:before="100" w:beforeAutospacing="1" w:after="100" w:afterAutospacing="1"/>
      <w:contextualSpacing w:val="0"/>
      <w:jc w:val="center"/>
    </w:pPr>
    <w:rPr>
      <w:rFonts w:ascii="Times New Roman" w:hAnsi="Times New Roman"/>
      <w:noProof w:val="0"/>
      <w:sz w:val="24"/>
      <w:szCs w:val="24"/>
      <w:lang w:eastAsia="en-GB"/>
    </w:rPr>
  </w:style>
  <w:style w:type="table" w:customStyle="1" w:styleId="TableNormal1">
    <w:name w:val="Table Normal1"/>
    <w:uiPriority w:val="2"/>
    <w:semiHidden/>
    <w:unhideWhenUsed/>
    <w:qFormat/>
    <w:rsid w:val="00110B93"/>
    <w:pPr>
      <w:widowControl w:val="0"/>
      <w:spacing w:after="200" w:line="276" w:lineRule="auto"/>
    </w:pPr>
    <w:rPr>
      <w:rFonts w:asciiTheme="minorHAnsi" w:eastAsiaTheme="minorEastAsia" w:hAnsiTheme="minorHAnsi" w:cstheme="minorBidi"/>
      <w:lang w:val="en-US" w:eastAsia="zh-CN"/>
    </w:rPr>
    <w:tblPr>
      <w:tblCellMar>
        <w:top w:w="0" w:type="dxa"/>
        <w:left w:w="0" w:type="dxa"/>
        <w:bottom w:w="0" w:type="dxa"/>
        <w:right w:w="0" w:type="dxa"/>
      </w:tblCellMar>
    </w:tblPr>
  </w:style>
  <w:style w:type="paragraph" w:customStyle="1" w:styleId="TableParagraph">
    <w:name w:val="Table Paragraph"/>
    <w:basedOn w:val="Normal"/>
    <w:uiPriority w:val="1"/>
    <w:qFormat/>
    <w:rsid w:val="00110B93"/>
    <w:pPr>
      <w:widowControl w:val="0"/>
      <w:spacing w:before="0" w:after="0"/>
      <w:contextualSpacing w:val="0"/>
      <w:jc w:val="left"/>
    </w:pPr>
    <w:rPr>
      <w:rFonts w:eastAsiaTheme="minorEastAsia" w:cstheme="minorBidi"/>
      <w:noProof w:val="0"/>
      <w:sz w:val="22"/>
      <w:szCs w:val="22"/>
      <w:lang w:val="en-US"/>
    </w:rPr>
  </w:style>
  <w:style w:type="table" w:customStyle="1" w:styleId="GridTable4-Accent11">
    <w:name w:val="Grid Table 4 - Accent 11"/>
    <w:basedOn w:val="TableauNormal"/>
    <w:uiPriority w:val="49"/>
    <w:rsid w:val="00110B93"/>
    <w:pPr>
      <w:spacing w:after="200" w:line="276" w:lineRule="auto"/>
    </w:pPr>
    <w:rPr>
      <w:rFonts w:asciiTheme="minorHAnsi" w:eastAsiaTheme="minorEastAsia" w:hAnsiTheme="minorHAnsi" w:cstheme="minorBidi"/>
      <w:lang w:val="en-US" w:eastAsia="zh-CN"/>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font5">
    <w:name w:val="font5"/>
    <w:basedOn w:val="Normal"/>
    <w:rsid w:val="00110B93"/>
    <w:pPr>
      <w:spacing w:before="100" w:beforeAutospacing="1" w:after="100" w:afterAutospacing="1"/>
      <w:contextualSpacing w:val="0"/>
      <w:jc w:val="left"/>
    </w:pPr>
    <w:rPr>
      <w:rFonts w:ascii="Arial" w:eastAsia="SimSun" w:hAnsi="Arial" w:cs="Arial"/>
      <w:noProof w:val="0"/>
      <w:szCs w:val="16"/>
      <w:lang w:val="en-US" w:eastAsia="zh-CN"/>
    </w:rPr>
  </w:style>
  <w:style w:type="paragraph" w:customStyle="1" w:styleId="font6">
    <w:name w:val="font6"/>
    <w:basedOn w:val="Normal"/>
    <w:rsid w:val="00110B93"/>
    <w:pPr>
      <w:spacing w:before="100" w:beforeAutospacing="1" w:after="100" w:afterAutospacing="1"/>
      <w:contextualSpacing w:val="0"/>
      <w:jc w:val="left"/>
    </w:pPr>
    <w:rPr>
      <w:rFonts w:ascii="Tahoma" w:eastAsia="SimSun" w:hAnsi="Tahoma" w:cs="Tahoma"/>
      <w:b/>
      <w:bCs/>
      <w:noProof w:val="0"/>
      <w:color w:val="000000"/>
      <w:szCs w:val="16"/>
      <w:lang w:val="en-US" w:eastAsia="zh-CN"/>
    </w:rPr>
  </w:style>
  <w:style w:type="paragraph" w:customStyle="1" w:styleId="font7">
    <w:name w:val="font7"/>
    <w:basedOn w:val="Normal"/>
    <w:rsid w:val="00110B93"/>
    <w:pPr>
      <w:spacing w:before="100" w:beforeAutospacing="1" w:after="100" w:afterAutospacing="1"/>
      <w:contextualSpacing w:val="0"/>
      <w:jc w:val="left"/>
    </w:pPr>
    <w:rPr>
      <w:rFonts w:ascii="Tahoma" w:eastAsia="SimSun" w:hAnsi="Tahoma" w:cs="Tahoma"/>
      <w:noProof w:val="0"/>
      <w:color w:val="000000"/>
      <w:szCs w:val="16"/>
      <w:lang w:val="en-US" w:eastAsia="zh-CN"/>
    </w:rPr>
  </w:style>
  <w:style w:type="paragraph" w:customStyle="1" w:styleId="xl71">
    <w:name w:val="xl71"/>
    <w:basedOn w:val="Normal"/>
    <w:qFormat/>
    <w:rsid w:val="00110B93"/>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Verdana" w:eastAsia="SimSun" w:hAnsi="Verdana" w:cs="SimSun"/>
      <w:noProof w:val="0"/>
      <w:szCs w:val="16"/>
      <w:lang w:val="en-US" w:eastAsia="zh-CN"/>
    </w:rPr>
  </w:style>
  <w:style w:type="paragraph" w:customStyle="1" w:styleId="xl72">
    <w:name w:val="xl72"/>
    <w:basedOn w:val="Normal"/>
    <w:rsid w:val="00110B9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contextualSpacing w:val="0"/>
      <w:jc w:val="left"/>
    </w:pPr>
    <w:rPr>
      <w:rFonts w:ascii="Verdana" w:eastAsia="SimSun" w:hAnsi="Verdana" w:cs="SimSun"/>
      <w:noProof w:val="0"/>
      <w:szCs w:val="16"/>
      <w:lang w:val="en-US" w:eastAsia="zh-CN"/>
    </w:rPr>
  </w:style>
  <w:style w:type="paragraph" w:customStyle="1" w:styleId="xl73">
    <w:name w:val="xl73"/>
    <w:basedOn w:val="Normal"/>
    <w:rsid w:val="00110B9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contextualSpacing w:val="0"/>
      <w:jc w:val="left"/>
      <w:textAlignment w:val="top"/>
    </w:pPr>
    <w:rPr>
      <w:rFonts w:ascii="Verdana" w:eastAsia="SimSun" w:hAnsi="Verdana" w:cs="SimSun"/>
      <w:b/>
      <w:bCs/>
      <w:noProof w:val="0"/>
      <w:szCs w:val="16"/>
      <w:lang w:val="en-US" w:eastAsia="zh-CN"/>
    </w:rPr>
  </w:style>
  <w:style w:type="paragraph" w:customStyle="1" w:styleId="xl74">
    <w:name w:val="xl74"/>
    <w:basedOn w:val="Normal"/>
    <w:rsid w:val="00110B9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contextualSpacing w:val="0"/>
      <w:jc w:val="left"/>
    </w:pPr>
    <w:rPr>
      <w:rFonts w:ascii="SimSun" w:eastAsia="SimSun" w:hAnsi="SimSun" w:cs="SimSun"/>
      <w:noProof w:val="0"/>
      <w:color w:val="0000FF"/>
      <w:sz w:val="24"/>
      <w:szCs w:val="24"/>
      <w:u w:val="single"/>
      <w:lang w:val="en-US" w:eastAsia="zh-CN"/>
    </w:rPr>
  </w:style>
  <w:style w:type="paragraph" w:customStyle="1" w:styleId="xl75">
    <w:name w:val="xl75"/>
    <w:basedOn w:val="Normal"/>
    <w:rsid w:val="00110B93"/>
    <w:pPr>
      <w:spacing w:before="100" w:beforeAutospacing="1" w:after="100" w:afterAutospacing="1"/>
      <w:contextualSpacing w:val="0"/>
      <w:jc w:val="center"/>
    </w:pPr>
    <w:rPr>
      <w:rFonts w:ascii="Verdana" w:eastAsia="SimSun" w:hAnsi="Verdana" w:cs="SimSun"/>
      <w:noProof w:val="0"/>
      <w:szCs w:val="16"/>
      <w:lang w:val="en-US" w:eastAsia="zh-CN"/>
    </w:rPr>
  </w:style>
  <w:style w:type="paragraph" w:customStyle="1" w:styleId="xl76">
    <w:name w:val="xl76"/>
    <w:basedOn w:val="Normal"/>
    <w:qFormat/>
    <w:rsid w:val="00110B9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contextualSpacing w:val="0"/>
      <w:jc w:val="center"/>
      <w:textAlignment w:val="top"/>
    </w:pPr>
    <w:rPr>
      <w:rFonts w:ascii="Verdana" w:eastAsia="SimSun" w:hAnsi="Verdana" w:cs="SimSun"/>
      <w:b/>
      <w:bCs/>
      <w:noProof w:val="0"/>
      <w:szCs w:val="16"/>
      <w:lang w:val="en-US" w:eastAsia="zh-CN"/>
    </w:rPr>
  </w:style>
  <w:style w:type="paragraph" w:customStyle="1" w:styleId="xl77">
    <w:name w:val="xl77"/>
    <w:basedOn w:val="Normal"/>
    <w:rsid w:val="00110B9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contextualSpacing w:val="0"/>
      <w:jc w:val="center"/>
    </w:pPr>
    <w:rPr>
      <w:rFonts w:ascii="Verdana" w:eastAsia="SimSun" w:hAnsi="Verdana" w:cs="SimSun"/>
      <w:noProof w:val="0"/>
      <w:szCs w:val="16"/>
      <w:lang w:val="en-US" w:eastAsia="zh-CN"/>
    </w:rPr>
  </w:style>
  <w:style w:type="paragraph" w:customStyle="1" w:styleId="xl78">
    <w:name w:val="xl78"/>
    <w:basedOn w:val="Normal"/>
    <w:rsid w:val="00110B93"/>
    <w:pPr>
      <w:spacing w:before="100" w:beforeAutospacing="1" w:after="100" w:afterAutospacing="1"/>
      <w:contextualSpacing w:val="0"/>
      <w:jc w:val="center"/>
    </w:pPr>
    <w:rPr>
      <w:rFonts w:ascii="Verdana" w:eastAsia="SimSun" w:hAnsi="Verdana" w:cs="SimSun"/>
      <w:noProof w:val="0"/>
      <w:szCs w:val="16"/>
      <w:lang w:val="en-US" w:eastAsia="zh-CN"/>
    </w:rPr>
  </w:style>
  <w:style w:type="paragraph" w:customStyle="1" w:styleId="xl79">
    <w:name w:val="xl79"/>
    <w:basedOn w:val="Normal"/>
    <w:rsid w:val="00110B9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contextualSpacing w:val="0"/>
      <w:jc w:val="left"/>
    </w:pPr>
    <w:rPr>
      <w:rFonts w:ascii="SimSun" w:eastAsia="SimSun" w:hAnsi="SimSun" w:cs="SimSun"/>
      <w:noProof w:val="0"/>
      <w:sz w:val="24"/>
      <w:szCs w:val="24"/>
      <w:lang w:val="en-US" w:eastAsia="zh-CN"/>
    </w:rPr>
  </w:style>
  <w:style w:type="paragraph" w:customStyle="1" w:styleId="xl80">
    <w:name w:val="xl80"/>
    <w:basedOn w:val="Normal"/>
    <w:rsid w:val="00110B9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contextualSpacing w:val="0"/>
      <w:jc w:val="center"/>
      <w:textAlignment w:val="top"/>
    </w:pPr>
    <w:rPr>
      <w:rFonts w:ascii="Verdana" w:eastAsia="SimSun" w:hAnsi="Verdana" w:cs="SimSun"/>
      <w:b/>
      <w:bCs/>
      <w:noProof w:val="0"/>
      <w:szCs w:val="16"/>
      <w:lang w:val="en-US" w:eastAsia="zh-CN"/>
    </w:rPr>
  </w:style>
  <w:style w:type="paragraph" w:customStyle="1" w:styleId="xl81">
    <w:name w:val="xl81"/>
    <w:basedOn w:val="Normal"/>
    <w:qFormat/>
    <w:rsid w:val="00110B9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contextualSpacing w:val="0"/>
      <w:jc w:val="right"/>
    </w:pPr>
    <w:rPr>
      <w:rFonts w:ascii="SimSun" w:eastAsia="SimSun" w:hAnsi="SimSun" w:cs="SimSun"/>
      <w:noProof w:val="0"/>
      <w:sz w:val="24"/>
      <w:szCs w:val="24"/>
      <w:lang w:val="en-US" w:eastAsia="zh-CN"/>
    </w:rPr>
  </w:style>
  <w:style w:type="paragraph" w:customStyle="1" w:styleId="xl82">
    <w:name w:val="xl82"/>
    <w:basedOn w:val="Normal"/>
    <w:qFormat/>
    <w:rsid w:val="00110B9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contextualSpacing w:val="0"/>
      <w:jc w:val="left"/>
    </w:pPr>
    <w:rPr>
      <w:rFonts w:ascii="Verdana" w:eastAsia="SimSun" w:hAnsi="Verdana" w:cs="SimSun"/>
      <w:noProof w:val="0"/>
      <w:szCs w:val="16"/>
      <w:lang w:val="en-US" w:eastAsia="zh-CN"/>
    </w:rPr>
  </w:style>
  <w:style w:type="paragraph" w:customStyle="1" w:styleId="xl83">
    <w:name w:val="xl83"/>
    <w:basedOn w:val="Normal"/>
    <w:qFormat/>
    <w:rsid w:val="00110B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jc w:val="left"/>
    </w:pPr>
    <w:rPr>
      <w:rFonts w:ascii="Verdana" w:eastAsia="SimSun" w:hAnsi="Verdana" w:cs="SimSun"/>
      <w:b/>
      <w:bCs/>
      <w:noProof w:val="0"/>
      <w:szCs w:val="16"/>
      <w:lang w:val="en-US" w:eastAsia="zh-CN"/>
    </w:rPr>
  </w:style>
  <w:style w:type="paragraph" w:customStyle="1" w:styleId="xl84">
    <w:name w:val="xl84"/>
    <w:basedOn w:val="Normal"/>
    <w:qFormat/>
    <w:rsid w:val="00110B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jc w:val="left"/>
    </w:pPr>
    <w:rPr>
      <w:rFonts w:ascii="Verdana" w:eastAsia="SimSun" w:hAnsi="Verdana" w:cs="SimSun"/>
      <w:noProof w:val="0"/>
      <w:szCs w:val="16"/>
      <w:lang w:val="en-US" w:eastAsia="zh-CN"/>
    </w:rPr>
  </w:style>
  <w:style w:type="paragraph" w:customStyle="1" w:styleId="xl187">
    <w:name w:val="xl187"/>
    <w:basedOn w:val="Normal"/>
    <w:rsid w:val="00110B9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contextualSpacing w:val="0"/>
      <w:jc w:val="right"/>
    </w:pPr>
    <w:rPr>
      <w:rFonts w:ascii="Verdana" w:eastAsia="SimSun" w:hAnsi="Verdana" w:cs="SimSun"/>
      <w:noProof w:val="0"/>
      <w:szCs w:val="16"/>
      <w:lang w:val="en-US" w:eastAsia="zh-CN"/>
    </w:rPr>
  </w:style>
  <w:style w:type="paragraph" w:customStyle="1" w:styleId="xl188">
    <w:name w:val="xl188"/>
    <w:basedOn w:val="Normal"/>
    <w:rsid w:val="00110B93"/>
    <w:pPr>
      <w:pBdr>
        <w:top w:val="single" w:sz="8" w:space="0" w:color="auto"/>
        <w:bottom w:val="single" w:sz="8" w:space="0" w:color="auto"/>
        <w:right w:val="single" w:sz="8" w:space="0" w:color="auto"/>
      </w:pBdr>
      <w:spacing w:before="100" w:beforeAutospacing="1" w:after="100" w:afterAutospacing="1"/>
      <w:contextualSpacing w:val="0"/>
      <w:jc w:val="left"/>
    </w:pPr>
    <w:rPr>
      <w:rFonts w:ascii="Verdana" w:eastAsia="SimSun" w:hAnsi="Verdana" w:cs="SimSun"/>
      <w:b/>
      <w:bCs/>
      <w:noProof w:val="0"/>
      <w:szCs w:val="16"/>
      <w:lang w:val="en-US" w:eastAsia="zh-CN"/>
    </w:rPr>
  </w:style>
  <w:style w:type="paragraph" w:customStyle="1" w:styleId="xl189">
    <w:name w:val="xl189"/>
    <w:basedOn w:val="Normal"/>
    <w:rsid w:val="00110B93"/>
    <w:pPr>
      <w:pBdr>
        <w:top w:val="single" w:sz="8" w:space="0" w:color="auto"/>
        <w:bottom w:val="single" w:sz="8" w:space="0" w:color="auto"/>
        <w:right w:val="single" w:sz="8" w:space="0" w:color="auto"/>
      </w:pBdr>
      <w:spacing w:before="100" w:beforeAutospacing="1" w:after="100" w:afterAutospacing="1"/>
      <w:contextualSpacing w:val="0"/>
      <w:jc w:val="right"/>
    </w:pPr>
    <w:rPr>
      <w:rFonts w:ascii="Verdana" w:eastAsia="SimSun" w:hAnsi="Verdana" w:cs="SimSun"/>
      <w:b/>
      <w:bCs/>
      <w:noProof w:val="0"/>
      <w:szCs w:val="16"/>
      <w:lang w:val="en-US" w:eastAsia="zh-CN"/>
    </w:rPr>
  </w:style>
  <w:style w:type="paragraph" w:customStyle="1" w:styleId="xl190">
    <w:name w:val="xl190"/>
    <w:basedOn w:val="Normal"/>
    <w:rsid w:val="00110B93"/>
    <w:pPr>
      <w:pBdr>
        <w:left w:val="single" w:sz="8" w:space="0" w:color="auto"/>
        <w:bottom w:val="single" w:sz="8" w:space="0" w:color="auto"/>
        <w:right w:val="single" w:sz="8" w:space="0" w:color="auto"/>
      </w:pBdr>
      <w:shd w:val="clear" w:color="000000" w:fill="FFFFFF"/>
      <w:spacing w:before="100" w:beforeAutospacing="1" w:after="100" w:afterAutospacing="1"/>
      <w:contextualSpacing w:val="0"/>
      <w:jc w:val="right"/>
    </w:pPr>
    <w:rPr>
      <w:rFonts w:ascii="Verdana" w:eastAsia="SimSun" w:hAnsi="Verdana" w:cs="SimSun"/>
      <w:noProof w:val="0"/>
      <w:szCs w:val="16"/>
      <w:lang w:val="en-US" w:eastAsia="zh-CN"/>
    </w:rPr>
  </w:style>
  <w:style w:type="paragraph" w:customStyle="1" w:styleId="xl191">
    <w:name w:val="xl191"/>
    <w:basedOn w:val="Normal"/>
    <w:rsid w:val="00110B93"/>
    <w:pPr>
      <w:pBdr>
        <w:bottom w:val="single" w:sz="8" w:space="0" w:color="auto"/>
        <w:right w:val="single" w:sz="8" w:space="0" w:color="auto"/>
      </w:pBdr>
      <w:spacing w:before="100" w:beforeAutospacing="1" w:after="100" w:afterAutospacing="1"/>
      <w:contextualSpacing w:val="0"/>
      <w:jc w:val="left"/>
    </w:pPr>
    <w:rPr>
      <w:rFonts w:ascii="Verdana" w:eastAsia="SimSun" w:hAnsi="Verdana" w:cs="SimSun"/>
      <w:noProof w:val="0"/>
      <w:szCs w:val="16"/>
      <w:lang w:val="en-US" w:eastAsia="zh-CN"/>
    </w:rPr>
  </w:style>
  <w:style w:type="paragraph" w:customStyle="1" w:styleId="xl192">
    <w:name w:val="xl192"/>
    <w:basedOn w:val="Normal"/>
    <w:rsid w:val="00110B93"/>
    <w:pPr>
      <w:pBdr>
        <w:bottom w:val="single" w:sz="8" w:space="0" w:color="auto"/>
        <w:right w:val="single" w:sz="8" w:space="0" w:color="auto"/>
      </w:pBdr>
      <w:spacing w:before="100" w:beforeAutospacing="1" w:after="100" w:afterAutospacing="1"/>
      <w:contextualSpacing w:val="0"/>
      <w:jc w:val="right"/>
    </w:pPr>
    <w:rPr>
      <w:rFonts w:ascii="Verdana" w:eastAsia="SimSun" w:hAnsi="Verdana" w:cs="SimSun"/>
      <w:noProof w:val="0"/>
      <w:szCs w:val="16"/>
      <w:lang w:val="en-US" w:eastAsia="zh-CN"/>
    </w:rPr>
  </w:style>
  <w:style w:type="paragraph" w:customStyle="1" w:styleId="xl193">
    <w:name w:val="xl193"/>
    <w:basedOn w:val="Normal"/>
    <w:rsid w:val="00110B93"/>
    <w:pPr>
      <w:pBdr>
        <w:bottom w:val="single" w:sz="8" w:space="0" w:color="auto"/>
        <w:right w:val="single" w:sz="8" w:space="0" w:color="auto"/>
      </w:pBdr>
      <w:spacing w:before="100" w:beforeAutospacing="1" w:after="100" w:afterAutospacing="1"/>
      <w:contextualSpacing w:val="0"/>
      <w:jc w:val="left"/>
    </w:pPr>
    <w:rPr>
      <w:rFonts w:ascii="SimSun" w:eastAsia="SimSun" w:hAnsi="SimSun" w:cs="SimSun"/>
      <w:noProof w:val="0"/>
      <w:szCs w:val="16"/>
      <w:lang w:val="en-US" w:eastAsia="zh-CN"/>
    </w:rPr>
  </w:style>
  <w:style w:type="paragraph" w:styleId="Rvision">
    <w:name w:val="Revision"/>
    <w:hidden/>
    <w:uiPriority w:val="99"/>
    <w:unhideWhenUsed/>
    <w:rsid w:val="00110B93"/>
    <w:rPr>
      <w:rFonts w:asciiTheme="minorHAnsi" w:eastAsiaTheme="minorEastAsia" w:hAnsiTheme="minorHAnsi" w:cstheme="minorBidi"/>
      <w:sz w:val="22"/>
      <w:szCs w:val="22"/>
      <w:lang w:eastAsia="en-US"/>
    </w:rPr>
  </w:style>
  <w:style w:type="paragraph" w:customStyle="1" w:styleId="Heading1China">
    <w:name w:val="Heading 1 China"/>
    <w:basedOn w:val="Normal"/>
    <w:link w:val="Heading1ChinaChar"/>
    <w:qFormat/>
    <w:rsid w:val="003128F4"/>
    <w:pPr>
      <w:ind w:left="567"/>
    </w:pPr>
    <w:rPr>
      <w:rFonts w:eastAsia="SimSun"/>
      <w:b/>
      <w:color w:val="7030A0"/>
    </w:rPr>
  </w:style>
  <w:style w:type="paragraph" w:customStyle="1" w:styleId="Heading2China">
    <w:name w:val="Heading 2 China"/>
    <w:basedOn w:val="Normal"/>
    <w:link w:val="Heading2ChinaChar"/>
    <w:qFormat/>
    <w:rsid w:val="003128F4"/>
    <w:pPr>
      <w:ind w:left="567"/>
    </w:pPr>
    <w:rPr>
      <w:rFonts w:eastAsia="SimSun"/>
      <w:color w:val="7030A0"/>
    </w:rPr>
  </w:style>
  <w:style w:type="character" w:customStyle="1" w:styleId="Heading1ChinaChar">
    <w:name w:val="Heading 1 China Char"/>
    <w:basedOn w:val="Policepardfaut"/>
    <w:link w:val="Heading1China"/>
    <w:rsid w:val="003128F4"/>
    <w:rPr>
      <w:rFonts w:asciiTheme="minorHAnsi" w:eastAsia="SimSun" w:hAnsiTheme="minorHAnsi"/>
      <w:b/>
      <w:noProof/>
      <w:color w:val="7030A0"/>
      <w:sz w:val="16"/>
      <w:lang w:eastAsia="en-US"/>
    </w:rPr>
  </w:style>
  <w:style w:type="paragraph" w:customStyle="1" w:styleId="Heading3China">
    <w:name w:val="Heading 3 China"/>
    <w:basedOn w:val="Heading2China"/>
    <w:link w:val="Heading3ChinaChar"/>
    <w:qFormat/>
    <w:rsid w:val="008300D2"/>
    <w:pPr>
      <w:numPr>
        <w:ilvl w:val="2"/>
      </w:numPr>
      <w:ind w:left="1276"/>
    </w:pPr>
    <w:rPr>
      <w:rFonts w:cstheme="minorHAnsi"/>
    </w:rPr>
  </w:style>
  <w:style w:type="character" w:customStyle="1" w:styleId="Heading2ChinaChar">
    <w:name w:val="Heading 2 China Char"/>
    <w:basedOn w:val="Policepardfaut"/>
    <w:link w:val="Heading2China"/>
    <w:rsid w:val="003128F4"/>
    <w:rPr>
      <w:rFonts w:asciiTheme="minorHAnsi" w:eastAsia="SimSun" w:hAnsiTheme="minorHAnsi"/>
      <w:noProof/>
      <w:color w:val="7030A0"/>
      <w:sz w:val="16"/>
      <w:lang w:eastAsia="en-US"/>
    </w:rPr>
  </w:style>
  <w:style w:type="paragraph" w:customStyle="1" w:styleId="Heading4China">
    <w:name w:val="Heading 4 China"/>
    <w:basedOn w:val="Heading3China"/>
    <w:link w:val="Heading4ChinaChar"/>
    <w:qFormat/>
    <w:rsid w:val="00E964D2"/>
    <w:pPr>
      <w:numPr>
        <w:ilvl w:val="3"/>
      </w:numPr>
      <w:ind w:left="1843" w:hanging="283"/>
    </w:pPr>
  </w:style>
  <w:style w:type="character" w:customStyle="1" w:styleId="Heading3ChinaChar">
    <w:name w:val="Heading 3 China Char"/>
    <w:basedOn w:val="Policepardfaut"/>
    <w:link w:val="Heading3China"/>
    <w:rsid w:val="008300D2"/>
    <w:rPr>
      <w:rFonts w:asciiTheme="minorHAnsi" w:eastAsia="SimSun" w:hAnsiTheme="minorHAnsi" w:cstheme="minorHAnsi"/>
      <w:noProof/>
      <w:color w:val="7030A0"/>
      <w:sz w:val="16"/>
      <w:lang w:eastAsia="en-US"/>
    </w:rPr>
  </w:style>
  <w:style w:type="character" w:customStyle="1" w:styleId="Heading4ChinaChar">
    <w:name w:val="Heading 4 China Char"/>
    <w:basedOn w:val="Policepardfaut"/>
    <w:link w:val="Heading4China"/>
    <w:rsid w:val="00E964D2"/>
    <w:rPr>
      <w:rFonts w:ascii="MS Gothic" w:eastAsia="SimSun" w:hAnsi="MS Gothic" w:cs="MS Gothic"/>
      <w:noProof/>
      <w:color w:val="7030A0"/>
      <w:sz w:val="16"/>
      <w:lang w:eastAsia="en-US"/>
    </w:rPr>
  </w:style>
  <w:style w:type="character" w:customStyle="1" w:styleId="SectionTitleChar">
    <w:name w:val="Section Title Char"/>
    <w:basedOn w:val="Policepardfaut"/>
    <w:link w:val="SectionTitle"/>
    <w:rsid w:val="002E42DC"/>
    <w:rPr>
      <w:rFonts w:asciiTheme="minorHAnsi" w:eastAsia="Times New Roman" w:hAnsiTheme="minorHAnsi"/>
      <w:b/>
      <w:caps/>
      <w:noProof/>
      <w:sz w:val="16"/>
      <w:lang w:eastAsia="en-US"/>
    </w:rPr>
  </w:style>
  <w:style w:type="paragraph" w:customStyle="1" w:styleId="msonormal0">
    <w:name w:val="msonormal"/>
    <w:basedOn w:val="Normal"/>
    <w:rsid w:val="007A437A"/>
    <w:pPr>
      <w:spacing w:before="100" w:beforeAutospacing="1" w:after="100" w:afterAutospacing="1"/>
      <w:contextualSpacing w:val="0"/>
      <w:jc w:val="left"/>
    </w:pPr>
    <w:rPr>
      <w:rFonts w:ascii="Times New Roman" w:hAnsi="Times New Roman"/>
      <w:noProof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084423">
      <w:bodyDiv w:val="1"/>
      <w:marLeft w:val="0"/>
      <w:marRight w:val="0"/>
      <w:marTop w:val="0"/>
      <w:marBottom w:val="0"/>
      <w:divBdr>
        <w:top w:val="none" w:sz="0" w:space="0" w:color="auto"/>
        <w:left w:val="none" w:sz="0" w:space="0" w:color="auto"/>
        <w:bottom w:val="none" w:sz="0" w:space="0" w:color="auto"/>
        <w:right w:val="none" w:sz="0" w:space="0" w:color="auto"/>
      </w:divBdr>
    </w:div>
    <w:div w:id="6871051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BF45EB53D5D048BAF7C22C17FAA156" ma:contentTypeVersion="13" ma:contentTypeDescription="Create a new document." ma:contentTypeScope="" ma:versionID="88ded6bdadcc359313232d125900b42a">
  <xsd:schema xmlns:xsd="http://www.w3.org/2001/XMLSchema" xmlns:xs="http://www.w3.org/2001/XMLSchema" xmlns:p="http://schemas.microsoft.com/office/2006/metadata/properties" xmlns:ns2="fa5051a5-4b1c-41bb-b7e9-384854dbc947" xmlns:ns3="bf4db44e-64be-4094-8404-76c6c9bcd8fe" targetNamespace="http://schemas.microsoft.com/office/2006/metadata/properties" ma:root="true" ma:fieldsID="b3977ebd8f6bfa7e14f7d8bee6d8d96b" ns2:_="" ns3:_="">
    <xsd:import namespace="fa5051a5-4b1c-41bb-b7e9-384854dbc947"/>
    <xsd:import namespace="bf4db44e-64be-4094-8404-76c6c9bcd8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051a5-4b1c-41bb-b7e9-384854dbc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4db44e-64be-4094-8404-76c6c9bcd8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94D35-6B16-4AE1-B2B7-0A2967562FBB}">
  <ds:schemaRefs>
    <ds:schemaRef ds:uri="http://schemas.microsoft.com/sharepoint/v3/contenttype/forms"/>
  </ds:schemaRefs>
</ds:datastoreItem>
</file>

<file path=customXml/itemProps2.xml><?xml version="1.0" encoding="utf-8"?>
<ds:datastoreItem xmlns:ds="http://schemas.openxmlformats.org/officeDocument/2006/customXml" ds:itemID="{0F7F858F-8D66-402C-8EE6-FAC9348AEE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A98C68-22DF-4850-87DB-400F02E6C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051a5-4b1c-41bb-b7e9-384854dbc947"/>
    <ds:schemaRef ds:uri="bf4db44e-64be-4094-8404-76c6c9bcd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A7516D-8D06-4965-9267-45E21676F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19322</Words>
  <Characters>106273</Characters>
  <Application>Microsoft Office Word</Application>
  <DocSecurity>0</DocSecurity>
  <Lines>885</Lines>
  <Paragraphs>250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Cambridge University Press</Company>
  <LinksUpToDate>false</LinksUpToDate>
  <CharactersWithSpaces>125345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Choules</dc:creator>
  <cp:lastModifiedBy>Anne-sophie BOUZOM</cp:lastModifiedBy>
  <cp:revision>2</cp:revision>
  <cp:lastPrinted>2015-11-11T12:57:00Z</cp:lastPrinted>
  <dcterms:created xsi:type="dcterms:W3CDTF">2023-01-12T15:08:00Z</dcterms:created>
  <dcterms:modified xsi:type="dcterms:W3CDTF">2023-01-12T15:08:00Z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0x010100E4BF45EB53D5D048BAF7C22C17FAA156</vt:lpwstr>
  </property>
  <property fmtid="{D5CDD505-2E9C-101B-9397-08002B2CF9AE}" pid="3" name="_dlc_DocIdItemGuid">
    <vt:lpwstr>78af85d7-2601-4795-ba76-560c47d34cef</vt:lpwstr>
  </property>
  <property fmtid="{D5CDD505-2E9C-101B-9397-08002B2CF9AE}" pid="4" name="AcquisitionType">
    <vt:lpwstr>2;#Assignment|372de3ec-a039-45a3-9baf-4fb615862690</vt:lpwstr>
  </property>
  <property fmtid="{D5CDD505-2E9C-101B-9397-08002B2CF9AE}" pid="5" name="ConsiderationType">
    <vt:lpwstr>9;#Fee|4ca27425-6abf-4158-82f7-742fd8e13613</vt:lpwstr>
  </property>
  <property fmtid="{D5CDD505-2E9C-101B-9397-08002B2CF9AE}" pid="6" name="Division">
    <vt:lpwstr>59;#All|1a35145e-56ed-4876-a162-9ab19ea06817</vt:lpwstr>
  </property>
  <property fmtid="{D5CDD505-2E9C-101B-9397-08002B2CF9AE}" pid="7" name="DocumentType">
    <vt:lpwstr>72;#Support tool|a891dbf8-3071-4a97-a6cb-f86c8c3224aa</vt:lpwstr>
  </property>
  <property fmtid="{D5CDD505-2E9C-101B-9397-08002B2CF9AE}" pid="8" name="IssuingBranchOffice">
    <vt:lpwstr/>
  </property>
  <property fmtid="{D5CDD505-2E9C-101B-9397-08002B2CF9AE}" pid="9" name="FormatRestriction(s)">
    <vt:lpwstr>37;#UNKNOWN (refer to contract)|01924fe4-f6f9-4c37-89c2-5defa5d06e20</vt:lpwstr>
  </property>
  <property fmtid="{D5CDD505-2E9C-101B-9397-08002B2CF9AE}" pid="10" name="TerritoryRestriction(s)">
    <vt:lpwstr>39;#UNKNOWN (refer to contract)|4801ee65-c3b7-4f99-82d0-a74aab71fb5c</vt:lpwstr>
  </property>
  <property fmtid="{D5CDD505-2E9C-101B-9397-08002B2CF9AE}" pid="11" name="LicensedLanguageRights">
    <vt:lpwstr/>
  </property>
  <property fmtid="{D5CDD505-2E9C-101B-9397-08002B2CF9AE}" pid="12" name="LegalTeam">
    <vt:lpwstr>64;#Editorial|35aad397-8b30-43c9-a62e-e3aa00e068ca</vt:lpwstr>
  </property>
  <property fmtid="{D5CDD505-2E9C-101B-9397-08002B2CF9AE}" pid="13" name="MoralRights">
    <vt:lpwstr>36;#UNKNOWN (refer to contract)|02b61197-29cb-4924-beba-5f7823133080</vt:lpwstr>
  </property>
  <property fmtid="{D5CDD505-2E9C-101B-9397-08002B2CF9AE}" pid="14" name="RightToSub-LicenseContent">
    <vt:lpwstr>41;#UNKNOWN (refer to contract)|8f6aa2db-72e5-4854-b8cd-2a8763ba20c6</vt:lpwstr>
  </property>
  <property fmtid="{D5CDD505-2E9C-101B-9397-08002B2CF9AE}" pid="15" name="CIMDepartment">
    <vt:lpwstr>121;#All|b10fba6c-5502-412e-9911-d712fcd1e7e9</vt:lpwstr>
  </property>
  <property fmtid="{D5CDD505-2E9C-101B-9397-08002B2CF9AE}" pid="16" name="RightToDerivativeEditions">
    <vt:lpwstr>44;#UNKNOWN (refer to contract)|4c217752-6011-42aa-af4b-8708dde5e47c</vt:lpwstr>
  </property>
  <property fmtid="{D5CDD505-2E9C-101B-9397-08002B2CF9AE}" pid="17" name="Template usage">
    <vt:lpwstr>62;#Legal use only|19c828f1-8a82-44b1-a4fc-854620cbf4f0</vt:lpwstr>
  </property>
  <property fmtid="{D5CDD505-2E9C-101B-9397-08002B2CF9AE}" pid="18" name="RightToAdaptContent">
    <vt:lpwstr>42;#UNKNOWN (refer to contract)|73fb21a7-54b1-4544-a0d8-c20d2c2ef107</vt:lpwstr>
  </property>
  <property fmtid="{D5CDD505-2E9C-101B-9397-08002B2CF9AE}" pid="19" name="Transaction type">
    <vt:lpwstr>68;#Rights in|4d9831d4-fe42-4223-b211-8307e7ffd256</vt:lpwstr>
  </property>
  <property fmtid="{D5CDD505-2E9C-101B-9397-08002B2CF9AE}" pid="20" name="LanguageRestriction(s)">
    <vt:lpwstr>38;#UNKNOWN (refer to contract)|7b90e5f7-8807-4957-a604-52dcde5250ed</vt:lpwstr>
  </property>
  <property fmtid="{D5CDD505-2E9C-101B-9397-08002B2CF9AE}" pid="21" name="Contracted party type">
    <vt:lpwstr>84;#n/a|487bc6f6-d442-4d9c-9535-eb37aff4a366</vt:lpwstr>
  </property>
  <property fmtid="{D5CDD505-2E9C-101B-9397-08002B2CF9AE}" pid="22" name="Branch usage">
    <vt:lpwstr>83;#n/a|4b347851-2654-4adc-84df-ecd012559a59</vt:lpwstr>
  </property>
  <property fmtid="{D5CDD505-2E9C-101B-9397-08002B2CF9AE}" pid="23" name="Team">
    <vt:lpwstr>93;#Legal|aafca633-a020-40da-949c-d8f0ee17d75f</vt:lpwstr>
  </property>
  <property fmtid="{D5CDD505-2E9C-101B-9397-08002B2CF9AE}" pid="24" name="PrintRunDownload">
    <vt:lpwstr>40;#UNKNOWN (refer to contract)|cce42bfe-87eb-4ca1-8b74-658bd7292082</vt:lpwstr>
  </property>
  <property fmtid="{D5CDD505-2E9C-101B-9397-08002B2CF9AE}" pid="25" name="RightToFutureEditions">
    <vt:lpwstr>43;#UNKNOWN (refer to contract)|b2b2cc59-2631-4540-a45a-5b88548ffe93</vt:lpwstr>
  </property>
  <property fmtid="{D5CDD505-2E9C-101B-9397-08002B2CF9AE}" pid="26" name="GoldOpenAccess">
    <vt:lpwstr>45;#UNKNOWN (refer to contract)|229e5458-491d-4e3e-b7f0-02e9f0e62d1d</vt:lpwstr>
  </property>
</Properties>
</file>